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2ED47E" w14:textId="4842D581" w:rsidR="002200A5" w:rsidRPr="001E779E" w:rsidRDefault="002200A5">
      <w:pPr>
        <w:spacing w:after="160" w:line="259" w:lineRule="auto"/>
        <w:rPr>
          <w:b/>
          <w:bCs/>
          <w:color w:val="000000"/>
          <w:szCs w:val="24"/>
        </w:rPr>
      </w:pPr>
      <w:bookmarkStart w:id="0" w:name="_GoBack"/>
      <w:bookmarkEnd w:id="0"/>
    </w:p>
    <w:p w14:paraId="27BDCAB7" w14:textId="77777777" w:rsidR="0067112B" w:rsidRPr="001E779E" w:rsidRDefault="0067112B" w:rsidP="0067112B">
      <w:pPr>
        <w:pStyle w:val="Tabellunderrubrik"/>
      </w:pPr>
    </w:p>
    <w:p w14:paraId="45DA9456" w14:textId="3177EA5E" w:rsidR="00145970" w:rsidRPr="001E779E" w:rsidRDefault="00145970" w:rsidP="00145970">
      <w:pPr>
        <w:pStyle w:val="Brdtext"/>
      </w:pPr>
    </w:p>
    <w:p w14:paraId="3A9ACC33" w14:textId="3CA6CA4C" w:rsidR="0067112B" w:rsidRPr="001E779E" w:rsidRDefault="0067112B" w:rsidP="0067112B">
      <w:pPr>
        <w:pStyle w:val="Tabellunderrubrik"/>
        <w:jc w:val="center"/>
      </w:pPr>
      <w:r w:rsidRPr="001E779E">
        <w:rPr>
          <w:noProof/>
        </w:rPr>
        <w:drawing>
          <wp:inline distT="0" distB="0" distL="0" distR="0" wp14:anchorId="2F226F09" wp14:editId="0259043D">
            <wp:extent cx="4828042" cy="1837948"/>
            <wp:effectExtent l="0" t="0" r="0" b="0"/>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rjeplog_vapen_liggande_toning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28042" cy="1837948"/>
                    </a:xfrm>
                    <a:prstGeom prst="rect">
                      <a:avLst/>
                    </a:prstGeom>
                  </pic:spPr>
                </pic:pic>
              </a:graphicData>
            </a:graphic>
          </wp:inline>
        </w:drawing>
      </w:r>
    </w:p>
    <w:p w14:paraId="2F06A5BD" w14:textId="5584F824" w:rsidR="00145970" w:rsidRDefault="00145970" w:rsidP="00220620">
      <w:pPr>
        <w:pStyle w:val="Innehllsfrteckningsrubrik"/>
        <w:rPr>
          <w:highlight w:val="yellow"/>
        </w:rPr>
      </w:pPr>
    </w:p>
    <w:p w14:paraId="69306454" w14:textId="0085CFE6" w:rsidR="0036790B" w:rsidRDefault="0036790B" w:rsidP="0036790B">
      <w:pPr>
        <w:rPr>
          <w:highlight w:val="yellow"/>
          <w:lang w:eastAsia="en-US"/>
        </w:rPr>
      </w:pPr>
    </w:p>
    <w:p w14:paraId="288554D1" w14:textId="1E139A7D" w:rsidR="0036790B" w:rsidRDefault="0036790B" w:rsidP="0036790B">
      <w:pPr>
        <w:rPr>
          <w:highlight w:val="yellow"/>
          <w:lang w:eastAsia="en-US"/>
        </w:rPr>
      </w:pPr>
    </w:p>
    <w:p w14:paraId="711A741A" w14:textId="77777777" w:rsidR="0036790B" w:rsidRPr="0036790B" w:rsidRDefault="0036790B" w:rsidP="0036790B">
      <w:pPr>
        <w:rPr>
          <w:highlight w:val="yellow"/>
          <w:lang w:eastAsia="en-US"/>
        </w:rPr>
      </w:pPr>
    </w:p>
    <w:p w14:paraId="5F98A5FB" w14:textId="39195E37" w:rsidR="0067112B" w:rsidRPr="001E779E" w:rsidRDefault="0036790B" w:rsidP="005B362F">
      <w:pPr>
        <w:jc w:val="center"/>
        <w:rPr>
          <w:rFonts w:ascii="Arial" w:hAnsi="Arial" w:cs="Arial"/>
          <w:b/>
        </w:rPr>
      </w:pPr>
      <w:r w:rsidRPr="00775FA0">
        <w:rPr>
          <w:rFonts w:ascii="Arial" w:hAnsi="Arial" w:cs="Arial"/>
          <w:b/>
          <w:sz w:val="52"/>
        </w:rPr>
        <w:t xml:space="preserve">VERKSAMHETSBERÄTTELSE </w:t>
      </w:r>
      <w:r w:rsidR="00775FA0" w:rsidRPr="00775FA0">
        <w:rPr>
          <w:rFonts w:ascii="Arial" w:hAnsi="Arial" w:cs="Arial"/>
          <w:b/>
          <w:sz w:val="52"/>
        </w:rPr>
        <w:t xml:space="preserve">2020 </w:t>
      </w:r>
      <w:r w:rsidRPr="00775FA0">
        <w:rPr>
          <w:rFonts w:ascii="Arial" w:hAnsi="Arial" w:cs="Arial"/>
          <w:sz w:val="56"/>
        </w:rPr>
        <w:t>KOMMUNSTYRELSEN</w:t>
      </w:r>
      <w:r w:rsidR="00EF0F56" w:rsidRPr="00775FA0">
        <w:rPr>
          <w:rFonts w:ascii="Arial" w:hAnsi="Arial" w:cs="Arial"/>
          <w:sz w:val="56"/>
        </w:rPr>
        <w:t xml:space="preserve"> </w:t>
      </w:r>
      <w:r w:rsidR="00ED5438" w:rsidRPr="001E779E">
        <w:rPr>
          <w:rFonts w:ascii="Arial" w:hAnsi="Arial" w:cs="Arial"/>
          <w:b/>
          <w:sz w:val="56"/>
        </w:rPr>
        <w:br/>
      </w:r>
    </w:p>
    <w:p w14:paraId="7E2465C5" w14:textId="28A68832" w:rsidR="007732E5" w:rsidRPr="001E779E" w:rsidRDefault="007732E5" w:rsidP="00ED5438">
      <w:pPr>
        <w:spacing w:after="160" w:line="259" w:lineRule="auto"/>
        <w:jc w:val="center"/>
        <w:rPr>
          <w:b/>
          <w:bCs/>
          <w:color w:val="365F91"/>
          <w:sz w:val="28"/>
          <w:szCs w:val="28"/>
          <w:highlight w:val="yellow"/>
          <w:lang w:eastAsia="en-US"/>
        </w:rPr>
      </w:pPr>
      <w:r w:rsidRPr="001E779E">
        <w:rPr>
          <w:highlight w:val="yellow"/>
        </w:rPr>
        <w:br w:type="page"/>
      </w:r>
    </w:p>
    <w:p w14:paraId="60288DA2" w14:textId="05E1E81C" w:rsidR="002D5185" w:rsidRPr="00AC66F8" w:rsidRDefault="00ED5438" w:rsidP="002D5185">
      <w:pPr>
        <w:rPr>
          <w:rFonts w:ascii="Arial" w:hAnsi="Arial" w:cs="Arial"/>
          <w:b/>
          <w:sz w:val="40"/>
          <w:szCs w:val="40"/>
        </w:rPr>
      </w:pPr>
      <w:r w:rsidRPr="001E779E">
        <w:rPr>
          <w:highlight w:val="yellow"/>
        </w:rPr>
        <w:lastRenderedPageBreak/>
        <w:br/>
      </w:r>
      <w:bookmarkStart w:id="1" w:name="_Toc36476360"/>
      <w:r w:rsidR="007732E5" w:rsidRPr="009551F1">
        <w:rPr>
          <w:rFonts w:ascii="Arial" w:hAnsi="Arial" w:cs="Arial"/>
          <w:b/>
          <w:sz w:val="40"/>
          <w:szCs w:val="40"/>
        </w:rPr>
        <w:t>V</w:t>
      </w:r>
      <w:r w:rsidR="00E17251" w:rsidRPr="009551F1">
        <w:rPr>
          <w:rFonts w:ascii="Arial" w:hAnsi="Arial" w:cs="Arial"/>
          <w:b/>
          <w:sz w:val="40"/>
          <w:szCs w:val="40"/>
        </w:rPr>
        <w:t>år vision: världskänd, attraktiv, kreativ</w:t>
      </w:r>
      <w:bookmarkEnd w:id="1"/>
    </w:p>
    <w:p w14:paraId="0ECE6888" w14:textId="5C2090FA" w:rsidR="00125B02" w:rsidRPr="001E779E" w:rsidRDefault="00267C55" w:rsidP="0009650A">
      <w:pPr>
        <w:pStyle w:val="Default"/>
        <w:jc w:val="both"/>
        <w:rPr>
          <w:rFonts w:ascii="Times New Roman" w:hAnsi="Times New Roman" w:cs="Times New Roman"/>
          <w:i/>
          <w:iCs/>
          <w:sz w:val="22"/>
          <w:szCs w:val="22"/>
        </w:rPr>
      </w:pPr>
      <w:r w:rsidRPr="001E779E">
        <w:rPr>
          <w:rFonts w:ascii="Times New Roman" w:hAnsi="Times New Roman" w:cs="Times New Roman"/>
          <w:i/>
          <w:iCs/>
          <w:sz w:val="22"/>
          <w:szCs w:val="22"/>
        </w:rPr>
        <w:t>Arjeplogs kommun arbetar för att</w:t>
      </w:r>
      <w:r w:rsidR="00125B02" w:rsidRPr="001E779E">
        <w:rPr>
          <w:rFonts w:ascii="Times New Roman" w:hAnsi="Times New Roman" w:cs="Times New Roman"/>
          <w:i/>
          <w:iCs/>
          <w:sz w:val="22"/>
          <w:szCs w:val="22"/>
        </w:rPr>
        <w:t xml:space="preserve"> bli känd för framtidstro, öppenhet, tillåtande kreativt klimat och mångfald, vilket leder till ständig tillväxt och utveckling. Arjeplogs kommun ska upplevas som en attraktiv bostadsort där medborgarna har tillgång till trygg och god livsmiljö, bra arbetsklimat, god omsorg samt bra boende. </w:t>
      </w:r>
    </w:p>
    <w:p w14:paraId="1F8CD35E" w14:textId="4A782D1C" w:rsidR="00125B02" w:rsidRPr="001E779E" w:rsidRDefault="00125B02" w:rsidP="0009650A">
      <w:pPr>
        <w:pStyle w:val="Default"/>
        <w:jc w:val="both"/>
        <w:rPr>
          <w:rFonts w:ascii="Times New Roman" w:hAnsi="Times New Roman" w:cs="Times New Roman"/>
          <w:iCs/>
          <w:sz w:val="22"/>
          <w:szCs w:val="22"/>
        </w:rPr>
      </w:pPr>
    </w:p>
    <w:p w14:paraId="78958C32" w14:textId="0192D81A" w:rsidR="00125B02" w:rsidRPr="001E779E" w:rsidRDefault="00125B02" w:rsidP="0009650A">
      <w:pPr>
        <w:pStyle w:val="Default"/>
        <w:jc w:val="both"/>
        <w:rPr>
          <w:rFonts w:ascii="Times New Roman" w:hAnsi="Times New Roman" w:cs="Times New Roman"/>
          <w:iCs/>
          <w:sz w:val="22"/>
          <w:szCs w:val="22"/>
        </w:rPr>
      </w:pPr>
      <w:r w:rsidRPr="001E779E">
        <w:rPr>
          <w:rFonts w:ascii="Times New Roman" w:hAnsi="Times New Roman" w:cs="Times New Roman"/>
          <w:iCs/>
          <w:sz w:val="22"/>
          <w:szCs w:val="22"/>
        </w:rPr>
        <w:t>”</w:t>
      </w:r>
      <w:r w:rsidRPr="001E779E">
        <w:rPr>
          <w:rFonts w:ascii="Times New Roman" w:hAnsi="Times New Roman" w:cs="Times New Roman"/>
          <w:i/>
          <w:iCs/>
          <w:sz w:val="22"/>
          <w:szCs w:val="22"/>
        </w:rPr>
        <w:t>Arjeplogs kommun</w:t>
      </w:r>
      <w:r w:rsidRPr="001E779E">
        <w:rPr>
          <w:rFonts w:ascii="Times New Roman" w:hAnsi="Times New Roman" w:cs="Times New Roman"/>
          <w:iCs/>
          <w:sz w:val="22"/>
          <w:szCs w:val="22"/>
        </w:rPr>
        <w:t>” - är hela kommunen och alla</w:t>
      </w:r>
      <w:r w:rsidR="00267C55" w:rsidRPr="001E779E">
        <w:rPr>
          <w:rFonts w:ascii="Times New Roman" w:hAnsi="Times New Roman" w:cs="Times New Roman"/>
          <w:iCs/>
          <w:sz w:val="22"/>
          <w:szCs w:val="22"/>
        </w:rPr>
        <w:t xml:space="preserve"> invånare. Visionen tillhör</w:t>
      </w:r>
      <w:r w:rsidRPr="001E779E">
        <w:rPr>
          <w:rFonts w:ascii="Times New Roman" w:hAnsi="Times New Roman" w:cs="Times New Roman"/>
          <w:iCs/>
          <w:sz w:val="22"/>
          <w:szCs w:val="22"/>
        </w:rPr>
        <w:t xml:space="preserve"> oss som bor och verkar här; privatpersoner, anställda, politiker, företagare, föreningar, organisationer, unga, äldre, urfolk, nyinflyttade ... Ju fler vi är som tror på och hänger med på resan mot framtidens kommun desto större chans är det att vi lyckas förverkliga vår vision.</w:t>
      </w:r>
    </w:p>
    <w:p w14:paraId="1C304C35" w14:textId="77777777" w:rsidR="00125B02" w:rsidRPr="001E779E" w:rsidRDefault="00125B02" w:rsidP="0009650A">
      <w:pPr>
        <w:pStyle w:val="Default"/>
        <w:jc w:val="both"/>
        <w:rPr>
          <w:rFonts w:ascii="Times New Roman" w:hAnsi="Times New Roman" w:cs="Times New Roman"/>
          <w:iCs/>
          <w:sz w:val="22"/>
          <w:szCs w:val="22"/>
        </w:rPr>
      </w:pPr>
    </w:p>
    <w:p w14:paraId="03E8526B" w14:textId="05F638B5" w:rsidR="00125B02" w:rsidRPr="001E779E" w:rsidRDefault="00125B02" w:rsidP="0009650A">
      <w:pPr>
        <w:pStyle w:val="Default"/>
        <w:jc w:val="both"/>
        <w:rPr>
          <w:rFonts w:ascii="Times New Roman" w:hAnsi="Times New Roman" w:cs="Times New Roman"/>
          <w:iCs/>
          <w:sz w:val="22"/>
          <w:szCs w:val="22"/>
        </w:rPr>
      </w:pPr>
      <w:r w:rsidRPr="001E779E">
        <w:rPr>
          <w:rFonts w:ascii="Times New Roman" w:hAnsi="Times New Roman" w:cs="Times New Roman"/>
          <w:i/>
          <w:iCs/>
          <w:sz w:val="22"/>
          <w:szCs w:val="22"/>
        </w:rPr>
        <w:t>”Världskänd” –</w:t>
      </w:r>
      <w:r w:rsidR="00267C55" w:rsidRPr="001E779E">
        <w:rPr>
          <w:rFonts w:ascii="Times New Roman" w:hAnsi="Times New Roman" w:cs="Times New Roman"/>
          <w:iCs/>
          <w:sz w:val="22"/>
          <w:szCs w:val="22"/>
        </w:rPr>
        <w:t xml:space="preserve"> </w:t>
      </w:r>
      <w:r w:rsidRPr="001E779E">
        <w:rPr>
          <w:rFonts w:ascii="Times New Roman" w:hAnsi="Times New Roman" w:cs="Times New Roman"/>
          <w:iCs/>
          <w:sz w:val="22"/>
          <w:szCs w:val="22"/>
        </w:rPr>
        <w:t>det</w:t>
      </w:r>
      <w:r w:rsidR="00267C55" w:rsidRPr="001E779E">
        <w:rPr>
          <w:rFonts w:ascii="Times New Roman" w:hAnsi="Times New Roman" w:cs="Times New Roman"/>
          <w:iCs/>
          <w:sz w:val="22"/>
          <w:szCs w:val="22"/>
        </w:rPr>
        <w:t xml:space="preserve"> är</w:t>
      </w:r>
      <w:r w:rsidRPr="001E779E">
        <w:rPr>
          <w:rFonts w:ascii="Times New Roman" w:hAnsi="Times New Roman" w:cs="Times New Roman"/>
          <w:iCs/>
          <w:sz w:val="22"/>
          <w:szCs w:val="22"/>
        </w:rPr>
        <w:t xml:space="preserve"> viktigt att ha ett starkt och konkurrenskraftigt varumärke som en attraktiv plats för boende, studerande, besökare och företag. Vi kan alla hjälpas åt att stärka varumärket och sprida berättelsen om Arjeplogs kommun</w:t>
      </w:r>
      <w:r w:rsidR="00267C55" w:rsidRPr="001E779E">
        <w:rPr>
          <w:rFonts w:ascii="Times New Roman" w:hAnsi="Times New Roman" w:cs="Times New Roman"/>
          <w:iCs/>
          <w:sz w:val="22"/>
          <w:szCs w:val="22"/>
        </w:rPr>
        <w:t xml:space="preserve"> och kommunens möjligheter</w:t>
      </w:r>
      <w:r w:rsidRPr="001E779E">
        <w:rPr>
          <w:rFonts w:ascii="Times New Roman" w:hAnsi="Times New Roman" w:cs="Times New Roman"/>
          <w:iCs/>
          <w:sz w:val="22"/>
          <w:szCs w:val="22"/>
        </w:rPr>
        <w:t xml:space="preserve">.   </w:t>
      </w:r>
    </w:p>
    <w:p w14:paraId="02AE7917" w14:textId="77777777" w:rsidR="00125B02" w:rsidRPr="001E779E" w:rsidRDefault="00125B02" w:rsidP="0009650A">
      <w:pPr>
        <w:pStyle w:val="Default"/>
        <w:jc w:val="both"/>
        <w:rPr>
          <w:rFonts w:ascii="Times New Roman" w:hAnsi="Times New Roman" w:cs="Times New Roman"/>
          <w:iCs/>
          <w:sz w:val="22"/>
          <w:szCs w:val="22"/>
        </w:rPr>
      </w:pPr>
    </w:p>
    <w:p w14:paraId="7A680CE4" w14:textId="53353964" w:rsidR="00125B02" w:rsidRPr="001E779E" w:rsidRDefault="00125B02" w:rsidP="0009650A">
      <w:pPr>
        <w:pStyle w:val="Default"/>
        <w:jc w:val="both"/>
        <w:rPr>
          <w:rFonts w:ascii="Times New Roman" w:hAnsi="Times New Roman" w:cs="Times New Roman"/>
          <w:iCs/>
          <w:sz w:val="22"/>
          <w:szCs w:val="22"/>
        </w:rPr>
      </w:pPr>
      <w:r w:rsidRPr="001E779E">
        <w:rPr>
          <w:rFonts w:ascii="Times New Roman" w:hAnsi="Times New Roman" w:cs="Times New Roman"/>
          <w:i/>
          <w:iCs/>
          <w:sz w:val="22"/>
          <w:szCs w:val="22"/>
        </w:rPr>
        <w:t>”Attraktiv livsmiljö</w:t>
      </w:r>
      <w:r w:rsidRPr="001E779E">
        <w:rPr>
          <w:rFonts w:ascii="Times New Roman" w:hAnsi="Times New Roman" w:cs="Times New Roman"/>
          <w:iCs/>
          <w:sz w:val="22"/>
          <w:szCs w:val="22"/>
        </w:rPr>
        <w:t xml:space="preserve"> - i takt med människors ökade rörlighet, boende och kompetens blir platsens attraktivitet allt viktigare för att attrahera företag och </w:t>
      </w:r>
      <w:r w:rsidR="00267C55" w:rsidRPr="001E779E">
        <w:rPr>
          <w:rFonts w:ascii="Times New Roman" w:hAnsi="Times New Roman" w:cs="Times New Roman"/>
          <w:iCs/>
          <w:sz w:val="22"/>
          <w:szCs w:val="22"/>
        </w:rPr>
        <w:t>invånare</w:t>
      </w:r>
      <w:r w:rsidRPr="001E779E">
        <w:rPr>
          <w:rFonts w:ascii="Times New Roman" w:hAnsi="Times New Roman" w:cs="Times New Roman"/>
          <w:iCs/>
          <w:sz w:val="22"/>
          <w:szCs w:val="22"/>
        </w:rPr>
        <w:t>. Det handlar om allt från service, skola, omsorg, boende och företagsklimat till kultur, fritidsutbud, gestaltning av utemiljön, mötesplatser och en orts ”anda”. Vi kan utv</w:t>
      </w:r>
      <w:r w:rsidR="00267C55" w:rsidRPr="001E779E">
        <w:rPr>
          <w:rFonts w:ascii="Times New Roman" w:hAnsi="Times New Roman" w:cs="Times New Roman"/>
          <w:iCs/>
          <w:sz w:val="22"/>
          <w:szCs w:val="22"/>
        </w:rPr>
        <w:t>eckla Arjeplogs kommuns unika</w:t>
      </w:r>
      <w:r w:rsidRPr="001E779E">
        <w:rPr>
          <w:rFonts w:ascii="Times New Roman" w:hAnsi="Times New Roman" w:cs="Times New Roman"/>
          <w:iCs/>
          <w:sz w:val="22"/>
          <w:szCs w:val="22"/>
        </w:rPr>
        <w:t xml:space="preserve"> styrkor så att vi erbjuder en konkurrenskraftig attraktiv livsmiljö utifrån våra specifika förutsättningar.</w:t>
      </w:r>
    </w:p>
    <w:p w14:paraId="04C3871D" w14:textId="77777777" w:rsidR="00125B02" w:rsidRPr="001E779E" w:rsidRDefault="00125B02" w:rsidP="0009650A">
      <w:pPr>
        <w:pStyle w:val="Default"/>
        <w:jc w:val="both"/>
        <w:rPr>
          <w:rFonts w:ascii="Times New Roman" w:hAnsi="Times New Roman" w:cs="Times New Roman"/>
          <w:iCs/>
          <w:sz w:val="22"/>
          <w:szCs w:val="22"/>
        </w:rPr>
      </w:pPr>
    </w:p>
    <w:p w14:paraId="1923DD91" w14:textId="56A56432" w:rsidR="00ED5438" w:rsidRPr="001E779E" w:rsidRDefault="00125B02" w:rsidP="0009650A">
      <w:pPr>
        <w:spacing w:after="0" w:line="240" w:lineRule="auto"/>
        <w:jc w:val="both"/>
      </w:pPr>
      <w:r w:rsidRPr="001E779E">
        <w:rPr>
          <w:i/>
          <w:iCs/>
        </w:rPr>
        <w:t>”Kreativ tillväxt”</w:t>
      </w:r>
      <w:r w:rsidRPr="001E779E">
        <w:rPr>
          <w:iCs/>
        </w:rPr>
        <w:t xml:space="preserve"> - förmåga att se ovanliga samband, lämna gamla hjulspår och hitta nya genomförbara lösningar är en beskrivning av kreativitet. När en kreativ idé omsätts till en produkt eller tjänst som använ</w:t>
      </w:r>
      <w:r w:rsidR="00267C55" w:rsidRPr="001E779E">
        <w:rPr>
          <w:iCs/>
        </w:rPr>
        <w:t xml:space="preserve">ds </w:t>
      </w:r>
      <w:r w:rsidRPr="001E779E">
        <w:rPr>
          <w:iCs/>
        </w:rPr>
        <w:t>bidrar</w:t>
      </w:r>
      <w:r w:rsidR="00267C55" w:rsidRPr="001E779E">
        <w:rPr>
          <w:iCs/>
        </w:rPr>
        <w:t xml:space="preserve"> denna</w:t>
      </w:r>
      <w:r w:rsidRPr="001E779E">
        <w:rPr>
          <w:iCs/>
        </w:rPr>
        <w:t xml:space="preserve"> till tillväxt. För detta behövs både pionjärer och entreprenörer med olik</w:t>
      </w:r>
      <w:r w:rsidR="00267C55" w:rsidRPr="001E779E">
        <w:rPr>
          <w:iCs/>
        </w:rPr>
        <w:t>a sorters kreativa egenskaper.</w:t>
      </w:r>
      <w:r w:rsidRPr="001E779E">
        <w:rPr>
          <w:iCs/>
        </w:rPr>
        <w:t xml:space="preserve"> Vi kan tillsammans skapa ett tillåtande klimat som stimulerar en kreativ tillväxt som både är innovativ och hållbar.</w:t>
      </w:r>
      <w:r w:rsidRPr="001E779E">
        <w:t xml:space="preserve"> </w:t>
      </w:r>
    </w:p>
    <w:p w14:paraId="4BB37806" w14:textId="1CD39B9D" w:rsidR="00ED5438" w:rsidRPr="001E779E" w:rsidRDefault="00ED5438" w:rsidP="0009650A">
      <w:pPr>
        <w:spacing w:after="0" w:line="240" w:lineRule="auto"/>
        <w:jc w:val="both"/>
      </w:pPr>
    </w:p>
    <w:p w14:paraId="01AE298F" w14:textId="6E660F4A" w:rsidR="00ED5438" w:rsidRPr="001E779E" w:rsidRDefault="00ED5438" w:rsidP="00ED5438">
      <w:pPr>
        <w:spacing w:after="0" w:line="240" w:lineRule="auto"/>
        <w:jc w:val="center"/>
        <w:sectPr w:rsidR="00ED5438" w:rsidRPr="001E779E" w:rsidSect="007D1601">
          <w:headerReference w:type="default" r:id="rId9"/>
          <w:pgSz w:w="11906" w:h="16838"/>
          <w:pgMar w:top="1276" w:right="1417" w:bottom="1276" w:left="1417" w:header="708" w:footer="276" w:gutter="0"/>
          <w:cols w:space="708"/>
          <w:titlePg/>
          <w:docGrid w:linePitch="360"/>
        </w:sectPr>
      </w:pPr>
      <w:r w:rsidRPr="001E779E">
        <w:rPr>
          <w:noProof/>
        </w:rPr>
        <w:drawing>
          <wp:inline distT="0" distB="0" distL="0" distR="0" wp14:anchorId="26DA713A" wp14:editId="6FDC38A8">
            <wp:extent cx="5153891" cy="3435788"/>
            <wp:effectExtent l="0" t="0" r="8890" b="0"/>
            <wp:docPr id="22" name="Bildobjekt 22" descr="C:\Users\molgro\AppData\Local\Microsoft\Windows\INetCache\Content.Word\Slut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lgro\AppData\Local\Microsoft\Windows\INetCache\Content.Word\Slutbil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7466" cy="3438171"/>
                    </a:xfrm>
                    <a:prstGeom prst="rect">
                      <a:avLst/>
                    </a:prstGeom>
                    <a:noFill/>
                    <a:ln>
                      <a:noFill/>
                    </a:ln>
                  </pic:spPr>
                </pic:pic>
              </a:graphicData>
            </a:graphic>
          </wp:inline>
        </w:drawing>
      </w:r>
    </w:p>
    <w:bookmarkStart w:id="2" w:name="_Toc36476361" w:displacedByCustomXml="next"/>
    <w:bookmarkStart w:id="3" w:name="_Toc4421203" w:displacedByCustomXml="next"/>
    <w:bookmarkStart w:id="4" w:name="_Toc478376829" w:displacedByCustomXml="next"/>
    <w:sdt>
      <w:sdtPr>
        <w:rPr>
          <w:rFonts w:ascii="Times New Roman" w:hAnsi="Times New Roman" w:cs="Times New Roman"/>
          <w:bCs w:val="0"/>
          <w:color w:val="auto"/>
          <w:sz w:val="22"/>
          <w:szCs w:val="22"/>
          <w:lang w:eastAsia="sv-SE"/>
        </w:rPr>
        <w:id w:val="-23177493"/>
        <w:docPartObj>
          <w:docPartGallery w:val="Table of Contents"/>
          <w:docPartUnique/>
        </w:docPartObj>
      </w:sdtPr>
      <w:sdtEndPr>
        <w:rPr>
          <w:sz w:val="24"/>
        </w:rPr>
      </w:sdtEndPr>
      <w:sdtContent>
        <w:p w14:paraId="6FE996ED" w14:textId="4A74D657" w:rsidR="00EB417A" w:rsidRPr="001E779E" w:rsidRDefault="00EB417A">
          <w:pPr>
            <w:pStyle w:val="Innehllsfrteckningsrubrik"/>
            <w:rPr>
              <w:b/>
              <w:color w:val="auto"/>
              <w:sz w:val="40"/>
            </w:rPr>
          </w:pPr>
          <w:r w:rsidRPr="001E779E">
            <w:rPr>
              <w:b/>
              <w:color w:val="auto"/>
              <w:sz w:val="40"/>
            </w:rPr>
            <w:t>Innehåll</w:t>
          </w:r>
        </w:p>
        <w:p w14:paraId="5114F100" w14:textId="0CF4BA5B" w:rsidR="002B43AC" w:rsidRDefault="00B50EF4">
          <w:pPr>
            <w:pStyle w:val="Innehll1"/>
            <w:tabs>
              <w:tab w:val="right" w:leader="dot" w:pos="9014"/>
            </w:tabs>
            <w:rPr>
              <w:rFonts w:asciiTheme="minorHAnsi" w:eastAsiaTheme="minorEastAsia" w:hAnsiTheme="minorHAnsi" w:cstheme="minorBidi"/>
              <w:b w:val="0"/>
              <w:noProof/>
              <w:sz w:val="22"/>
            </w:rPr>
          </w:pPr>
          <w:r>
            <w:fldChar w:fldCharType="begin"/>
          </w:r>
          <w:r>
            <w:instrText xml:space="preserve"> TOC \o "1-3" \h \z \u </w:instrText>
          </w:r>
          <w:r>
            <w:fldChar w:fldCharType="separate"/>
          </w:r>
          <w:hyperlink w:anchor="_Toc69133057" w:history="1">
            <w:r w:rsidR="002B43AC" w:rsidRPr="002036D4">
              <w:rPr>
                <w:rStyle w:val="Hyperlnk"/>
                <w:noProof/>
              </w:rPr>
              <w:t>Kommunstyrelsens ordförande har ordet</w:t>
            </w:r>
            <w:r w:rsidR="002B43AC">
              <w:rPr>
                <w:noProof/>
                <w:webHidden/>
              </w:rPr>
              <w:tab/>
            </w:r>
            <w:r w:rsidR="002B43AC">
              <w:rPr>
                <w:noProof/>
                <w:webHidden/>
              </w:rPr>
              <w:fldChar w:fldCharType="begin"/>
            </w:r>
            <w:r w:rsidR="002B43AC">
              <w:rPr>
                <w:noProof/>
                <w:webHidden/>
              </w:rPr>
              <w:instrText xml:space="preserve"> PAGEREF _Toc69133057 \h </w:instrText>
            </w:r>
            <w:r w:rsidR="002B43AC">
              <w:rPr>
                <w:noProof/>
                <w:webHidden/>
              </w:rPr>
            </w:r>
            <w:r w:rsidR="002B43AC">
              <w:rPr>
                <w:noProof/>
                <w:webHidden/>
              </w:rPr>
              <w:fldChar w:fldCharType="separate"/>
            </w:r>
            <w:r w:rsidR="002B43AC">
              <w:rPr>
                <w:noProof/>
                <w:webHidden/>
              </w:rPr>
              <w:t>1</w:t>
            </w:r>
            <w:r w:rsidR="002B43AC">
              <w:rPr>
                <w:noProof/>
                <w:webHidden/>
              </w:rPr>
              <w:fldChar w:fldCharType="end"/>
            </w:r>
          </w:hyperlink>
        </w:p>
        <w:p w14:paraId="2B6E7441" w14:textId="68144B0B" w:rsidR="002B43AC" w:rsidRDefault="00923893">
          <w:pPr>
            <w:pStyle w:val="Innehll1"/>
            <w:tabs>
              <w:tab w:val="right" w:leader="dot" w:pos="9014"/>
            </w:tabs>
            <w:rPr>
              <w:rFonts w:asciiTheme="minorHAnsi" w:eastAsiaTheme="minorEastAsia" w:hAnsiTheme="minorHAnsi" w:cstheme="minorBidi"/>
              <w:b w:val="0"/>
              <w:noProof/>
              <w:sz w:val="22"/>
            </w:rPr>
          </w:pPr>
          <w:hyperlink w:anchor="_Toc69133058" w:history="1">
            <w:r w:rsidR="002B43AC" w:rsidRPr="002036D4">
              <w:rPr>
                <w:rStyle w:val="Hyperlnk"/>
                <w:noProof/>
              </w:rPr>
              <w:t>Verksamhetsorganisation</w:t>
            </w:r>
            <w:r w:rsidR="002B43AC">
              <w:rPr>
                <w:noProof/>
                <w:webHidden/>
              </w:rPr>
              <w:tab/>
            </w:r>
            <w:r w:rsidR="002B43AC">
              <w:rPr>
                <w:noProof/>
                <w:webHidden/>
              </w:rPr>
              <w:fldChar w:fldCharType="begin"/>
            </w:r>
            <w:r w:rsidR="002B43AC">
              <w:rPr>
                <w:noProof/>
                <w:webHidden/>
              </w:rPr>
              <w:instrText xml:space="preserve"> PAGEREF _Toc69133058 \h </w:instrText>
            </w:r>
            <w:r w:rsidR="002B43AC">
              <w:rPr>
                <w:noProof/>
                <w:webHidden/>
              </w:rPr>
            </w:r>
            <w:r w:rsidR="002B43AC">
              <w:rPr>
                <w:noProof/>
                <w:webHidden/>
              </w:rPr>
              <w:fldChar w:fldCharType="separate"/>
            </w:r>
            <w:r w:rsidR="002B43AC">
              <w:rPr>
                <w:noProof/>
                <w:webHidden/>
              </w:rPr>
              <w:t>3</w:t>
            </w:r>
            <w:r w:rsidR="002B43AC">
              <w:rPr>
                <w:noProof/>
                <w:webHidden/>
              </w:rPr>
              <w:fldChar w:fldCharType="end"/>
            </w:r>
          </w:hyperlink>
        </w:p>
        <w:p w14:paraId="476EA0A1" w14:textId="70A2229A" w:rsidR="002B43AC" w:rsidRDefault="00923893">
          <w:pPr>
            <w:pStyle w:val="Innehll1"/>
            <w:tabs>
              <w:tab w:val="right" w:leader="dot" w:pos="9014"/>
            </w:tabs>
            <w:rPr>
              <w:rFonts w:asciiTheme="minorHAnsi" w:eastAsiaTheme="minorEastAsia" w:hAnsiTheme="minorHAnsi" w:cstheme="minorBidi"/>
              <w:b w:val="0"/>
              <w:noProof/>
              <w:sz w:val="22"/>
            </w:rPr>
          </w:pPr>
          <w:hyperlink w:anchor="_Toc69133059" w:history="1">
            <w:r w:rsidR="002B43AC" w:rsidRPr="002036D4">
              <w:rPr>
                <w:rStyle w:val="Hyperlnk"/>
                <w:noProof/>
              </w:rPr>
              <w:t>Kommunstyrelsens övergripande verksamhet</w:t>
            </w:r>
            <w:r w:rsidR="002B43AC">
              <w:rPr>
                <w:noProof/>
                <w:webHidden/>
              </w:rPr>
              <w:tab/>
            </w:r>
            <w:r w:rsidR="002B43AC">
              <w:rPr>
                <w:noProof/>
                <w:webHidden/>
              </w:rPr>
              <w:fldChar w:fldCharType="begin"/>
            </w:r>
            <w:r w:rsidR="002B43AC">
              <w:rPr>
                <w:noProof/>
                <w:webHidden/>
              </w:rPr>
              <w:instrText xml:space="preserve"> PAGEREF _Toc69133059 \h </w:instrText>
            </w:r>
            <w:r w:rsidR="002B43AC">
              <w:rPr>
                <w:noProof/>
                <w:webHidden/>
              </w:rPr>
            </w:r>
            <w:r w:rsidR="002B43AC">
              <w:rPr>
                <w:noProof/>
                <w:webHidden/>
              </w:rPr>
              <w:fldChar w:fldCharType="separate"/>
            </w:r>
            <w:r w:rsidR="002B43AC">
              <w:rPr>
                <w:noProof/>
                <w:webHidden/>
              </w:rPr>
              <w:t>3</w:t>
            </w:r>
            <w:r w:rsidR="002B43AC">
              <w:rPr>
                <w:noProof/>
                <w:webHidden/>
              </w:rPr>
              <w:fldChar w:fldCharType="end"/>
            </w:r>
          </w:hyperlink>
        </w:p>
        <w:p w14:paraId="7A15111C" w14:textId="0A55F175" w:rsidR="002B43AC" w:rsidRDefault="00923893">
          <w:pPr>
            <w:pStyle w:val="Innehll2"/>
            <w:rPr>
              <w:rFonts w:asciiTheme="minorHAnsi" w:eastAsiaTheme="minorEastAsia" w:hAnsiTheme="minorHAnsi" w:cstheme="minorBidi"/>
              <w:sz w:val="22"/>
            </w:rPr>
          </w:pPr>
          <w:hyperlink w:anchor="_Toc69133060" w:history="1">
            <w:r w:rsidR="002B43AC" w:rsidRPr="002036D4">
              <w:rPr>
                <w:rStyle w:val="Hyperlnk"/>
              </w:rPr>
              <w:t>Kommunledning</w:t>
            </w:r>
            <w:r w:rsidR="002B43AC">
              <w:rPr>
                <w:webHidden/>
              </w:rPr>
              <w:tab/>
            </w:r>
            <w:r w:rsidR="002B43AC">
              <w:rPr>
                <w:webHidden/>
              </w:rPr>
              <w:fldChar w:fldCharType="begin"/>
            </w:r>
            <w:r w:rsidR="002B43AC">
              <w:rPr>
                <w:webHidden/>
              </w:rPr>
              <w:instrText xml:space="preserve"> PAGEREF _Toc69133060 \h </w:instrText>
            </w:r>
            <w:r w:rsidR="002B43AC">
              <w:rPr>
                <w:webHidden/>
              </w:rPr>
            </w:r>
            <w:r w:rsidR="002B43AC">
              <w:rPr>
                <w:webHidden/>
              </w:rPr>
              <w:fldChar w:fldCharType="separate"/>
            </w:r>
            <w:r w:rsidR="002B43AC">
              <w:rPr>
                <w:webHidden/>
              </w:rPr>
              <w:t>3</w:t>
            </w:r>
            <w:r w:rsidR="002B43AC">
              <w:rPr>
                <w:webHidden/>
              </w:rPr>
              <w:fldChar w:fldCharType="end"/>
            </w:r>
          </w:hyperlink>
        </w:p>
        <w:p w14:paraId="153E4A19" w14:textId="675150A8" w:rsidR="002B43AC" w:rsidRDefault="00923893">
          <w:pPr>
            <w:pStyle w:val="Innehll2"/>
            <w:rPr>
              <w:rFonts w:asciiTheme="minorHAnsi" w:eastAsiaTheme="minorEastAsia" w:hAnsiTheme="minorHAnsi" w:cstheme="minorBidi"/>
              <w:sz w:val="22"/>
            </w:rPr>
          </w:pPr>
          <w:hyperlink w:anchor="_Toc69133061" w:history="1">
            <w:r w:rsidR="002B43AC" w:rsidRPr="002036D4">
              <w:rPr>
                <w:rStyle w:val="Hyperlnk"/>
              </w:rPr>
              <w:t>Ekonomi</w:t>
            </w:r>
            <w:r w:rsidR="002B43AC">
              <w:rPr>
                <w:webHidden/>
              </w:rPr>
              <w:tab/>
            </w:r>
            <w:r w:rsidR="002B43AC">
              <w:rPr>
                <w:webHidden/>
              </w:rPr>
              <w:fldChar w:fldCharType="begin"/>
            </w:r>
            <w:r w:rsidR="002B43AC">
              <w:rPr>
                <w:webHidden/>
              </w:rPr>
              <w:instrText xml:space="preserve"> PAGEREF _Toc69133061 \h </w:instrText>
            </w:r>
            <w:r w:rsidR="002B43AC">
              <w:rPr>
                <w:webHidden/>
              </w:rPr>
            </w:r>
            <w:r w:rsidR="002B43AC">
              <w:rPr>
                <w:webHidden/>
              </w:rPr>
              <w:fldChar w:fldCharType="separate"/>
            </w:r>
            <w:r w:rsidR="002B43AC">
              <w:rPr>
                <w:webHidden/>
              </w:rPr>
              <w:t>5</w:t>
            </w:r>
            <w:r w:rsidR="002B43AC">
              <w:rPr>
                <w:webHidden/>
              </w:rPr>
              <w:fldChar w:fldCharType="end"/>
            </w:r>
          </w:hyperlink>
        </w:p>
        <w:p w14:paraId="11AD5C5A" w14:textId="60CB335D" w:rsidR="002B43AC" w:rsidRDefault="00923893">
          <w:pPr>
            <w:pStyle w:val="Innehll2"/>
            <w:rPr>
              <w:rFonts w:asciiTheme="minorHAnsi" w:eastAsiaTheme="minorEastAsia" w:hAnsiTheme="minorHAnsi" w:cstheme="minorBidi"/>
              <w:sz w:val="22"/>
            </w:rPr>
          </w:pPr>
          <w:hyperlink w:anchor="_Toc69133062" w:history="1">
            <w:r w:rsidR="002B43AC" w:rsidRPr="002036D4">
              <w:rPr>
                <w:rStyle w:val="Hyperlnk"/>
              </w:rPr>
              <w:t>Satsningar under året</w:t>
            </w:r>
            <w:r w:rsidR="002B43AC">
              <w:rPr>
                <w:webHidden/>
              </w:rPr>
              <w:tab/>
            </w:r>
            <w:r w:rsidR="002B43AC">
              <w:rPr>
                <w:webHidden/>
              </w:rPr>
              <w:fldChar w:fldCharType="begin"/>
            </w:r>
            <w:r w:rsidR="002B43AC">
              <w:rPr>
                <w:webHidden/>
              </w:rPr>
              <w:instrText xml:space="preserve"> PAGEREF _Toc69133062 \h </w:instrText>
            </w:r>
            <w:r w:rsidR="002B43AC">
              <w:rPr>
                <w:webHidden/>
              </w:rPr>
            </w:r>
            <w:r w:rsidR="002B43AC">
              <w:rPr>
                <w:webHidden/>
              </w:rPr>
              <w:fldChar w:fldCharType="separate"/>
            </w:r>
            <w:r w:rsidR="002B43AC">
              <w:rPr>
                <w:webHidden/>
              </w:rPr>
              <w:t>5</w:t>
            </w:r>
            <w:r w:rsidR="002B43AC">
              <w:rPr>
                <w:webHidden/>
              </w:rPr>
              <w:fldChar w:fldCharType="end"/>
            </w:r>
          </w:hyperlink>
        </w:p>
        <w:p w14:paraId="42BCB62C" w14:textId="5DA2A9C3" w:rsidR="002B43AC" w:rsidRDefault="00923893">
          <w:pPr>
            <w:pStyle w:val="Innehll2"/>
            <w:rPr>
              <w:rFonts w:asciiTheme="minorHAnsi" w:eastAsiaTheme="minorEastAsia" w:hAnsiTheme="minorHAnsi" w:cstheme="minorBidi"/>
              <w:sz w:val="22"/>
            </w:rPr>
          </w:pPr>
          <w:hyperlink w:anchor="_Toc69133063" w:history="1">
            <w:r w:rsidR="002B43AC" w:rsidRPr="002036D4">
              <w:rPr>
                <w:rStyle w:val="Hyperlnk"/>
              </w:rPr>
              <w:t>Måluppfyllelse för förvaltningen</w:t>
            </w:r>
            <w:r w:rsidR="002B43AC">
              <w:rPr>
                <w:webHidden/>
              </w:rPr>
              <w:tab/>
            </w:r>
            <w:r w:rsidR="002B43AC">
              <w:rPr>
                <w:webHidden/>
              </w:rPr>
              <w:fldChar w:fldCharType="begin"/>
            </w:r>
            <w:r w:rsidR="002B43AC">
              <w:rPr>
                <w:webHidden/>
              </w:rPr>
              <w:instrText xml:space="preserve"> PAGEREF _Toc69133063 \h </w:instrText>
            </w:r>
            <w:r w:rsidR="002B43AC">
              <w:rPr>
                <w:webHidden/>
              </w:rPr>
            </w:r>
            <w:r w:rsidR="002B43AC">
              <w:rPr>
                <w:webHidden/>
              </w:rPr>
              <w:fldChar w:fldCharType="separate"/>
            </w:r>
            <w:r w:rsidR="002B43AC">
              <w:rPr>
                <w:webHidden/>
              </w:rPr>
              <w:t>6</w:t>
            </w:r>
            <w:r w:rsidR="002B43AC">
              <w:rPr>
                <w:webHidden/>
              </w:rPr>
              <w:fldChar w:fldCharType="end"/>
            </w:r>
          </w:hyperlink>
        </w:p>
        <w:p w14:paraId="5CA588C7" w14:textId="507B0686" w:rsidR="002B43AC" w:rsidRDefault="00923893">
          <w:pPr>
            <w:pStyle w:val="Innehll3"/>
            <w:rPr>
              <w:rFonts w:asciiTheme="minorHAnsi" w:eastAsiaTheme="minorEastAsia" w:hAnsiTheme="minorHAnsi" w:cstheme="minorBidi"/>
              <w:noProof/>
              <w:sz w:val="22"/>
            </w:rPr>
          </w:pPr>
          <w:hyperlink w:anchor="_Toc69133064" w:history="1">
            <w:r w:rsidR="002B43AC" w:rsidRPr="002036D4">
              <w:rPr>
                <w:rStyle w:val="Hyperlnk"/>
                <w:noProof/>
              </w:rPr>
              <w:t>Beskrivning av tecken</w:t>
            </w:r>
            <w:r w:rsidR="002B43AC">
              <w:rPr>
                <w:noProof/>
                <w:webHidden/>
              </w:rPr>
              <w:tab/>
            </w:r>
            <w:r w:rsidR="002B43AC">
              <w:rPr>
                <w:noProof/>
                <w:webHidden/>
              </w:rPr>
              <w:fldChar w:fldCharType="begin"/>
            </w:r>
            <w:r w:rsidR="002B43AC">
              <w:rPr>
                <w:noProof/>
                <w:webHidden/>
              </w:rPr>
              <w:instrText xml:space="preserve"> PAGEREF _Toc69133064 \h </w:instrText>
            </w:r>
            <w:r w:rsidR="002B43AC">
              <w:rPr>
                <w:noProof/>
                <w:webHidden/>
              </w:rPr>
            </w:r>
            <w:r w:rsidR="002B43AC">
              <w:rPr>
                <w:noProof/>
                <w:webHidden/>
              </w:rPr>
              <w:fldChar w:fldCharType="separate"/>
            </w:r>
            <w:r w:rsidR="002B43AC">
              <w:rPr>
                <w:noProof/>
                <w:webHidden/>
              </w:rPr>
              <w:t>6</w:t>
            </w:r>
            <w:r w:rsidR="002B43AC">
              <w:rPr>
                <w:noProof/>
                <w:webHidden/>
              </w:rPr>
              <w:fldChar w:fldCharType="end"/>
            </w:r>
          </w:hyperlink>
        </w:p>
        <w:p w14:paraId="557D2F7B" w14:textId="1DCDB456" w:rsidR="002B43AC" w:rsidRDefault="00923893">
          <w:pPr>
            <w:pStyle w:val="Innehll3"/>
            <w:rPr>
              <w:rFonts w:asciiTheme="minorHAnsi" w:eastAsiaTheme="minorEastAsia" w:hAnsiTheme="minorHAnsi" w:cstheme="minorBidi"/>
              <w:noProof/>
              <w:sz w:val="22"/>
            </w:rPr>
          </w:pPr>
          <w:hyperlink w:anchor="_Toc69133065" w:history="1">
            <w:r w:rsidR="002B43AC" w:rsidRPr="002036D4">
              <w:rPr>
                <w:rStyle w:val="Hyperlnk"/>
                <w:noProof/>
              </w:rPr>
              <w:t>Övergripande mål</w:t>
            </w:r>
            <w:r w:rsidR="002B43AC">
              <w:rPr>
                <w:noProof/>
                <w:webHidden/>
              </w:rPr>
              <w:tab/>
            </w:r>
            <w:r w:rsidR="002B43AC">
              <w:rPr>
                <w:noProof/>
                <w:webHidden/>
              </w:rPr>
              <w:fldChar w:fldCharType="begin"/>
            </w:r>
            <w:r w:rsidR="002B43AC">
              <w:rPr>
                <w:noProof/>
                <w:webHidden/>
              </w:rPr>
              <w:instrText xml:space="preserve"> PAGEREF _Toc69133065 \h </w:instrText>
            </w:r>
            <w:r w:rsidR="002B43AC">
              <w:rPr>
                <w:noProof/>
                <w:webHidden/>
              </w:rPr>
            </w:r>
            <w:r w:rsidR="002B43AC">
              <w:rPr>
                <w:noProof/>
                <w:webHidden/>
              </w:rPr>
              <w:fldChar w:fldCharType="separate"/>
            </w:r>
            <w:r w:rsidR="002B43AC">
              <w:rPr>
                <w:noProof/>
                <w:webHidden/>
              </w:rPr>
              <w:t>7</w:t>
            </w:r>
            <w:r w:rsidR="002B43AC">
              <w:rPr>
                <w:noProof/>
                <w:webHidden/>
              </w:rPr>
              <w:fldChar w:fldCharType="end"/>
            </w:r>
          </w:hyperlink>
        </w:p>
        <w:p w14:paraId="3E935ED2" w14:textId="504D8001" w:rsidR="002B43AC" w:rsidRDefault="00923893">
          <w:pPr>
            <w:pStyle w:val="Innehll3"/>
            <w:rPr>
              <w:rFonts w:asciiTheme="minorHAnsi" w:eastAsiaTheme="minorEastAsia" w:hAnsiTheme="minorHAnsi" w:cstheme="minorBidi"/>
              <w:noProof/>
              <w:sz w:val="22"/>
            </w:rPr>
          </w:pPr>
          <w:hyperlink w:anchor="_Toc69133066" w:history="1">
            <w:r w:rsidR="002B43AC" w:rsidRPr="002036D4">
              <w:rPr>
                <w:rStyle w:val="Hyperlnk"/>
                <w:noProof/>
              </w:rPr>
              <w:t>Måluppfyllelse</w:t>
            </w:r>
            <w:r w:rsidR="002B43AC">
              <w:rPr>
                <w:noProof/>
                <w:webHidden/>
              </w:rPr>
              <w:tab/>
            </w:r>
            <w:r w:rsidR="002B43AC">
              <w:rPr>
                <w:noProof/>
                <w:webHidden/>
              </w:rPr>
              <w:fldChar w:fldCharType="begin"/>
            </w:r>
            <w:r w:rsidR="002B43AC">
              <w:rPr>
                <w:noProof/>
                <w:webHidden/>
              </w:rPr>
              <w:instrText xml:space="preserve"> PAGEREF _Toc69133066 \h </w:instrText>
            </w:r>
            <w:r w:rsidR="002B43AC">
              <w:rPr>
                <w:noProof/>
                <w:webHidden/>
              </w:rPr>
            </w:r>
            <w:r w:rsidR="002B43AC">
              <w:rPr>
                <w:noProof/>
                <w:webHidden/>
              </w:rPr>
              <w:fldChar w:fldCharType="separate"/>
            </w:r>
            <w:r w:rsidR="002B43AC">
              <w:rPr>
                <w:noProof/>
                <w:webHidden/>
              </w:rPr>
              <w:t>9</w:t>
            </w:r>
            <w:r w:rsidR="002B43AC">
              <w:rPr>
                <w:noProof/>
                <w:webHidden/>
              </w:rPr>
              <w:fldChar w:fldCharType="end"/>
            </w:r>
          </w:hyperlink>
        </w:p>
        <w:p w14:paraId="36A96FA9" w14:textId="3C1AB587" w:rsidR="002B43AC" w:rsidRDefault="00923893">
          <w:pPr>
            <w:pStyle w:val="Innehll1"/>
            <w:tabs>
              <w:tab w:val="right" w:leader="dot" w:pos="9014"/>
            </w:tabs>
            <w:rPr>
              <w:rFonts w:asciiTheme="minorHAnsi" w:eastAsiaTheme="minorEastAsia" w:hAnsiTheme="minorHAnsi" w:cstheme="minorBidi"/>
              <w:b w:val="0"/>
              <w:noProof/>
              <w:sz w:val="22"/>
            </w:rPr>
          </w:pPr>
          <w:hyperlink w:anchor="_Toc69133067" w:history="1">
            <w:r w:rsidR="002B43AC" w:rsidRPr="002036D4">
              <w:rPr>
                <w:rStyle w:val="Hyperlnk"/>
                <w:noProof/>
              </w:rPr>
              <w:t>Utbildning och kultur</w:t>
            </w:r>
            <w:r w:rsidR="002B43AC">
              <w:rPr>
                <w:noProof/>
                <w:webHidden/>
              </w:rPr>
              <w:tab/>
            </w:r>
            <w:r w:rsidR="002B43AC">
              <w:rPr>
                <w:noProof/>
                <w:webHidden/>
              </w:rPr>
              <w:fldChar w:fldCharType="begin"/>
            </w:r>
            <w:r w:rsidR="002B43AC">
              <w:rPr>
                <w:noProof/>
                <w:webHidden/>
              </w:rPr>
              <w:instrText xml:space="preserve"> PAGEREF _Toc69133067 \h </w:instrText>
            </w:r>
            <w:r w:rsidR="002B43AC">
              <w:rPr>
                <w:noProof/>
                <w:webHidden/>
              </w:rPr>
            </w:r>
            <w:r w:rsidR="002B43AC">
              <w:rPr>
                <w:noProof/>
                <w:webHidden/>
              </w:rPr>
              <w:fldChar w:fldCharType="separate"/>
            </w:r>
            <w:r w:rsidR="002B43AC">
              <w:rPr>
                <w:noProof/>
                <w:webHidden/>
              </w:rPr>
              <w:t>10</w:t>
            </w:r>
            <w:r w:rsidR="002B43AC">
              <w:rPr>
                <w:noProof/>
                <w:webHidden/>
              </w:rPr>
              <w:fldChar w:fldCharType="end"/>
            </w:r>
          </w:hyperlink>
        </w:p>
        <w:p w14:paraId="1D2D8A47" w14:textId="1BF53C6A" w:rsidR="002B43AC" w:rsidRDefault="00923893">
          <w:pPr>
            <w:pStyle w:val="Innehll2"/>
            <w:rPr>
              <w:rFonts w:asciiTheme="minorHAnsi" w:eastAsiaTheme="minorEastAsia" w:hAnsiTheme="minorHAnsi" w:cstheme="minorBidi"/>
              <w:sz w:val="22"/>
            </w:rPr>
          </w:pPr>
          <w:hyperlink w:anchor="_Toc69133068" w:history="1">
            <w:r w:rsidR="002B43AC" w:rsidRPr="002036D4">
              <w:rPr>
                <w:rStyle w:val="Hyperlnk"/>
              </w:rPr>
              <w:t>Ekonomi</w:t>
            </w:r>
            <w:r w:rsidR="002B43AC">
              <w:rPr>
                <w:webHidden/>
              </w:rPr>
              <w:tab/>
            </w:r>
            <w:r w:rsidR="002B43AC">
              <w:rPr>
                <w:webHidden/>
              </w:rPr>
              <w:fldChar w:fldCharType="begin"/>
            </w:r>
            <w:r w:rsidR="002B43AC">
              <w:rPr>
                <w:webHidden/>
              </w:rPr>
              <w:instrText xml:space="preserve"> PAGEREF _Toc69133068 \h </w:instrText>
            </w:r>
            <w:r w:rsidR="002B43AC">
              <w:rPr>
                <w:webHidden/>
              </w:rPr>
            </w:r>
            <w:r w:rsidR="002B43AC">
              <w:rPr>
                <w:webHidden/>
              </w:rPr>
              <w:fldChar w:fldCharType="separate"/>
            </w:r>
            <w:r w:rsidR="002B43AC">
              <w:rPr>
                <w:webHidden/>
              </w:rPr>
              <w:t>11</w:t>
            </w:r>
            <w:r w:rsidR="002B43AC">
              <w:rPr>
                <w:webHidden/>
              </w:rPr>
              <w:fldChar w:fldCharType="end"/>
            </w:r>
          </w:hyperlink>
        </w:p>
        <w:p w14:paraId="771E7E23" w14:textId="4B0FAE7D" w:rsidR="002B43AC" w:rsidRDefault="00923893">
          <w:pPr>
            <w:pStyle w:val="Innehll2"/>
            <w:rPr>
              <w:rFonts w:asciiTheme="minorHAnsi" w:eastAsiaTheme="minorEastAsia" w:hAnsiTheme="minorHAnsi" w:cstheme="minorBidi"/>
              <w:sz w:val="22"/>
            </w:rPr>
          </w:pPr>
          <w:hyperlink w:anchor="_Toc69133069" w:history="1">
            <w:r w:rsidR="002B43AC" w:rsidRPr="002036D4">
              <w:rPr>
                <w:rStyle w:val="Hyperlnk"/>
              </w:rPr>
              <w:t>Satsningar under året</w:t>
            </w:r>
            <w:r w:rsidR="002B43AC">
              <w:rPr>
                <w:webHidden/>
              </w:rPr>
              <w:tab/>
            </w:r>
            <w:r w:rsidR="002B43AC">
              <w:rPr>
                <w:webHidden/>
              </w:rPr>
              <w:fldChar w:fldCharType="begin"/>
            </w:r>
            <w:r w:rsidR="002B43AC">
              <w:rPr>
                <w:webHidden/>
              </w:rPr>
              <w:instrText xml:space="preserve"> PAGEREF _Toc69133069 \h </w:instrText>
            </w:r>
            <w:r w:rsidR="002B43AC">
              <w:rPr>
                <w:webHidden/>
              </w:rPr>
            </w:r>
            <w:r w:rsidR="002B43AC">
              <w:rPr>
                <w:webHidden/>
              </w:rPr>
              <w:fldChar w:fldCharType="separate"/>
            </w:r>
            <w:r w:rsidR="002B43AC">
              <w:rPr>
                <w:webHidden/>
              </w:rPr>
              <w:t>12</w:t>
            </w:r>
            <w:r w:rsidR="002B43AC">
              <w:rPr>
                <w:webHidden/>
              </w:rPr>
              <w:fldChar w:fldCharType="end"/>
            </w:r>
          </w:hyperlink>
        </w:p>
        <w:p w14:paraId="67D9F554" w14:textId="4B847531" w:rsidR="002B43AC" w:rsidRDefault="00923893">
          <w:pPr>
            <w:pStyle w:val="Innehll2"/>
            <w:rPr>
              <w:rFonts w:asciiTheme="minorHAnsi" w:eastAsiaTheme="minorEastAsia" w:hAnsiTheme="minorHAnsi" w:cstheme="minorBidi"/>
              <w:sz w:val="22"/>
            </w:rPr>
          </w:pPr>
          <w:hyperlink w:anchor="_Toc69133070" w:history="1">
            <w:r w:rsidR="002B43AC" w:rsidRPr="002036D4">
              <w:rPr>
                <w:rStyle w:val="Hyperlnk"/>
              </w:rPr>
              <w:t>Enheternas arbete</w:t>
            </w:r>
            <w:r w:rsidR="002B43AC">
              <w:rPr>
                <w:webHidden/>
              </w:rPr>
              <w:tab/>
            </w:r>
            <w:r w:rsidR="002B43AC">
              <w:rPr>
                <w:webHidden/>
              </w:rPr>
              <w:fldChar w:fldCharType="begin"/>
            </w:r>
            <w:r w:rsidR="002B43AC">
              <w:rPr>
                <w:webHidden/>
              </w:rPr>
              <w:instrText xml:space="preserve"> PAGEREF _Toc69133070 \h </w:instrText>
            </w:r>
            <w:r w:rsidR="002B43AC">
              <w:rPr>
                <w:webHidden/>
              </w:rPr>
            </w:r>
            <w:r w:rsidR="002B43AC">
              <w:rPr>
                <w:webHidden/>
              </w:rPr>
              <w:fldChar w:fldCharType="separate"/>
            </w:r>
            <w:r w:rsidR="002B43AC">
              <w:rPr>
                <w:webHidden/>
              </w:rPr>
              <w:t>12</w:t>
            </w:r>
            <w:r w:rsidR="002B43AC">
              <w:rPr>
                <w:webHidden/>
              </w:rPr>
              <w:fldChar w:fldCharType="end"/>
            </w:r>
          </w:hyperlink>
        </w:p>
        <w:p w14:paraId="2FA59805" w14:textId="60470F49" w:rsidR="002B43AC" w:rsidRDefault="00923893">
          <w:pPr>
            <w:pStyle w:val="Innehll3"/>
            <w:rPr>
              <w:rFonts w:asciiTheme="minorHAnsi" w:eastAsiaTheme="minorEastAsia" w:hAnsiTheme="minorHAnsi" w:cstheme="minorBidi"/>
              <w:noProof/>
              <w:sz w:val="22"/>
            </w:rPr>
          </w:pPr>
          <w:hyperlink w:anchor="_Toc69133071" w:history="1">
            <w:r w:rsidR="002B43AC" w:rsidRPr="002036D4">
              <w:rPr>
                <w:rStyle w:val="Hyperlnk"/>
                <w:noProof/>
              </w:rPr>
              <w:t>Kultur och fritid</w:t>
            </w:r>
            <w:r w:rsidR="002B43AC">
              <w:rPr>
                <w:noProof/>
                <w:webHidden/>
              </w:rPr>
              <w:tab/>
            </w:r>
            <w:r w:rsidR="002B43AC">
              <w:rPr>
                <w:noProof/>
                <w:webHidden/>
              </w:rPr>
              <w:fldChar w:fldCharType="begin"/>
            </w:r>
            <w:r w:rsidR="002B43AC">
              <w:rPr>
                <w:noProof/>
                <w:webHidden/>
              </w:rPr>
              <w:instrText xml:space="preserve"> PAGEREF _Toc69133071 \h </w:instrText>
            </w:r>
            <w:r w:rsidR="002B43AC">
              <w:rPr>
                <w:noProof/>
                <w:webHidden/>
              </w:rPr>
            </w:r>
            <w:r w:rsidR="002B43AC">
              <w:rPr>
                <w:noProof/>
                <w:webHidden/>
              </w:rPr>
              <w:fldChar w:fldCharType="separate"/>
            </w:r>
            <w:r w:rsidR="002B43AC">
              <w:rPr>
                <w:noProof/>
                <w:webHidden/>
              </w:rPr>
              <w:t>12</w:t>
            </w:r>
            <w:r w:rsidR="002B43AC">
              <w:rPr>
                <w:noProof/>
                <w:webHidden/>
              </w:rPr>
              <w:fldChar w:fldCharType="end"/>
            </w:r>
          </w:hyperlink>
        </w:p>
        <w:p w14:paraId="7EC5BEFF" w14:textId="78AA158E" w:rsidR="002B43AC" w:rsidRDefault="00923893">
          <w:pPr>
            <w:pStyle w:val="Innehll3"/>
            <w:rPr>
              <w:rFonts w:asciiTheme="minorHAnsi" w:eastAsiaTheme="minorEastAsia" w:hAnsiTheme="minorHAnsi" w:cstheme="minorBidi"/>
              <w:noProof/>
              <w:sz w:val="22"/>
            </w:rPr>
          </w:pPr>
          <w:hyperlink w:anchor="_Toc69133072" w:history="1">
            <w:r w:rsidR="002B43AC" w:rsidRPr="002036D4">
              <w:rPr>
                <w:rStyle w:val="Hyperlnk"/>
                <w:noProof/>
              </w:rPr>
              <w:t>Förskola</w:t>
            </w:r>
            <w:r w:rsidR="002B43AC">
              <w:rPr>
                <w:noProof/>
                <w:webHidden/>
              </w:rPr>
              <w:tab/>
            </w:r>
            <w:r w:rsidR="002B43AC">
              <w:rPr>
                <w:noProof/>
                <w:webHidden/>
              </w:rPr>
              <w:fldChar w:fldCharType="begin"/>
            </w:r>
            <w:r w:rsidR="002B43AC">
              <w:rPr>
                <w:noProof/>
                <w:webHidden/>
              </w:rPr>
              <w:instrText xml:space="preserve"> PAGEREF _Toc69133072 \h </w:instrText>
            </w:r>
            <w:r w:rsidR="002B43AC">
              <w:rPr>
                <w:noProof/>
                <w:webHidden/>
              </w:rPr>
            </w:r>
            <w:r w:rsidR="002B43AC">
              <w:rPr>
                <w:noProof/>
                <w:webHidden/>
              </w:rPr>
              <w:fldChar w:fldCharType="separate"/>
            </w:r>
            <w:r w:rsidR="002B43AC">
              <w:rPr>
                <w:noProof/>
                <w:webHidden/>
              </w:rPr>
              <w:t>13</w:t>
            </w:r>
            <w:r w:rsidR="002B43AC">
              <w:rPr>
                <w:noProof/>
                <w:webHidden/>
              </w:rPr>
              <w:fldChar w:fldCharType="end"/>
            </w:r>
          </w:hyperlink>
        </w:p>
        <w:p w14:paraId="033D2BE9" w14:textId="488D00C9" w:rsidR="002B43AC" w:rsidRDefault="00923893">
          <w:pPr>
            <w:pStyle w:val="Innehll3"/>
            <w:rPr>
              <w:rFonts w:asciiTheme="minorHAnsi" w:eastAsiaTheme="minorEastAsia" w:hAnsiTheme="minorHAnsi" w:cstheme="minorBidi"/>
              <w:noProof/>
              <w:sz w:val="22"/>
            </w:rPr>
          </w:pPr>
          <w:hyperlink w:anchor="_Toc69133073" w:history="1">
            <w:r w:rsidR="002B43AC" w:rsidRPr="002036D4">
              <w:rPr>
                <w:rStyle w:val="Hyperlnk"/>
                <w:noProof/>
              </w:rPr>
              <w:t>Grundskola</w:t>
            </w:r>
            <w:r w:rsidR="002B43AC">
              <w:rPr>
                <w:noProof/>
                <w:webHidden/>
              </w:rPr>
              <w:tab/>
            </w:r>
            <w:r w:rsidR="002B43AC">
              <w:rPr>
                <w:noProof/>
                <w:webHidden/>
              </w:rPr>
              <w:fldChar w:fldCharType="begin"/>
            </w:r>
            <w:r w:rsidR="002B43AC">
              <w:rPr>
                <w:noProof/>
                <w:webHidden/>
              </w:rPr>
              <w:instrText xml:space="preserve"> PAGEREF _Toc69133073 \h </w:instrText>
            </w:r>
            <w:r w:rsidR="002B43AC">
              <w:rPr>
                <w:noProof/>
                <w:webHidden/>
              </w:rPr>
            </w:r>
            <w:r w:rsidR="002B43AC">
              <w:rPr>
                <w:noProof/>
                <w:webHidden/>
              </w:rPr>
              <w:fldChar w:fldCharType="separate"/>
            </w:r>
            <w:r w:rsidR="002B43AC">
              <w:rPr>
                <w:noProof/>
                <w:webHidden/>
              </w:rPr>
              <w:t>13</w:t>
            </w:r>
            <w:r w:rsidR="002B43AC">
              <w:rPr>
                <w:noProof/>
                <w:webHidden/>
              </w:rPr>
              <w:fldChar w:fldCharType="end"/>
            </w:r>
          </w:hyperlink>
        </w:p>
        <w:p w14:paraId="5CCA3314" w14:textId="3E19D92C" w:rsidR="002B43AC" w:rsidRDefault="00923893">
          <w:pPr>
            <w:pStyle w:val="Innehll3"/>
            <w:rPr>
              <w:rFonts w:asciiTheme="minorHAnsi" w:eastAsiaTheme="minorEastAsia" w:hAnsiTheme="minorHAnsi" w:cstheme="minorBidi"/>
              <w:noProof/>
              <w:sz w:val="22"/>
            </w:rPr>
          </w:pPr>
          <w:hyperlink w:anchor="_Toc69133074" w:history="1">
            <w:r w:rsidR="002B43AC" w:rsidRPr="002036D4">
              <w:rPr>
                <w:rStyle w:val="Hyperlnk"/>
                <w:noProof/>
              </w:rPr>
              <w:t>Gymnasieskola och introduktionsprogram</w:t>
            </w:r>
            <w:r w:rsidR="002B43AC">
              <w:rPr>
                <w:noProof/>
                <w:webHidden/>
              </w:rPr>
              <w:tab/>
            </w:r>
            <w:r w:rsidR="002B43AC">
              <w:rPr>
                <w:noProof/>
                <w:webHidden/>
              </w:rPr>
              <w:fldChar w:fldCharType="begin"/>
            </w:r>
            <w:r w:rsidR="002B43AC">
              <w:rPr>
                <w:noProof/>
                <w:webHidden/>
              </w:rPr>
              <w:instrText xml:space="preserve"> PAGEREF _Toc69133074 \h </w:instrText>
            </w:r>
            <w:r w:rsidR="002B43AC">
              <w:rPr>
                <w:noProof/>
                <w:webHidden/>
              </w:rPr>
            </w:r>
            <w:r w:rsidR="002B43AC">
              <w:rPr>
                <w:noProof/>
                <w:webHidden/>
              </w:rPr>
              <w:fldChar w:fldCharType="separate"/>
            </w:r>
            <w:r w:rsidR="002B43AC">
              <w:rPr>
                <w:noProof/>
                <w:webHidden/>
              </w:rPr>
              <w:t>14</w:t>
            </w:r>
            <w:r w:rsidR="002B43AC">
              <w:rPr>
                <w:noProof/>
                <w:webHidden/>
              </w:rPr>
              <w:fldChar w:fldCharType="end"/>
            </w:r>
          </w:hyperlink>
        </w:p>
        <w:p w14:paraId="54167144" w14:textId="3DDC871E" w:rsidR="002B43AC" w:rsidRDefault="00923893">
          <w:pPr>
            <w:pStyle w:val="Innehll3"/>
            <w:rPr>
              <w:rFonts w:asciiTheme="minorHAnsi" w:eastAsiaTheme="minorEastAsia" w:hAnsiTheme="minorHAnsi" w:cstheme="minorBidi"/>
              <w:noProof/>
              <w:sz w:val="22"/>
            </w:rPr>
          </w:pPr>
          <w:hyperlink w:anchor="_Toc69133075" w:history="1">
            <w:r w:rsidR="002B43AC" w:rsidRPr="002036D4">
              <w:rPr>
                <w:rStyle w:val="Hyperlnk"/>
                <w:noProof/>
              </w:rPr>
              <w:t>Vuxenutbildning och SFI</w:t>
            </w:r>
            <w:r w:rsidR="002B43AC">
              <w:rPr>
                <w:noProof/>
                <w:webHidden/>
              </w:rPr>
              <w:tab/>
            </w:r>
            <w:r w:rsidR="002B43AC">
              <w:rPr>
                <w:noProof/>
                <w:webHidden/>
              </w:rPr>
              <w:fldChar w:fldCharType="begin"/>
            </w:r>
            <w:r w:rsidR="002B43AC">
              <w:rPr>
                <w:noProof/>
                <w:webHidden/>
              </w:rPr>
              <w:instrText xml:space="preserve"> PAGEREF _Toc69133075 \h </w:instrText>
            </w:r>
            <w:r w:rsidR="002B43AC">
              <w:rPr>
                <w:noProof/>
                <w:webHidden/>
              </w:rPr>
            </w:r>
            <w:r w:rsidR="002B43AC">
              <w:rPr>
                <w:noProof/>
                <w:webHidden/>
              </w:rPr>
              <w:fldChar w:fldCharType="separate"/>
            </w:r>
            <w:r w:rsidR="002B43AC">
              <w:rPr>
                <w:noProof/>
                <w:webHidden/>
              </w:rPr>
              <w:t>14</w:t>
            </w:r>
            <w:r w:rsidR="002B43AC">
              <w:rPr>
                <w:noProof/>
                <w:webHidden/>
              </w:rPr>
              <w:fldChar w:fldCharType="end"/>
            </w:r>
          </w:hyperlink>
        </w:p>
        <w:p w14:paraId="7C0416DD" w14:textId="12F7E44F" w:rsidR="002B43AC" w:rsidRDefault="00923893">
          <w:pPr>
            <w:pStyle w:val="Innehll3"/>
            <w:rPr>
              <w:rFonts w:asciiTheme="minorHAnsi" w:eastAsiaTheme="minorEastAsia" w:hAnsiTheme="minorHAnsi" w:cstheme="minorBidi"/>
              <w:noProof/>
              <w:sz w:val="22"/>
            </w:rPr>
          </w:pPr>
          <w:hyperlink w:anchor="_Toc69133076" w:history="1">
            <w:r w:rsidR="002B43AC" w:rsidRPr="002036D4">
              <w:rPr>
                <w:rStyle w:val="Hyperlnk"/>
                <w:noProof/>
              </w:rPr>
              <w:t>Lärcentra</w:t>
            </w:r>
            <w:r w:rsidR="002B43AC">
              <w:rPr>
                <w:noProof/>
                <w:webHidden/>
              </w:rPr>
              <w:tab/>
            </w:r>
            <w:r w:rsidR="002B43AC">
              <w:rPr>
                <w:noProof/>
                <w:webHidden/>
              </w:rPr>
              <w:fldChar w:fldCharType="begin"/>
            </w:r>
            <w:r w:rsidR="002B43AC">
              <w:rPr>
                <w:noProof/>
                <w:webHidden/>
              </w:rPr>
              <w:instrText xml:space="preserve"> PAGEREF _Toc69133076 \h </w:instrText>
            </w:r>
            <w:r w:rsidR="002B43AC">
              <w:rPr>
                <w:noProof/>
                <w:webHidden/>
              </w:rPr>
            </w:r>
            <w:r w:rsidR="002B43AC">
              <w:rPr>
                <w:noProof/>
                <w:webHidden/>
              </w:rPr>
              <w:fldChar w:fldCharType="separate"/>
            </w:r>
            <w:r w:rsidR="002B43AC">
              <w:rPr>
                <w:noProof/>
                <w:webHidden/>
              </w:rPr>
              <w:t>15</w:t>
            </w:r>
            <w:r w:rsidR="002B43AC">
              <w:rPr>
                <w:noProof/>
                <w:webHidden/>
              </w:rPr>
              <w:fldChar w:fldCharType="end"/>
            </w:r>
          </w:hyperlink>
        </w:p>
        <w:p w14:paraId="43EE2255" w14:textId="0FCE244D" w:rsidR="002B43AC" w:rsidRDefault="00923893">
          <w:pPr>
            <w:pStyle w:val="Innehll3"/>
            <w:rPr>
              <w:rFonts w:asciiTheme="minorHAnsi" w:eastAsiaTheme="minorEastAsia" w:hAnsiTheme="minorHAnsi" w:cstheme="minorBidi"/>
              <w:noProof/>
              <w:sz w:val="22"/>
            </w:rPr>
          </w:pPr>
          <w:hyperlink w:anchor="_Toc69133077" w:history="1">
            <w:r w:rsidR="002B43AC" w:rsidRPr="002036D4">
              <w:rPr>
                <w:rStyle w:val="Hyperlnk"/>
                <w:noProof/>
              </w:rPr>
              <w:t>Elevhem/stödboende</w:t>
            </w:r>
            <w:r w:rsidR="002B43AC">
              <w:rPr>
                <w:noProof/>
                <w:webHidden/>
              </w:rPr>
              <w:tab/>
            </w:r>
            <w:r w:rsidR="002B43AC">
              <w:rPr>
                <w:noProof/>
                <w:webHidden/>
              </w:rPr>
              <w:fldChar w:fldCharType="begin"/>
            </w:r>
            <w:r w:rsidR="002B43AC">
              <w:rPr>
                <w:noProof/>
                <w:webHidden/>
              </w:rPr>
              <w:instrText xml:space="preserve"> PAGEREF _Toc69133077 \h </w:instrText>
            </w:r>
            <w:r w:rsidR="002B43AC">
              <w:rPr>
                <w:noProof/>
                <w:webHidden/>
              </w:rPr>
            </w:r>
            <w:r w:rsidR="002B43AC">
              <w:rPr>
                <w:noProof/>
                <w:webHidden/>
              </w:rPr>
              <w:fldChar w:fldCharType="separate"/>
            </w:r>
            <w:r w:rsidR="002B43AC">
              <w:rPr>
                <w:noProof/>
                <w:webHidden/>
              </w:rPr>
              <w:t>15</w:t>
            </w:r>
            <w:r w:rsidR="002B43AC">
              <w:rPr>
                <w:noProof/>
                <w:webHidden/>
              </w:rPr>
              <w:fldChar w:fldCharType="end"/>
            </w:r>
          </w:hyperlink>
        </w:p>
        <w:p w14:paraId="21A7EF12" w14:textId="50F67906" w:rsidR="002B43AC" w:rsidRDefault="00923893">
          <w:pPr>
            <w:pStyle w:val="Innehll2"/>
            <w:rPr>
              <w:rFonts w:asciiTheme="minorHAnsi" w:eastAsiaTheme="minorEastAsia" w:hAnsiTheme="minorHAnsi" w:cstheme="minorBidi"/>
              <w:sz w:val="22"/>
            </w:rPr>
          </w:pPr>
          <w:hyperlink w:anchor="_Toc69133078" w:history="1">
            <w:r w:rsidR="002B43AC" w:rsidRPr="002036D4">
              <w:rPr>
                <w:rStyle w:val="Hyperlnk"/>
              </w:rPr>
              <w:t>Måluppfyllelse</w:t>
            </w:r>
            <w:r w:rsidR="002B43AC">
              <w:rPr>
                <w:webHidden/>
              </w:rPr>
              <w:tab/>
            </w:r>
            <w:r w:rsidR="002B43AC">
              <w:rPr>
                <w:webHidden/>
              </w:rPr>
              <w:fldChar w:fldCharType="begin"/>
            </w:r>
            <w:r w:rsidR="002B43AC">
              <w:rPr>
                <w:webHidden/>
              </w:rPr>
              <w:instrText xml:space="preserve"> PAGEREF _Toc69133078 \h </w:instrText>
            </w:r>
            <w:r w:rsidR="002B43AC">
              <w:rPr>
                <w:webHidden/>
              </w:rPr>
            </w:r>
            <w:r w:rsidR="002B43AC">
              <w:rPr>
                <w:webHidden/>
              </w:rPr>
              <w:fldChar w:fldCharType="separate"/>
            </w:r>
            <w:r w:rsidR="002B43AC">
              <w:rPr>
                <w:webHidden/>
              </w:rPr>
              <w:t>15</w:t>
            </w:r>
            <w:r w:rsidR="002B43AC">
              <w:rPr>
                <w:webHidden/>
              </w:rPr>
              <w:fldChar w:fldCharType="end"/>
            </w:r>
          </w:hyperlink>
        </w:p>
        <w:p w14:paraId="428B575C" w14:textId="3A2758FD" w:rsidR="002B43AC" w:rsidRDefault="00923893">
          <w:pPr>
            <w:pStyle w:val="Innehll1"/>
            <w:tabs>
              <w:tab w:val="right" w:leader="dot" w:pos="9014"/>
            </w:tabs>
            <w:rPr>
              <w:rFonts w:asciiTheme="minorHAnsi" w:eastAsiaTheme="minorEastAsia" w:hAnsiTheme="minorHAnsi" w:cstheme="minorBidi"/>
              <w:b w:val="0"/>
              <w:noProof/>
              <w:sz w:val="22"/>
            </w:rPr>
          </w:pPr>
          <w:hyperlink w:anchor="_Toc69133079" w:history="1">
            <w:r w:rsidR="002B43AC" w:rsidRPr="002036D4">
              <w:rPr>
                <w:rStyle w:val="Hyperlnk"/>
                <w:noProof/>
              </w:rPr>
              <w:t>Vård och omsorg</w:t>
            </w:r>
            <w:r w:rsidR="002B43AC">
              <w:rPr>
                <w:noProof/>
                <w:webHidden/>
              </w:rPr>
              <w:tab/>
            </w:r>
            <w:r w:rsidR="002B43AC">
              <w:rPr>
                <w:noProof/>
                <w:webHidden/>
              </w:rPr>
              <w:fldChar w:fldCharType="begin"/>
            </w:r>
            <w:r w:rsidR="002B43AC">
              <w:rPr>
                <w:noProof/>
                <w:webHidden/>
              </w:rPr>
              <w:instrText xml:space="preserve"> PAGEREF _Toc69133079 \h </w:instrText>
            </w:r>
            <w:r w:rsidR="002B43AC">
              <w:rPr>
                <w:noProof/>
                <w:webHidden/>
              </w:rPr>
            </w:r>
            <w:r w:rsidR="002B43AC">
              <w:rPr>
                <w:noProof/>
                <w:webHidden/>
              </w:rPr>
              <w:fldChar w:fldCharType="separate"/>
            </w:r>
            <w:r w:rsidR="002B43AC">
              <w:rPr>
                <w:noProof/>
                <w:webHidden/>
              </w:rPr>
              <w:t>18</w:t>
            </w:r>
            <w:r w:rsidR="002B43AC">
              <w:rPr>
                <w:noProof/>
                <w:webHidden/>
              </w:rPr>
              <w:fldChar w:fldCharType="end"/>
            </w:r>
          </w:hyperlink>
        </w:p>
        <w:p w14:paraId="76A34BBF" w14:textId="01AD7400" w:rsidR="002B43AC" w:rsidRDefault="00923893">
          <w:pPr>
            <w:pStyle w:val="Innehll2"/>
            <w:rPr>
              <w:rFonts w:asciiTheme="minorHAnsi" w:eastAsiaTheme="minorEastAsia" w:hAnsiTheme="minorHAnsi" w:cstheme="minorBidi"/>
              <w:sz w:val="22"/>
            </w:rPr>
          </w:pPr>
          <w:hyperlink w:anchor="_Toc69133080" w:history="1">
            <w:r w:rsidR="002B43AC" w:rsidRPr="002036D4">
              <w:rPr>
                <w:rStyle w:val="Hyperlnk"/>
              </w:rPr>
              <w:t>Ekonomi</w:t>
            </w:r>
            <w:r w:rsidR="002B43AC">
              <w:rPr>
                <w:webHidden/>
              </w:rPr>
              <w:tab/>
            </w:r>
            <w:r w:rsidR="002B43AC">
              <w:rPr>
                <w:webHidden/>
              </w:rPr>
              <w:fldChar w:fldCharType="begin"/>
            </w:r>
            <w:r w:rsidR="002B43AC">
              <w:rPr>
                <w:webHidden/>
              </w:rPr>
              <w:instrText xml:space="preserve"> PAGEREF _Toc69133080 \h </w:instrText>
            </w:r>
            <w:r w:rsidR="002B43AC">
              <w:rPr>
                <w:webHidden/>
              </w:rPr>
            </w:r>
            <w:r w:rsidR="002B43AC">
              <w:rPr>
                <w:webHidden/>
              </w:rPr>
              <w:fldChar w:fldCharType="separate"/>
            </w:r>
            <w:r w:rsidR="002B43AC">
              <w:rPr>
                <w:webHidden/>
              </w:rPr>
              <w:t>19</w:t>
            </w:r>
            <w:r w:rsidR="002B43AC">
              <w:rPr>
                <w:webHidden/>
              </w:rPr>
              <w:fldChar w:fldCharType="end"/>
            </w:r>
          </w:hyperlink>
        </w:p>
        <w:p w14:paraId="719DCABB" w14:textId="00481B15" w:rsidR="002B43AC" w:rsidRDefault="00923893">
          <w:pPr>
            <w:pStyle w:val="Innehll2"/>
            <w:rPr>
              <w:rFonts w:asciiTheme="minorHAnsi" w:eastAsiaTheme="minorEastAsia" w:hAnsiTheme="minorHAnsi" w:cstheme="minorBidi"/>
              <w:sz w:val="22"/>
            </w:rPr>
          </w:pPr>
          <w:hyperlink w:anchor="_Toc69133081" w:history="1">
            <w:r w:rsidR="002B43AC" w:rsidRPr="002036D4">
              <w:rPr>
                <w:rStyle w:val="Hyperlnk"/>
              </w:rPr>
              <w:t>Satsningar under året</w:t>
            </w:r>
            <w:r w:rsidR="002B43AC">
              <w:rPr>
                <w:webHidden/>
              </w:rPr>
              <w:tab/>
            </w:r>
            <w:r w:rsidR="002B43AC">
              <w:rPr>
                <w:webHidden/>
              </w:rPr>
              <w:fldChar w:fldCharType="begin"/>
            </w:r>
            <w:r w:rsidR="002B43AC">
              <w:rPr>
                <w:webHidden/>
              </w:rPr>
              <w:instrText xml:space="preserve"> PAGEREF _Toc69133081 \h </w:instrText>
            </w:r>
            <w:r w:rsidR="002B43AC">
              <w:rPr>
                <w:webHidden/>
              </w:rPr>
            </w:r>
            <w:r w:rsidR="002B43AC">
              <w:rPr>
                <w:webHidden/>
              </w:rPr>
              <w:fldChar w:fldCharType="separate"/>
            </w:r>
            <w:r w:rsidR="002B43AC">
              <w:rPr>
                <w:webHidden/>
              </w:rPr>
              <w:t>19</w:t>
            </w:r>
            <w:r w:rsidR="002B43AC">
              <w:rPr>
                <w:webHidden/>
              </w:rPr>
              <w:fldChar w:fldCharType="end"/>
            </w:r>
          </w:hyperlink>
        </w:p>
        <w:p w14:paraId="4D775AF3" w14:textId="5F5B4A67" w:rsidR="002B43AC" w:rsidRDefault="00923893">
          <w:pPr>
            <w:pStyle w:val="Innehll2"/>
            <w:rPr>
              <w:rFonts w:asciiTheme="minorHAnsi" w:eastAsiaTheme="minorEastAsia" w:hAnsiTheme="minorHAnsi" w:cstheme="minorBidi"/>
              <w:sz w:val="22"/>
            </w:rPr>
          </w:pPr>
          <w:hyperlink w:anchor="_Toc69133082" w:history="1">
            <w:r w:rsidR="002B43AC" w:rsidRPr="002036D4">
              <w:rPr>
                <w:rStyle w:val="Hyperlnk"/>
              </w:rPr>
              <w:t>Enheternas arbete</w:t>
            </w:r>
            <w:r w:rsidR="002B43AC">
              <w:rPr>
                <w:webHidden/>
              </w:rPr>
              <w:tab/>
            </w:r>
            <w:r w:rsidR="002B43AC">
              <w:rPr>
                <w:webHidden/>
              </w:rPr>
              <w:fldChar w:fldCharType="begin"/>
            </w:r>
            <w:r w:rsidR="002B43AC">
              <w:rPr>
                <w:webHidden/>
              </w:rPr>
              <w:instrText xml:space="preserve"> PAGEREF _Toc69133082 \h </w:instrText>
            </w:r>
            <w:r w:rsidR="002B43AC">
              <w:rPr>
                <w:webHidden/>
              </w:rPr>
            </w:r>
            <w:r w:rsidR="002B43AC">
              <w:rPr>
                <w:webHidden/>
              </w:rPr>
              <w:fldChar w:fldCharType="separate"/>
            </w:r>
            <w:r w:rsidR="002B43AC">
              <w:rPr>
                <w:webHidden/>
              </w:rPr>
              <w:t>19</w:t>
            </w:r>
            <w:r w:rsidR="002B43AC">
              <w:rPr>
                <w:webHidden/>
              </w:rPr>
              <w:fldChar w:fldCharType="end"/>
            </w:r>
          </w:hyperlink>
        </w:p>
        <w:p w14:paraId="76E8EF38" w14:textId="46C798C0" w:rsidR="002B43AC" w:rsidRDefault="00923893">
          <w:pPr>
            <w:pStyle w:val="Innehll3"/>
            <w:rPr>
              <w:rFonts w:asciiTheme="minorHAnsi" w:eastAsiaTheme="minorEastAsia" w:hAnsiTheme="minorHAnsi" w:cstheme="minorBidi"/>
              <w:noProof/>
              <w:sz w:val="22"/>
            </w:rPr>
          </w:pPr>
          <w:hyperlink w:anchor="_Toc69133083" w:history="1">
            <w:r w:rsidR="002B43AC" w:rsidRPr="002036D4">
              <w:rPr>
                <w:rStyle w:val="Hyperlnk"/>
                <w:noProof/>
              </w:rPr>
              <w:t>Särskilt boende (SÄB)</w:t>
            </w:r>
            <w:r w:rsidR="002B43AC">
              <w:rPr>
                <w:noProof/>
                <w:webHidden/>
              </w:rPr>
              <w:tab/>
            </w:r>
            <w:r w:rsidR="002B43AC">
              <w:rPr>
                <w:noProof/>
                <w:webHidden/>
              </w:rPr>
              <w:fldChar w:fldCharType="begin"/>
            </w:r>
            <w:r w:rsidR="002B43AC">
              <w:rPr>
                <w:noProof/>
                <w:webHidden/>
              </w:rPr>
              <w:instrText xml:space="preserve"> PAGEREF _Toc69133083 \h </w:instrText>
            </w:r>
            <w:r w:rsidR="002B43AC">
              <w:rPr>
                <w:noProof/>
                <w:webHidden/>
              </w:rPr>
            </w:r>
            <w:r w:rsidR="002B43AC">
              <w:rPr>
                <w:noProof/>
                <w:webHidden/>
              </w:rPr>
              <w:fldChar w:fldCharType="separate"/>
            </w:r>
            <w:r w:rsidR="002B43AC">
              <w:rPr>
                <w:noProof/>
                <w:webHidden/>
              </w:rPr>
              <w:t>19</w:t>
            </w:r>
            <w:r w:rsidR="002B43AC">
              <w:rPr>
                <w:noProof/>
                <w:webHidden/>
              </w:rPr>
              <w:fldChar w:fldCharType="end"/>
            </w:r>
          </w:hyperlink>
        </w:p>
        <w:p w14:paraId="612E3A77" w14:textId="7ADDD632" w:rsidR="002B43AC" w:rsidRDefault="00923893">
          <w:pPr>
            <w:pStyle w:val="Innehll3"/>
            <w:rPr>
              <w:rFonts w:asciiTheme="minorHAnsi" w:eastAsiaTheme="minorEastAsia" w:hAnsiTheme="minorHAnsi" w:cstheme="minorBidi"/>
              <w:noProof/>
              <w:sz w:val="22"/>
            </w:rPr>
          </w:pPr>
          <w:hyperlink w:anchor="_Toc69133084" w:history="1">
            <w:r w:rsidR="002B43AC" w:rsidRPr="002036D4">
              <w:rPr>
                <w:rStyle w:val="Hyperlnk"/>
                <w:noProof/>
              </w:rPr>
              <w:t>Hemtjänst</w:t>
            </w:r>
            <w:r w:rsidR="002B43AC">
              <w:rPr>
                <w:noProof/>
                <w:webHidden/>
              </w:rPr>
              <w:tab/>
            </w:r>
            <w:r w:rsidR="002B43AC">
              <w:rPr>
                <w:noProof/>
                <w:webHidden/>
              </w:rPr>
              <w:fldChar w:fldCharType="begin"/>
            </w:r>
            <w:r w:rsidR="002B43AC">
              <w:rPr>
                <w:noProof/>
                <w:webHidden/>
              </w:rPr>
              <w:instrText xml:space="preserve"> PAGEREF _Toc69133084 \h </w:instrText>
            </w:r>
            <w:r w:rsidR="002B43AC">
              <w:rPr>
                <w:noProof/>
                <w:webHidden/>
              </w:rPr>
            </w:r>
            <w:r w:rsidR="002B43AC">
              <w:rPr>
                <w:noProof/>
                <w:webHidden/>
              </w:rPr>
              <w:fldChar w:fldCharType="separate"/>
            </w:r>
            <w:r w:rsidR="002B43AC">
              <w:rPr>
                <w:noProof/>
                <w:webHidden/>
              </w:rPr>
              <w:t>20</w:t>
            </w:r>
            <w:r w:rsidR="002B43AC">
              <w:rPr>
                <w:noProof/>
                <w:webHidden/>
              </w:rPr>
              <w:fldChar w:fldCharType="end"/>
            </w:r>
          </w:hyperlink>
        </w:p>
        <w:p w14:paraId="4585E2A3" w14:textId="5A3B2FDD" w:rsidR="002B43AC" w:rsidRDefault="00923893">
          <w:pPr>
            <w:pStyle w:val="Innehll3"/>
            <w:rPr>
              <w:rFonts w:asciiTheme="minorHAnsi" w:eastAsiaTheme="minorEastAsia" w:hAnsiTheme="minorHAnsi" w:cstheme="minorBidi"/>
              <w:noProof/>
              <w:sz w:val="22"/>
            </w:rPr>
          </w:pPr>
          <w:hyperlink w:anchor="_Toc69133085" w:history="1">
            <w:r w:rsidR="002B43AC" w:rsidRPr="002036D4">
              <w:rPr>
                <w:rStyle w:val="Hyperlnk"/>
                <w:noProof/>
              </w:rPr>
              <w:t>Hälso- och sjukvårdsenheten (HSE)</w:t>
            </w:r>
            <w:r w:rsidR="002B43AC">
              <w:rPr>
                <w:noProof/>
                <w:webHidden/>
              </w:rPr>
              <w:tab/>
            </w:r>
            <w:r w:rsidR="002B43AC">
              <w:rPr>
                <w:noProof/>
                <w:webHidden/>
              </w:rPr>
              <w:fldChar w:fldCharType="begin"/>
            </w:r>
            <w:r w:rsidR="002B43AC">
              <w:rPr>
                <w:noProof/>
                <w:webHidden/>
              </w:rPr>
              <w:instrText xml:space="preserve"> PAGEREF _Toc69133085 \h </w:instrText>
            </w:r>
            <w:r w:rsidR="002B43AC">
              <w:rPr>
                <w:noProof/>
                <w:webHidden/>
              </w:rPr>
            </w:r>
            <w:r w:rsidR="002B43AC">
              <w:rPr>
                <w:noProof/>
                <w:webHidden/>
              </w:rPr>
              <w:fldChar w:fldCharType="separate"/>
            </w:r>
            <w:r w:rsidR="002B43AC">
              <w:rPr>
                <w:noProof/>
                <w:webHidden/>
              </w:rPr>
              <w:t>20</w:t>
            </w:r>
            <w:r w:rsidR="002B43AC">
              <w:rPr>
                <w:noProof/>
                <w:webHidden/>
              </w:rPr>
              <w:fldChar w:fldCharType="end"/>
            </w:r>
          </w:hyperlink>
        </w:p>
        <w:p w14:paraId="3C546746" w14:textId="3892B740" w:rsidR="002B43AC" w:rsidRDefault="00923893">
          <w:pPr>
            <w:pStyle w:val="Innehll3"/>
            <w:rPr>
              <w:rFonts w:asciiTheme="minorHAnsi" w:eastAsiaTheme="minorEastAsia" w:hAnsiTheme="minorHAnsi" w:cstheme="minorBidi"/>
              <w:noProof/>
              <w:sz w:val="22"/>
            </w:rPr>
          </w:pPr>
          <w:hyperlink w:anchor="_Toc69133086" w:history="1">
            <w:r w:rsidR="002B43AC" w:rsidRPr="002036D4">
              <w:rPr>
                <w:rStyle w:val="Hyperlnk"/>
                <w:noProof/>
              </w:rPr>
              <w:t>Personlig assistans och LSS</w:t>
            </w:r>
            <w:r w:rsidR="002B43AC">
              <w:rPr>
                <w:noProof/>
                <w:webHidden/>
              </w:rPr>
              <w:tab/>
            </w:r>
            <w:r w:rsidR="002B43AC">
              <w:rPr>
                <w:noProof/>
                <w:webHidden/>
              </w:rPr>
              <w:fldChar w:fldCharType="begin"/>
            </w:r>
            <w:r w:rsidR="002B43AC">
              <w:rPr>
                <w:noProof/>
                <w:webHidden/>
              </w:rPr>
              <w:instrText xml:space="preserve"> PAGEREF _Toc69133086 \h </w:instrText>
            </w:r>
            <w:r w:rsidR="002B43AC">
              <w:rPr>
                <w:noProof/>
                <w:webHidden/>
              </w:rPr>
            </w:r>
            <w:r w:rsidR="002B43AC">
              <w:rPr>
                <w:noProof/>
                <w:webHidden/>
              </w:rPr>
              <w:fldChar w:fldCharType="separate"/>
            </w:r>
            <w:r w:rsidR="002B43AC">
              <w:rPr>
                <w:noProof/>
                <w:webHidden/>
              </w:rPr>
              <w:t>20</w:t>
            </w:r>
            <w:r w:rsidR="002B43AC">
              <w:rPr>
                <w:noProof/>
                <w:webHidden/>
              </w:rPr>
              <w:fldChar w:fldCharType="end"/>
            </w:r>
          </w:hyperlink>
        </w:p>
        <w:p w14:paraId="0D0ABD07" w14:textId="71F72145" w:rsidR="002B43AC" w:rsidRDefault="00923893">
          <w:pPr>
            <w:pStyle w:val="Innehll3"/>
            <w:rPr>
              <w:rFonts w:asciiTheme="minorHAnsi" w:eastAsiaTheme="minorEastAsia" w:hAnsiTheme="minorHAnsi" w:cstheme="minorBidi"/>
              <w:noProof/>
              <w:sz w:val="22"/>
            </w:rPr>
          </w:pPr>
          <w:hyperlink w:anchor="_Toc69133087" w:history="1">
            <w:r w:rsidR="002B43AC" w:rsidRPr="002036D4">
              <w:rPr>
                <w:rStyle w:val="Hyperlnk"/>
                <w:noProof/>
              </w:rPr>
              <w:t>Individ och familjeomsorgen (IFO)</w:t>
            </w:r>
            <w:r w:rsidR="002B43AC">
              <w:rPr>
                <w:noProof/>
                <w:webHidden/>
              </w:rPr>
              <w:tab/>
            </w:r>
            <w:r w:rsidR="002B43AC">
              <w:rPr>
                <w:noProof/>
                <w:webHidden/>
              </w:rPr>
              <w:fldChar w:fldCharType="begin"/>
            </w:r>
            <w:r w:rsidR="002B43AC">
              <w:rPr>
                <w:noProof/>
                <w:webHidden/>
              </w:rPr>
              <w:instrText xml:space="preserve"> PAGEREF _Toc69133087 \h </w:instrText>
            </w:r>
            <w:r w:rsidR="002B43AC">
              <w:rPr>
                <w:noProof/>
                <w:webHidden/>
              </w:rPr>
            </w:r>
            <w:r w:rsidR="002B43AC">
              <w:rPr>
                <w:noProof/>
                <w:webHidden/>
              </w:rPr>
              <w:fldChar w:fldCharType="separate"/>
            </w:r>
            <w:r w:rsidR="002B43AC">
              <w:rPr>
                <w:noProof/>
                <w:webHidden/>
              </w:rPr>
              <w:t>21</w:t>
            </w:r>
            <w:r w:rsidR="002B43AC">
              <w:rPr>
                <w:noProof/>
                <w:webHidden/>
              </w:rPr>
              <w:fldChar w:fldCharType="end"/>
            </w:r>
          </w:hyperlink>
        </w:p>
        <w:p w14:paraId="70026BCA" w14:textId="2C3760EF" w:rsidR="002B43AC" w:rsidRDefault="00923893">
          <w:pPr>
            <w:pStyle w:val="Innehll2"/>
            <w:rPr>
              <w:rFonts w:asciiTheme="minorHAnsi" w:eastAsiaTheme="minorEastAsia" w:hAnsiTheme="minorHAnsi" w:cstheme="minorBidi"/>
              <w:sz w:val="22"/>
            </w:rPr>
          </w:pPr>
          <w:hyperlink w:anchor="_Toc69133088" w:history="1">
            <w:r w:rsidR="002B43AC" w:rsidRPr="002036D4">
              <w:rPr>
                <w:rStyle w:val="Hyperlnk"/>
              </w:rPr>
              <w:t>Måluppfyllelse</w:t>
            </w:r>
            <w:r w:rsidR="002B43AC">
              <w:rPr>
                <w:webHidden/>
              </w:rPr>
              <w:tab/>
            </w:r>
            <w:r w:rsidR="002B43AC">
              <w:rPr>
                <w:webHidden/>
              </w:rPr>
              <w:fldChar w:fldCharType="begin"/>
            </w:r>
            <w:r w:rsidR="002B43AC">
              <w:rPr>
                <w:webHidden/>
              </w:rPr>
              <w:instrText xml:space="preserve"> PAGEREF _Toc69133088 \h </w:instrText>
            </w:r>
            <w:r w:rsidR="002B43AC">
              <w:rPr>
                <w:webHidden/>
              </w:rPr>
            </w:r>
            <w:r w:rsidR="002B43AC">
              <w:rPr>
                <w:webHidden/>
              </w:rPr>
              <w:fldChar w:fldCharType="separate"/>
            </w:r>
            <w:r w:rsidR="002B43AC">
              <w:rPr>
                <w:webHidden/>
              </w:rPr>
              <w:t>21</w:t>
            </w:r>
            <w:r w:rsidR="002B43AC">
              <w:rPr>
                <w:webHidden/>
              </w:rPr>
              <w:fldChar w:fldCharType="end"/>
            </w:r>
          </w:hyperlink>
        </w:p>
        <w:p w14:paraId="27EE11B4" w14:textId="7E136B62" w:rsidR="002B43AC" w:rsidRDefault="00923893">
          <w:pPr>
            <w:pStyle w:val="Innehll1"/>
            <w:tabs>
              <w:tab w:val="right" w:leader="dot" w:pos="9014"/>
            </w:tabs>
            <w:rPr>
              <w:rFonts w:asciiTheme="minorHAnsi" w:eastAsiaTheme="minorEastAsia" w:hAnsiTheme="minorHAnsi" w:cstheme="minorBidi"/>
              <w:b w:val="0"/>
              <w:noProof/>
              <w:sz w:val="22"/>
            </w:rPr>
          </w:pPr>
          <w:hyperlink w:anchor="_Toc69133089" w:history="1">
            <w:r w:rsidR="002B43AC" w:rsidRPr="002036D4">
              <w:rPr>
                <w:rStyle w:val="Hyperlnk"/>
                <w:noProof/>
              </w:rPr>
              <w:t>Administration och stöd</w:t>
            </w:r>
            <w:r w:rsidR="002B43AC">
              <w:rPr>
                <w:noProof/>
                <w:webHidden/>
              </w:rPr>
              <w:tab/>
            </w:r>
            <w:r w:rsidR="002B43AC">
              <w:rPr>
                <w:noProof/>
                <w:webHidden/>
              </w:rPr>
              <w:fldChar w:fldCharType="begin"/>
            </w:r>
            <w:r w:rsidR="002B43AC">
              <w:rPr>
                <w:noProof/>
                <w:webHidden/>
              </w:rPr>
              <w:instrText xml:space="preserve"> PAGEREF _Toc69133089 \h </w:instrText>
            </w:r>
            <w:r w:rsidR="002B43AC">
              <w:rPr>
                <w:noProof/>
                <w:webHidden/>
              </w:rPr>
            </w:r>
            <w:r w:rsidR="002B43AC">
              <w:rPr>
                <w:noProof/>
                <w:webHidden/>
              </w:rPr>
              <w:fldChar w:fldCharType="separate"/>
            </w:r>
            <w:r w:rsidR="002B43AC">
              <w:rPr>
                <w:noProof/>
                <w:webHidden/>
              </w:rPr>
              <w:t>24</w:t>
            </w:r>
            <w:r w:rsidR="002B43AC">
              <w:rPr>
                <w:noProof/>
                <w:webHidden/>
              </w:rPr>
              <w:fldChar w:fldCharType="end"/>
            </w:r>
          </w:hyperlink>
        </w:p>
        <w:p w14:paraId="732A00D4" w14:textId="049E3451" w:rsidR="002B43AC" w:rsidRDefault="00923893">
          <w:pPr>
            <w:pStyle w:val="Innehll2"/>
            <w:rPr>
              <w:rFonts w:asciiTheme="minorHAnsi" w:eastAsiaTheme="minorEastAsia" w:hAnsiTheme="minorHAnsi" w:cstheme="minorBidi"/>
              <w:sz w:val="22"/>
            </w:rPr>
          </w:pPr>
          <w:hyperlink w:anchor="_Toc69133090" w:history="1">
            <w:r w:rsidR="002B43AC" w:rsidRPr="002036D4">
              <w:rPr>
                <w:rStyle w:val="Hyperlnk"/>
              </w:rPr>
              <w:t>Ekonomi</w:t>
            </w:r>
            <w:r w:rsidR="002B43AC">
              <w:rPr>
                <w:webHidden/>
              </w:rPr>
              <w:tab/>
            </w:r>
            <w:r w:rsidR="002B43AC">
              <w:rPr>
                <w:webHidden/>
              </w:rPr>
              <w:fldChar w:fldCharType="begin"/>
            </w:r>
            <w:r w:rsidR="002B43AC">
              <w:rPr>
                <w:webHidden/>
              </w:rPr>
              <w:instrText xml:space="preserve"> PAGEREF _Toc69133090 \h </w:instrText>
            </w:r>
            <w:r w:rsidR="002B43AC">
              <w:rPr>
                <w:webHidden/>
              </w:rPr>
            </w:r>
            <w:r w:rsidR="002B43AC">
              <w:rPr>
                <w:webHidden/>
              </w:rPr>
              <w:fldChar w:fldCharType="separate"/>
            </w:r>
            <w:r w:rsidR="002B43AC">
              <w:rPr>
                <w:webHidden/>
              </w:rPr>
              <w:t>24</w:t>
            </w:r>
            <w:r w:rsidR="002B43AC">
              <w:rPr>
                <w:webHidden/>
              </w:rPr>
              <w:fldChar w:fldCharType="end"/>
            </w:r>
          </w:hyperlink>
        </w:p>
        <w:p w14:paraId="2D6EA813" w14:textId="338EBDDC" w:rsidR="002B43AC" w:rsidRDefault="00923893">
          <w:pPr>
            <w:pStyle w:val="Innehll2"/>
            <w:rPr>
              <w:rFonts w:asciiTheme="minorHAnsi" w:eastAsiaTheme="minorEastAsia" w:hAnsiTheme="minorHAnsi" w:cstheme="minorBidi"/>
              <w:sz w:val="22"/>
            </w:rPr>
          </w:pPr>
          <w:hyperlink w:anchor="_Toc69133091" w:history="1">
            <w:r w:rsidR="002B43AC" w:rsidRPr="002036D4">
              <w:rPr>
                <w:rStyle w:val="Hyperlnk"/>
              </w:rPr>
              <w:t>Satsningar under året</w:t>
            </w:r>
            <w:r w:rsidR="002B43AC">
              <w:rPr>
                <w:webHidden/>
              </w:rPr>
              <w:tab/>
            </w:r>
            <w:r w:rsidR="002B43AC">
              <w:rPr>
                <w:webHidden/>
              </w:rPr>
              <w:fldChar w:fldCharType="begin"/>
            </w:r>
            <w:r w:rsidR="002B43AC">
              <w:rPr>
                <w:webHidden/>
              </w:rPr>
              <w:instrText xml:space="preserve"> PAGEREF _Toc69133091 \h </w:instrText>
            </w:r>
            <w:r w:rsidR="002B43AC">
              <w:rPr>
                <w:webHidden/>
              </w:rPr>
            </w:r>
            <w:r w:rsidR="002B43AC">
              <w:rPr>
                <w:webHidden/>
              </w:rPr>
              <w:fldChar w:fldCharType="separate"/>
            </w:r>
            <w:r w:rsidR="002B43AC">
              <w:rPr>
                <w:webHidden/>
              </w:rPr>
              <w:t>25</w:t>
            </w:r>
            <w:r w:rsidR="002B43AC">
              <w:rPr>
                <w:webHidden/>
              </w:rPr>
              <w:fldChar w:fldCharType="end"/>
            </w:r>
          </w:hyperlink>
        </w:p>
        <w:p w14:paraId="0932997A" w14:textId="49980122" w:rsidR="002B43AC" w:rsidRDefault="00923893">
          <w:pPr>
            <w:pStyle w:val="Innehll2"/>
            <w:rPr>
              <w:rFonts w:asciiTheme="minorHAnsi" w:eastAsiaTheme="minorEastAsia" w:hAnsiTheme="minorHAnsi" w:cstheme="minorBidi"/>
              <w:sz w:val="22"/>
            </w:rPr>
          </w:pPr>
          <w:hyperlink w:anchor="_Toc69133092" w:history="1">
            <w:r w:rsidR="002B43AC" w:rsidRPr="002036D4">
              <w:rPr>
                <w:rStyle w:val="Hyperlnk"/>
              </w:rPr>
              <w:t>Enheternas arbete</w:t>
            </w:r>
            <w:r w:rsidR="002B43AC">
              <w:rPr>
                <w:webHidden/>
              </w:rPr>
              <w:tab/>
            </w:r>
            <w:r w:rsidR="002B43AC">
              <w:rPr>
                <w:webHidden/>
              </w:rPr>
              <w:fldChar w:fldCharType="begin"/>
            </w:r>
            <w:r w:rsidR="002B43AC">
              <w:rPr>
                <w:webHidden/>
              </w:rPr>
              <w:instrText xml:space="preserve"> PAGEREF _Toc69133092 \h </w:instrText>
            </w:r>
            <w:r w:rsidR="002B43AC">
              <w:rPr>
                <w:webHidden/>
              </w:rPr>
            </w:r>
            <w:r w:rsidR="002B43AC">
              <w:rPr>
                <w:webHidden/>
              </w:rPr>
              <w:fldChar w:fldCharType="separate"/>
            </w:r>
            <w:r w:rsidR="002B43AC">
              <w:rPr>
                <w:webHidden/>
              </w:rPr>
              <w:t>26</w:t>
            </w:r>
            <w:r w:rsidR="002B43AC">
              <w:rPr>
                <w:webHidden/>
              </w:rPr>
              <w:fldChar w:fldCharType="end"/>
            </w:r>
          </w:hyperlink>
        </w:p>
        <w:p w14:paraId="7536961D" w14:textId="6D6432CE" w:rsidR="002B43AC" w:rsidRDefault="00923893">
          <w:pPr>
            <w:pStyle w:val="Innehll3"/>
            <w:rPr>
              <w:rFonts w:asciiTheme="minorHAnsi" w:eastAsiaTheme="minorEastAsia" w:hAnsiTheme="minorHAnsi" w:cstheme="minorBidi"/>
              <w:noProof/>
              <w:sz w:val="22"/>
            </w:rPr>
          </w:pPr>
          <w:hyperlink w:anchor="_Toc69133093" w:history="1">
            <w:r w:rsidR="002B43AC" w:rsidRPr="002036D4">
              <w:rPr>
                <w:rStyle w:val="Hyperlnk"/>
                <w:noProof/>
              </w:rPr>
              <w:t>Tekniska enheten</w:t>
            </w:r>
            <w:r w:rsidR="002B43AC">
              <w:rPr>
                <w:noProof/>
                <w:webHidden/>
              </w:rPr>
              <w:tab/>
            </w:r>
            <w:r w:rsidR="002B43AC">
              <w:rPr>
                <w:noProof/>
                <w:webHidden/>
              </w:rPr>
              <w:fldChar w:fldCharType="begin"/>
            </w:r>
            <w:r w:rsidR="002B43AC">
              <w:rPr>
                <w:noProof/>
                <w:webHidden/>
              </w:rPr>
              <w:instrText xml:space="preserve"> PAGEREF _Toc69133093 \h </w:instrText>
            </w:r>
            <w:r w:rsidR="002B43AC">
              <w:rPr>
                <w:noProof/>
                <w:webHidden/>
              </w:rPr>
            </w:r>
            <w:r w:rsidR="002B43AC">
              <w:rPr>
                <w:noProof/>
                <w:webHidden/>
              </w:rPr>
              <w:fldChar w:fldCharType="separate"/>
            </w:r>
            <w:r w:rsidR="002B43AC">
              <w:rPr>
                <w:noProof/>
                <w:webHidden/>
              </w:rPr>
              <w:t>26</w:t>
            </w:r>
            <w:r w:rsidR="002B43AC">
              <w:rPr>
                <w:noProof/>
                <w:webHidden/>
              </w:rPr>
              <w:fldChar w:fldCharType="end"/>
            </w:r>
          </w:hyperlink>
        </w:p>
        <w:p w14:paraId="4A29CA99" w14:textId="02B4CD3C" w:rsidR="002B43AC" w:rsidRDefault="00923893">
          <w:pPr>
            <w:pStyle w:val="Innehll3"/>
            <w:rPr>
              <w:rFonts w:asciiTheme="minorHAnsi" w:eastAsiaTheme="minorEastAsia" w:hAnsiTheme="minorHAnsi" w:cstheme="minorBidi"/>
              <w:noProof/>
              <w:sz w:val="22"/>
            </w:rPr>
          </w:pPr>
          <w:hyperlink w:anchor="_Toc69133094" w:history="1">
            <w:r w:rsidR="002B43AC" w:rsidRPr="002036D4">
              <w:rPr>
                <w:rStyle w:val="Hyperlnk"/>
                <w:noProof/>
              </w:rPr>
              <w:t>Fjärrvärme</w:t>
            </w:r>
            <w:r w:rsidR="002B43AC">
              <w:rPr>
                <w:noProof/>
                <w:webHidden/>
              </w:rPr>
              <w:tab/>
            </w:r>
            <w:r w:rsidR="002B43AC">
              <w:rPr>
                <w:noProof/>
                <w:webHidden/>
              </w:rPr>
              <w:fldChar w:fldCharType="begin"/>
            </w:r>
            <w:r w:rsidR="002B43AC">
              <w:rPr>
                <w:noProof/>
                <w:webHidden/>
              </w:rPr>
              <w:instrText xml:space="preserve"> PAGEREF _Toc69133094 \h </w:instrText>
            </w:r>
            <w:r w:rsidR="002B43AC">
              <w:rPr>
                <w:noProof/>
                <w:webHidden/>
              </w:rPr>
            </w:r>
            <w:r w:rsidR="002B43AC">
              <w:rPr>
                <w:noProof/>
                <w:webHidden/>
              </w:rPr>
              <w:fldChar w:fldCharType="separate"/>
            </w:r>
            <w:r w:rsidR="002B43AC">
              <w:rPr>
                <w:noProof/>
                <w:webHidden/>
              </w:rPr>
              <w:t>26</w:t>
            </w:r>
            <w:r w:rsidR="002B43AC">
              <w:rPr>
                <w:noProof/>
                <w:webHidden/>
              </w:rPr>
              <w:fldChar w:fldCharType="end"/>
            </w:r>
          </w:hyperlink>
        </w:p>
        <w:p w14:paraId="404E375C" w14:textId="07CFD814" w:rsidR="002B43AC" w:rsidRDefault="00923893">
          <w:pPr>
            <w:pStyle w:val="Innehll3"/>
            <w:rPr>
              <w:rFonts w:asciiTheme="minorHAnsi" w:eastAsiaTheme="minorEastAsia" w:hAnsiTheme="minorHAnsi" w:cstheme="minorBidi"/>
              <w:noProof/>
              <w:sz w:val="22"/>
            </w:rPr>
          </w:pPr>
          <w:hyperlink w:anchor="_Toc69133095" w:history="1">
            <w:r w:rsidR="002B43AC" w:rsidRPr="002036D4">
              <w:rPr>
                <w:rStyle w:val="Hyperlnk"/>
                <w:noProof/>
              </w:rPr>
              <w:t>Fastighetsenheten</w:t>
            </w:r>
            <w:r w:rsidR="002B43AC">
              <w:rPr>
                <w:noProof/>
                <w:webHidden/>
              </w:rPr>
              <w:tab/>
            </w:r>
            <w:r w:rsidR="002B43AC">
              <w:rPr>
                <w:noProof/>
                <w:webHidden/>
              </w:rPr>
              <w:fldChar w:fldCharType="begin"/>
            </w:r>
            <w:r w:rsidR="002B43AC">
              <w:rPr>
                <w:noProof/>
                <w:webHidden/>
              </w:rPr>
              <w:instrText xml:space="preserve"> PAGEREF _Toc69133095 \h </w:instrText>
            </w:r>
            <w:r w:rsidR="002B43AC">
              <w:rPr>
                <w:noProof/>
                <w:webHidden/>
              </w:rPr>
            </w:r>
            <w:r w:rsidR="002B43AC">
              <w:rPr>
                <w:noProof/>
                <w:webHidden/>
              </w:rPr>
              <w:fldChar w:fldCharType="separate"/>
            </w:r>
            <w:r w:rsidR="002B43AC">
              <w:rPr>
                <w:noProof/>
                <w:webHidden/>
              </w:rPr>
              <w:t>26</w:t>
            </w:r>
            <w:r w:rsidR="002B43AC">
              <w:rPr>
                <w:noProof/>
                <w:webHidden/>
              </w:rPr>
              <w:fldChar w:fldCharType="end"/>
            </w:r>
          </w:hyperlink>
        </w:p>
        <w:p w14:paraId="13AE8DDB" w14:textId="6236B476" w:rsidR="002B43AC" w:rsidRDefault="00923893">
          <w:pPr>
            <w:pStyle w:val="Innehll3"/>
            <w:rPr>
              <w:rFonts w:asciiTheme="minorHAnsi" w:eastAsiaTheme="minorEastAsia" w:hAnsiTheme="minorHAnsi" w:cstheme="minorBidi"/>
              <w:noProof/>
              <w:sz w:val="22"/>
            </w:rPr>
          </w:pPr>
          <w:hyperlink w:anchor="_Toc69133096" w:history="1">
            <w:r w:rsidR="002B43AC" w:rsidRPr="002036D4">
              <w:rPr>
                <w:rStyle w:val="Hyperlnk"/>
                <w:noProof/>
              </w:rPr>
              <w:t>VA/Renhållning</w:t>
            </w:r>
            <w:r w:rsidR="002B43AC">
              <w:rPr>
                <w:noProof/>
                <w:webHidden/>
              </w:rPr>
              <w:tab/>
            </w:r>
            <w:r w:rsidR="002B43AC">
              <w:rPr>
                <w:noProof/>
                <w:webHidden/>
              </w:rPr>
              <w:fldChar w:fldCharType="begin"/>
            </w:r>
            <w:r w:rsidR="002B43AC">
              <w:rPr>
                <w:noProof/>
                <w:webHidden/>
              </w:rPr>
              <w:instrText xml:space="preserve"> PAGEREF _Toc69133096 \h </w:instrText>
            </w:r>
            <w:r w:rsidR="002B43AC">
              <w:rPr>
                <w:noProof/>
                <w:webHidden/>
              </w:rPr>
            </w:r>
            <w:r w:rsidR="002B43AC">
              <w:rPr>
                <w:noProof/>
                <w:webHidden/>
              </w:rPr>
              <w:fldChar w:fldCharType="separate"/>
            </w:r>
            <w:r w:rsidR="002B43AC">
              <w:rPr>
                <w:noProof/>
                <w:webHidden/>
              </w:rPr>
              <w:t>27</w:t>
            </w:r>
            <w:r w:rsidR="002B43AC">
              <w:rPr>
                <w:noProof/>
                <w:webHidden/>
              </w:rPr>
              <w:fldChar w:fldCharType="end"/>
            </w:r>
          </w:hyperlink>
        </w:p>
        <w:p w14:paraId="2A84BE56" w14:textId="1F2FB74A" w:rsidR="002B43AC" w:rsidRDefault="00923893">
          <w:pPr>
            <w:pStyle w:val="Innehll3"/>
            <w:rPr>
              <w:rFonts w:asciiTheme="minorHAnsi" w:eastAsiaTheme="minorEastAsia" w:hAnsiTheme="minorHAnsi" w:cstheme="minorBidi"/>
              <w:noProof/>
              <w:sz w:val="22"/>
            </w:rPr>
          </w:pPr>
          <w:hyperlink w:anchor="_Toc69133097" w:history="1">
            <w:r w:rsidR="002B43AC" w:rsidRPr="002036D4">
              <w:rPr>
                <w:rStyle w:val="Hyperlnk"/>
                <w:noProof/>
              </w:rPr>
              <w:t>Lokalvård</w:t>
            </w:r>
            <w:r w:rsidR="002B43AC">
              <w:rPr>
                <w:noProof/>
                <w:webHidden/>
              </w:rPr>
              <w:tab/>
            </w:r>
            <w:r w:rsidR="002B43AC">
              <w:rPr>
                <w:noProof/>
                <w:webHidden/>
              </w:rPr>
              <w:fldChar w:fldCharType="begin"/>
            </w:r>
            <w:r w:rsidR="002B43AC">
              <w:rPr>
                <w:noProof/>
                <w:webHidden/>
              </w:rPr>
              <w:instrText xml:space="preserve"> PAGEREF _Toc69133097 \h </w:instrText>
            </w:r>
            <w:r w:rsidR="002B43AC">
              <w:rPr>
                <w:noProof/>
                <w:webHidden/>
              </w:rPr>
            </w:r>
            <w:r w:rsidR="002B43AC">
              <w:rPr>
                <w:noProof/>
                <w:webHidden/>
              </w:rPr>
              <w:fldChar w:fldCharType="separate"/>
            </w:r>
            <w:r w:rsidR="002B43AC">
              <w:rPr>
                <w:noProof/>
                <w:webHidden/>
              </w:rPr>
              <w:t>27</w:t>
            </w:r>
            <w:r w:rsidR="002B43AC">
              <w:rPr>
                <w:noProof/>
                <w:webHidden/>
              </w:rPr>
              <w:fldChar w:fldCharType="end"/>
            </w:r>
          </w:hyperlink>
        </w:p>
        <w:p w14:paraId="4186B06D" w14:textId="5B33593F" w:rsidR="002B43AC" w:rsidRDefault="00923893">
          <w:pPr>
            <w:pStyle w:val="Innehll3"/>
            <w:rPr>
              <w:rFonts w:asciiTheme="minorHAnsi" w:eastAsiaTheme="minorEastAsia" w:hAnsiTheme="minorHAnsi" w:cstheme="minorBidi"/>
              <w:noProof/>
              <w:sz w:val="22"/>
            </w:rPr>
          </w:pPr>
          <w:hyperlink w:anchor="_Toc69133098" w:history="1">
            <w:r w:rsidR="002B43AC" w:rsidRPr="002036D4">
              <w:rPr>
                <w:rStyle w:val="Hyperlnk"/>
                <w:noProof/>
              </w:rPr>
              <w:t>Administrativa enheten</w:t>
            </w:r>
            <w:r w:rsidR="002B43AC">
              <w:rPr>
                <w:noProof/>
                <w:webHidden/>
              </w:rPr>
              <w:tab/>
            </w:r>
            <w:r w:rsidR="002B43AC">
              <w:rPr>
                <w:noProof/>
                <w:webHidden/>
              </w:rPr>
              <w:fldChar w:fldCharType="begin"/>
            </w:r>
            <w:r w:rsidR="002B43AC">
              <w:rPr>
                <w:noProof/>
                <w:webHidden/>
              </w:rPr>
              <w:instrText xml:space="preserve"> PAGEREF _Toc69133098 \h </w:instrText>
            </w:r>
            <w:r w:rsidR="002B43AC">
              <w:rPr>
                <w:noProof/>
                <w:webHidden/>
              </w:rPr>
            </w:r>
            <w:r w:rsidR="002B43AC">
              <w:rPr>
                <w:noProof/>
                <w:webHidden/>
              </w:rPr>
              <w:fldChar w:fldCharType="separate"/>
            </w:r>
            <w:r w:rsidR="002B43AC">
              <w:rPr>
                <w:noProof/>
                <w:webHidden/>
              </w:rPr>
              <w:t>27</w:t>
            </w:r>
            <w:r w:rsidR="002B43AC">
              <w:rPr>
                <w:noProof/>
                <w:webHidden/>
              </w:rPr>
              <w:fldChar w:fldCharType="end"/>
            </w:r>
          </w:hyperlink>
        </w:p>
        <w:p w14:paraId="672B0E80" w14:textId="4249F23D" w:rsidR="002B43AC" w:rsidRDefault="00923893">
          <w:pPr>
            <w:pStyle w:val="Innehll3"/>
            <w:rPr>
              <w:rFonts w:asciiTheme="minorHAnsi" w:eastAsiaTheme="minorEastAsia" w:hAnsiTheme="minorHAnsi" w:cstheme="minorBidi"/>
              <w:noProof/>
              <w:sz w:val="22"/>
            </w:rPr>
          </w:pPr>
          <w:hyperlink w:anchor="_Toc69133099" w:history="1">
            <w:r w:rsidR="002B43AC" w:rsidRPr="002036D4">
              <w:rPr>
                <w:rStyle w:val="Hyperlnk"/>
                <w:noProof/>
              </w:rPr>
              <w:t>IT-enheten</w:t>
            </w:r>
            <w:r w:rsidR="002B43AC">
              <w:rPr>
                <w:noProof/>
                <w:webHidden/>
              </w:rPr>
              <w:tab/>
            </w:r>
            <w:r w:rsidR="002B43AC">
              <w:rPr>
                <w:noProof/>
                <w:webHidden/>
              </w:rPr>
              <w:fldChar w:fldCharType="begin"/>
            </w:r>
            <w:r w:rsidR="002B43AC">
              <w:rPr>
                <w:noProof/>
                <w:webHidden/>
              </w:rPr>
              <w:instrText xml:space="preserve"> PAGEREF _Toc69133099 \h </w:instrText>
            </w:r>
            <w:r w:rsidR="002B43AC">
              <w:rPr>
                <w:noProof/>
                <w:webHidden/>
              </w:rPr>
            </w:r>
            <w:r w:rsidR="002B43AC">
              <w:rPr>
                <w:noProof/>
                <w:webHidden/>
              </w:rPr>
              <w:fldChar w:fldCharType="separate"/>
            </w:r>
            <w:r w:rsidR="002B43AC">
              <w:rPr>
                <w:noProof/>
                <w:webHidden/>
              </w:rPr>
              <w:t>28</w:t>
            </w:r>
            <w:r w:rsidR="002B43AC">
              <w:rPr>
                <w:noProof/>
                <w:webHidden/>
              </w:rPr>
              <w:fldChar w:fldCharType="end"/>
            </w:r>
          </w:hyperlink>
        </w:p>
        <w:p w14:paraId="79D83A95" w14:textId="29AB3417" w:rsidR="002B43AC" w:rsidRDefault="00923893">
          <w:pPr>
            <w:pStyle w:val="Innehll3"/>
            <w:rPr>
              <w:rFonts w:asciiTheme="minorHAnsi" w:eastAsiaTheme="minorEastAsia" w:hAnsiTheme="minorHAnsi" w:cstheme="minorBidi"/>
              <w:noProof/>
              <w:sz w:val="22"/>
            </w:rPr>
          </w:pPr>
          <w:hyperlink w:anchor="_Toc69133100" w:history="1">
            <w:r w:rsidR="002B43AC" w:rsidRPr="002036D4">
              <w:rPr>
                <w:rStyle w:val="Hyperlnk"/>
                <w:noProof/>
              </w:rPr>
              <w:t>Kostenheten</w:t>
            </w:r>
            <w:r w:rsidR="002B43AC">
              <w:rPr>
                <w:noProof/>
                <w:webHidden/>
              </w:rPr>
              <w:tab/>
            </w:r>
            <w:r w:rsidR="002B43AC">
              <w:rPr>
                <w:noProof/>
                <w:webHidden/>
              </w:rPr>
              <w:fldChar w:fldCharType="begin"/>
            </w:r>
            <w:r w:rsidR="002B43AC">
              <w:rPr>
                <w:noProof/>
                <w:webHidden/>
              </w:rPr>
              <w:instrText xml:space="preserve"> PAGEREF _Toc69133100 \h </w:instrText>
            </w:r>
            <w:r w:rsidR="002B43AC">
              <w:rPr>
                <w:noProof/>
                <w:webHidden/>
              </w:rPr>
            </w:r>
            <w:r w:rsidR="002B43AC">
              <w:rPr>
                <w:noProof/>
                <w:webHidden/>
              </w:rPr>
              <w:fldChar w:fldCharType="separate"/>
            </w:r>
            <w:r w:rsidR="002B43AC">
              <w:rPr>
                <w:noProof/>
                <w:webHidden/>
              </w:rPr>
              <w:t>28</w:t>
            </w:r>
            <w:r w:rsidR="002B43AC">
              <w:rPr>
                <w:noProof/>
                <w:webHidden/>
              </w:rPr>
              <w:fldChar w:fldCharType="end"/>
            </w:r>
          </w:hyperlink>
        </w:p>
        <w:p w14:paraId="774C7085" w14:textId="36A36651" w:rsidR="002B43AC" w:rsidRDefault="00923893">
          <w:pPr>
            <w:pStyle w:val="Innehll2"/>
            <w:rPr>
              <w:rFonts w:asciiTheme="minorHAnsi" w:eastAsiaTheme="minorEastAsia" w:hAnsiTheme="minorHAnsi" w:cstheme="minorBidi"/>
              <w:sz w:val="22"/>
            </w:rPr>
          </w:pPr>
          <w:hyperlink w:anchor="_Toc69133101" w:history="1">
            <w:r w:rsidR="002B43AC" w:rsidRPr="002036D4">
              <w:rPr>
                <w:rStyle w:val="Hyperlnk"/>
              </w:rPr>
              <w:t>Måluppfyllelse</w:t>
            </w:r>
            <w:r w:rsidR="002B43AC">
              <w:rPr>
                <w:webHidden/>
              </w:rPr>
              <w:tab/>
            </w:r>
            <w:r w:rsidR="002B43AC">
              <w:rPr>
                <w:webHidden/>
              </w:rPr>
              <w:fldChar w:fldCharType="begin"/>
            </w:r>
            <w:r w:rsidR="002B43AC">
              <w:rPr>
                <w:webHidden/>
              </w:rPr>
              <w:instrText xml:space="preserve"> PAGEREF _Toc69133101 \h </w:instrText>
            </w:r>
            <w:r w:rsidR="002B43AC">
              <w:rPr>
                <w:webHidden/>
              </w:rPr>
            </w:r>
            <w:r w:rsidR="002B43AC">
              <w:rPr>
                <w:webHidden/>
              </w:rPr>
              <w:fldChar w:fldCharType="separate"/>
            </w:r>
            <w:r w:rsidR="002B43AC">
              <w:rPr>
                <w:webHidden/>
              </w:rPr>
              <w:t>28</w:t>
            </w:r>
            <w:r w:rsidR="002B43AC">
              <w:rPr>
                <w:webHidden/>
              </w:rPr>
              <w:fldChar w:fldCharType="end"/>
            </w:r>
          </w:hyperlink>
        </w:p>
        <w:p w14:paraId="4A858B09" w14:textId="44791DAF" w:rsidR="002B43AC" w:rsidRDefault="00923893">
          <w:pPr>
            <w:pStyle w:val="Innehll1"/>
            <w:tabs>
              <w:tab w:val="right" w:leader="dot" w:pos="9014"/>
            </w:tabs>
            <w:rPr>
              <w:rFonts w:asciiTheme="minorHAnsi" w:eastAsiaTheme="minorEastAsia" w:hAnsiTheme="minorHAnsi" w:cstheme="minorBidi"/>
              <w:b w:val="0"/>
              <w:noProof/>
              <w:sz w:val="22"/>
            </w:rPr>
          </w:pPr>
          <w:hyperlink w:anchor="_Toc69133102" w:history="1">
            <w:r w:rsidR="002B43AC" w:rsidRPr="002036D4">
              <w:rPr>
                <w:rStyle w:val="Hyperlnk"/>
                <w:noProof/>
              </w:rPr>
              <w:t>Driftsredovisning per verksamhet</w:t>
            </w:r>
            <w:r w:rsidR="002B43AC">
              <w:rPr>
                <w:noProof/>
                <w:webHidden/>
              </w:rPr>
              <w:tab/>
            </w:r>
            <w:r w:rsidR="002B43AC">
              <w:rPr>
                <w:noProof/>
                <w:webHidden/>
              </w:rPr>
              <w:fldChar w:fldCharType="begin"/>
            </w:r>
            <w:r w:rsidR="002B43AC">
              <w:rPr>
                <w:noProof/>
                <w:webHidden/>
              </w:rPr>
              <w:instrText xml:space="preserve"> PAGEREF _Toc69133102 \h </w:instrText>
            </w:r>
            <w:r w:rsidR="002B43AC">
              <w:rPr>
                <w:noProof/>
                <w:webHidden/>
              </w:rPr>
            </w:r>
            <w:r w:rsidR="002B43AC">
              <w:rPr>
                <w:noProof/>
                <w:webHidden/>
              </w:rPr>
              <w:fldChar w:fldCharType="separate"/>
            </w:r>
            <w:r w:rsidR="002B43AC">
              <w:rPr>
                <w:noProof/>
                <w:webHidden/>
              </w:rPr>
              <w:t>32</w:t>
            </w:r>
            <w:r w:rsidR="002B43AC">
              <w:rPr>
                <w:noProof/>
                <w:webHidden/>
              </w:rPr>
              <w:fldChar w:fldCharType="end"/>
            </w:r>
          </w:hyperlink>
        </w:p>
        <w:p w14:paraId="0033C7B1" w14:textId="5BB3F7F5" w:rsidR="002B43AC" w:rsidRDefault="00923893">
          <w:pPr>
            <w:pStyle w:val="Innehll2"/>
            <w:rPr>
              <w:rFonts w:asciiTheme="minorHAnsi" w:eastAsiaTheme="minorEastAsia" w:hAnsiTheme="minorHAnsi" w:cstheme="minorBidi"/>
              <w:sz w:val="22"/>
            </w:rPr>
          </w:pPr>
          <w:hyperlink w:anchor="_Toc69133103" w:history="1">
            <w:r w:rsidR="002B43AC" w:rsidRPr="002036D4">
              <w:rPr>
                <w:rStyle w:val="Hyperlnk"/>
              </w:rPr>
              <w:t>Investeringsredovisning 2020 (tkr)</w:t>
            </w:r>
            <w:r w:rsidR="002B43AC">
              <w:rPr>
                <w:webHidden/>
              </w:rPr>
              <w:tab/>
            </w:r>
            <w:r w:rsidR="002B43AC">
              <w:rPr>
                <w:webHidden/>
              </w:rPr>
              <w:fldChar w:fldCharType="begin"/>
            </w:r>
            <w:r w:rsidR="002B43AC">
              <w:rPr>
                <w:webHidden/>
              </w:rPr>
              <w:instrText xml:space="preserve"> PAGEREF _Toc69133103 \h </w:instrText>
            </w:r>
            <w:r w:rsidR="002B43AC">
              <w:rPr>
                <w:webHidden/>
              </w:rPr>
            </w:r>
            <w:r w:rsidR="002B43AC">
              <w:rPr>
                <w:webHidden/>
              </w:rPr>
              <w:fldChar w:fldCharType="separate"/>
            </w:r>
            <w:r w:rsidR="002B43AC">
              <w:rPr>
                <w:webHidden/>
              </w:rPr>
              <w:t>33</w:t>
            </w:r>
            <w:r w:rsidR="002B43AC">
              <w:rPr>
                <w:webHidden/>
              </w:rPr>
              <w:fldChar w:fldCharType="end"/>
            </w:r>
          </w:hyperlink>
        </w:p>
        <w:p w14:paraId="5D808899" w14:textId="0A77DCCD" w:rsidR="002B43AC" w:rsidRDefault="00923893">
          <w:pPr>
            <w:pStyle w:val="Innehll2"/>
            <w:rPr>
              <w:rFonts w:asciiTheme="minorHAnsi" w:eastAsiaTheme="minorEastAsia" w:hAnsiTheme="minorHAnsi" w:cstheme="minorBidi"/>
              <w:sz w:val="22"/>
            </w:rPr>
          </w:pPr>
          <w:hyperlink w:anchor="_Toc69133104" w:history="1">
            <w:r w:rsidR="002B43AC" w:rsidRPr="002036D4">
              <w:rPr>
                <w:rStyle w:val="Hyperlnk"/>
              </w:rPr>
              <w:t>Fleråriga investeringar (tkr)</w:t>
            </w:r>
            <w:r w:rsidR="002B43AC">
              <w:rPr>
                <w:webHidden/>
              </w:rPr>
              <w:tab/>
            </w:r>
            <w:r w:rsidR="002B43AC">
              <w:rPr>
                <w:webHidden/>
              </w:rPr>
              <w:fldChar w:fldCharType="begin"/>
            </w:r>
            <w:r w:rsidR="002B43AC">
              <w:rPr>
                <w:webHidden/>
              </w:rPr>
              <w:instrText xml:space="preserve"> PAGEREF _Toc69133104 \h </w:instrText>
            </w:r>
            <w:r w:rsidR="002B43AC">
              <w:rPr>
                <w:webHidden/>
              </w:rPr>
            </w:r>
            <w:r w:rsidR="002B43AC">
              <w:rPr>
                <w:webHidden/>
              </w:rPr>
              <w:fldChar w:fldCharType="separate"/>
            </w:r>
            <w:r w:rsidR="002B43AC">
              <w:rPr>
                <w:webHidden/>
              </w:rPr>
              <w:t>33</w:t>
            </w:r>
            <w:r w:rsidR="002B43AC">
              <w:rPr>
                <w:webHidden/>
              </w:rPr>
              <w:fldChar w:fldCharType="end"/>
            </w:r>
          </w:hyperlink>
        </w:p>
        <w:p w14:paraId="2705315F" w14:textId="75A1FD40" w:rsidR="002B43AC" w:rsidRDefault="00923893">
          <w:pPr>
            <w:pStyle w:val="Innehll1"/>
            <w:tabs>
              <w:tab w:val="right" w:leader="dot" w:pos="9014"/>
            </w:tabs>
            <w:rPr>
              <w:rFonts w:asciiTheme="minorHAnsi" w:eastAsiaTheme="minorEastAsia" w:hAnsiTheme="minorHAnsi" w:cstheme="minorBidi"/>
              <w:b w:val="0"/>
              <w:noProof/>
              <w:sz w:val="22"/>
            </w:rPr>
          </w:pPr>
          <w:hyperlink w:anchor="_Toc69133105" w:history="1">
            <w:r w:rsidR="002B43AC" w:rsidRPr="002036D4">
              <w:rPr>
                <w:rStyle w:val="Hyperlnk"/>
                <w:noProof/>
              </w:rPr>
              <w:t>Måluppfyllelse ekonomiska mål</w:t>
            </w:r>
            <w:r w:rsidR="002B43AC">
              <w:rPr>
                <w:noProof/>
                <w:webHidden/>
              </w:rPr>
              <w:tab/>
            </w:r>
            <w:r w:rsidR="002B43AC">
              <w:rPr>
                <w:noProof/>
                <w:webHidden/>
              </w:rPr>
              <w:fldChar w:fldCharType="begin"/>
            </w:r>
            <w:r w:rsidR="002B43AC">
              <w:rPr>
                <w:noProof/>
                <w:webHidden/>
              </w:rPr>
              <w:instrText xml:space="preserve"> PAGEREF _Toc69133105 \h </w:instrText>
            </w:r>
            <w:r w:rsidR="002B43AC">
              <w:rPr>
                <w:noProof/>
                <w:webHidden/>
              </w:rPr>
            </w:r>
            <w:r w:rsidR="002B43AC">
              <w:rPr>
                <w:noProof/>
                <w:webHidden/>
              </w:rPr>
              <w:fldChar w:fldCharType="separate"/>
            </w:r>
            <w:r w:rsidR="002B43AC">
              <w:rPr>
                <w:noProof/>
                <w:webHidden/>
              </w:rPr>
              <w:t>34</w:t>
            </w:r>
            <w:r w:rsidR="002B43AC">
              <w:rPr>
                <w:noProof/>
                <w:webHidden/>
              </w:rPr>
              <w:fldChar w:fldCharType="end"/>
            </w:r>
          </w:hyperlink>
        </w:p>
        <w:p w14:paraId="0D43DEEF" w14:textId="51FEA50C" w:rsidR="002B43AC" w:rsidRDefault="00923893">
          <w:pPr>
            <w:pStyle w:val="Innehll1"/>
            <w:tabs>
              <w:tab w:val="right" w:leader="dot" w:pos="9014"/>
            </w:tabs>
            <w:rPr>
              <w:rFonts w:asciiTheme="minorHAnsi" w:eastAsiaTheme="minorEastAsia" w:hAnsiTheme="minorHAnsi" w:cstheme="minorBidi"/>
              <w:b w:val="0"/>
              <w:noProof/>
              <w:sz w:val="22"/>
            </w:rPr>
          </w:pPr>
          <w:hyperlink w:anchor="_Toc69133106" w:history="1">
            <w:r w:rsidR="002B43AC" w:rsidRPr="002036D4">
              <w:rPr>
                <w:rStyle w:val="Hyperlnk"/>
                <w:noProof/>
              </w:rPr>
              <w:t>Budgetföljsamhet</w:t>
            </w:r>
            <w:r w:rsidR="002B43AC">
              <w:rPr>
                <w:noProof/>
                <w:webHidden/>
              </w:rPr>
              <w:tab/>
            </w:r>
            <w:r w:rsidR="002B43AC">
              <w:rPr>
                <w:noProof/>
                <w:webHidden/>
              </w:rPr>
              <w:fldChar w:fldCharType="begin"/>
            </w:r>
            <w:r w:rsidR="002B43AC">
              <w:rPr>
                <w:noProof/>
                <w:webHidden/>
              </w:rPr>
              <w:instrText xml:space="preserve"> PAGEREF _Toc69133106 \h </w:instrText>
            </w:r>
            <w:r w:rsidR="002B43AC">
              <w:rPr>
                <w:noProof/>
                <w:webHidden/>
              </w:rPr>
            </w:r>
            <w:r w:rsidR="002B43AC">
              <w:rPr>
                <w:noProof/>
                <w:webHidden/>
              </w:rPr>
              <w:fldChar w:fldCharType="separate"/>
            </w:r>
            <w:r w:rsidR="002B43AC">
              <w:rPr>
                <w:noProof/>
                <w:webHidden/>
              </w:rPr>
              <w:t>35</w:t>
            </w:r>
            <w:r w:rsidR="002B43AC">
              <w:rPr>
                <w:noProof/>
                <w:webHidden/>
              </w:rPr>
              <w:fldChar w:fldCharType="end"/>
            </w:r>
          </w:hyperlink>
        </w:p>
        <w:p w14:paraId="7FCC2CFE" w14:textId="6C8A92D7" w:rsidR="002B43AC" w:rsidRDefault="00923893">
          <w:pPr>
            <w:pStyle w:val="Innehll1"/>
            <w:tabs>
              <w:tab w:val="right" w:leader="dot" w:pos="9014"/>
            </w:tabs>
            <w:rPr>
              <w:rFonts w:asciiTheme="minorHAnsi" w:eastAsiaTheme="minorEastAsia" w:hAnsiTheme="minorHAnsi" w:cstheme="minorBidi"/>
              <w:b w:val="0"/>
              <w:noProof/>
              <w:sz w:val="22"/>
            </w:rPr>
          </w:pPr>
          <w:hyperlink w:anchor="_Toc69133107" w:history="1">
            <w:r w:rsidR="002B43AC" w:rsidRPr="002036D4">
              <w:rPr>
                <w:rStyle w:val="Hyperlnk"/>
                <w:noProof/>
              </w:rPr>
              <w:t>Internkontroll</w:t>
            </w:r>
            <w:r w:rsidR="002B43AC">
              <w:rPr>
                <w:noProof/>
                <w:webHidden/>
              </w:rPr>
              <w:tab/>
            </w:r>
            <w:r w:rsidR="002B43AC">
              <w:rPr>
                <w:noProof/>
                <w:webHidden/>
              </w:rPr>
              <w:fldChar w:fldCharType="begin"/>
            </w:r>
            <w:r w:rsidR="002B43AC">
              <w:rPr>
                <w:noProof/>
                <w:webHidden/>
              </w:rPr>
              <w:instrText xml:space="preserve"> PAGEREF _Toc69133107 \h </w:instrText>
            </w:r>
            <w:r w:rsidR="002B43AC">
              <w:rPr>
                <w:noProof/>
                <w:webHidden/>
              </w:rPr>
            </w:r>
            <w:r w:rsidR="002B43AC">
              <w:rPr>
                <w:noProof/>
                <w:webHidden/>
              </w:rPr>
              <w:fldChar w:fldCharType="separate"/>
            </w:r>
            <w:r w:rsidR="002B43AC">
              <w:rPr>
                <w:noProof/>
                <w:webHidden/>
              </w:rPr>
              <w:t>36</w:t>
            </w:r>
            <w:r w:rsidR="002B43AC">
              <w:rPr>
                <w:noProof/>
                <w:webHidden/>
              </w:rPr>
              <w:fldChar w:fldCharType="end"/>
            </w:r>
          </w:hyperlink>
        </w:p>
        <w:p w14:paraId="56E718FD" w14:textId="176FC610" w:rsidR="002B43AC" w:rsidRDefault="00923893">
          <w:pPr>
            <w:pStyle w:val="Innehll2"/>
            <w:rPr>
              <w:rFonts w:asciiTheme="minorHAnsi" w:eastAsiaTheme="minorEastAsia" w:hAnsiTheme="minorHAnsi" w:cstheme="minorBidi"/>
              <w:sz w:val="22"/>
            </w:rPr>
          </w:pPr>
          <w:hyperlink w:anchor="_Toc69133108" w:history="1">
            <w:r w:rsidR="002B43AC" w:rsidRPr="002036D4">
              <w:rPr>
                <w:rStyle w:val="Hyperlnk"/>
              </w:rPr>
              <w:t>Inledning</w:t>
            </w:r>
            <w:r w:rsidR="002B43AC">
              <w:rPr>
                <w:webHidden/>
              </w:rPr>
              <w:tab/>
            </w:r>
            <w:r w:rsidR="002B43AC">
              <w:rPr>
                <w:webHidden/>
              </w:rPr>
              <w:fldChar w:fldCharType="begin"/>
            </w:r>
            <w:r w:rsidR="002B43AC">
              <w:rPr>
                <w:webHidden/>
              </w:rPr>
              <w:instrText xml:space="preserve"> PAGEREF _Toc69133108 \h </w:instrText>
            </w:r>
            <w:r w:rsidR="002B43AC">
              <w:rPr>
                <w:webHidden/>
              </w:rPr>
            </w:r>
            <w:r w:rsidR="002B43AC">
              <w:rPr>
                <w:webHidden/>
              </w:rPr>
              <w:fldChar w:fldCharType="separate"/>
            </w:r>
            <w:r w:rsidR="002B43AC">
              <w:rPr>
                <w:webHidden/>
              </w:rPr>
              <w:t>36</w:t>
            </w:r>
            <w:r w:rsidR="002B43AC">
              <w:rPr>
                <w:webHidden/>
              </w:rPr>
              <w:fldChar w:fldCharType="end"/>
            </w:r>
          </w:hyperlink>
        </w:p>
        <w:p w14:paraId="7AB6808B" w14:textId="69ABD082" w:rsidR="002B43AC" w:rsidRDefault="00923893">
          <w:pPr>
            <w:pStyle w:val="Innehll2"/>
            <w:rPr>
              <w:rFonts w:asciiTheme="minorHAnsi" w:eastAsiaTheme="minorEastAsia" w:hAnsiTheme="minorHAnsi" w:cstheme="minorBidi"/>
              <w:sz w:val="22"/>
            </w:rPr>
          </w:pPr>
          <w:hyperlink w:anchor="_Toc69133109" w:history="1">
            <w:r w:rsidR="002B43AC" w:rsidRPr="002036D4">
              <w:rPr>
                <w:rStyle w:val="Hyperlnk"/>
              </w:rPr>
              <w:t>Kontrollplan</w:t>
            </w:r>
            <w:r w:rsidR="002B43AC">
              <w:rPr>
                <w:webHidden/>
              </w:rPr>
              <w:tab/>
            </w:r>
            <w:r w:rsidR="002B43AC">
              <w:rPr>
                <w:webHidden/>
              </w:rPr>
              <w:fldChar w:fldCharType="begin"/>
            </w:r>
            <w:r w:rsidR="002B43AC">
              <w:rPr>
                <w:webHidden/>
              </w:rPr>
              <w:instrText xml:space="preserve"> PAGEREF _Toc69133109 \h </w:instrText>
            </w:r>
            <w:r w:rsidR="002B43AC">
              <w:rPr>
                <w:webHidden/>
              </w:rPr>
            </w:r>
            <w:r w:rsidR="002B43AC">
              <w:rPr>
                <w:webHidden/>
              </w:rPr>
              <w:fldChar w:fldCharType="separate"/>
            </w:r>
            <w:r w:rsidR="002B43AC">
              <w:rPr>
                <w:webHidden/>
              </w:rPr>
              <w:t>36</w:t>
            </w:r>
            <w:r w:rsidR="002B43AC">
              <w:rPr>
                <w:webHidden/>
              </w:rPr>
              <w:fldChar w:fldCharType="end"/>
            </w:r>
          </w:hyperlink>
        </w:p>
        <w:p w14:paraId="466E3E25" w14:textId="1B007001" w:rsidR="002B43AC" w:rsidRDefault="00923893">
          <w:pPr>
            <w:pStyle w:val="Innehll2"/>
            <w:rPr>
              <w:rFonts w:asciiTheme="minorHAnsi" w:eastAsiaTheme="minorEastAsia" w:hAnsiTheme="minorHAnsi" w:cstheme="minorBidi"/>
              <w:sz w:val="22"/>
            </w:rPr>
          </w:pPr>
          <w:hyperlink w:anchor="_Toc69133110" w:history="1">
            <w:r w:rsidR="002B43AC" w:rsidRPr="002036D4">
              <w:rPr>
                <w:rStyle w:val="Hyperlnk"/>
              </w:rPr>
              <w:t>Process för kontroll</w:t>
            </w:r>
            <w:r w:rsidR="002B43AC">
              <w:rPr>
                <w:webHidden/>
              </w:rPr>
              <w:tab/>
            </w:r>
            <w:r w:rsidR="002B43AC">
              <w:rPr>
                <w:webHidden/>
              </w:rPr>
              <w:fldChar w:fldCharType="begin"/>
            </w:r>
            <w:r w:rsidR="002B43AC">
              <w:rPr>
                <w:webHidden/>
              </w:rPr>
              <w:instrText xml:space="preserve"> PAGEREF _Toc69133110 \h </w:instrText>
            </w:r>
            <w:r w:rsidR="002B43AC">
              <w:rPr>
                <w:webHidden/>
              </w:rPr>
            </w:r>
            <w:r w:rsidR="002B43AC">
              <w:rPr>
                <w:webHidden/>
              </w:rPr>
              <w:fldChar w:fldCharType="separate"/>
            </w:r>
            <w:r w:rsidR="002B43AC">
              <w:rPr>
                <w:webHidden/>
              </w:rPr>
              <w:t>37</w:t>
            </w:r>
            <w:r w:rsidR="002B43AC">
              <w:rPr>
                <w:webHidden/>
              </w:rPr>
              <w:fldChar w:fldCharType="end"/>
            </w:r>
          </w:hyperlink>
        </w:p>
        <w:p w14:paraId="0E52EFC8" w14:textId="7BE61BE0" w:rsidR="002B43AC" w:rsidRDefault="00923893">
          <w:pPr>
            <w:pStyle w:val="Innehll2"/>
            <w:rPr>
              <w:rFonts w:asciiTheme="minorHAnsi" w:eastAsiaTheme="minorEastAsia" w:hAnsiTheme="minorHAnsi" w:cstheme="minorBidi"/>
              <w:sz w:val="22"/>
            </w:rPr>
          </w:pPr>
          <w:hyperlink w:anchor="_Toc69133111" w:history="1">
            <w:r w:rsidR="002B43AC" w:rsidRPr="002036D4">
              <w:rPr>
                <w:rStyle w:val="Hyperlnk"/>
              </w:rPr>
              <w:t>Nivå av avvikelse</w:t>
            </w:r>
            <w:r w:rsidR="002B43AC">
              <w:rPr>
                <w:webHidden/>
              </w:rPr>
              <w:tab/>
            </w:r>
            <w:r w:rsidR="002B43AC">
              <w:rPr>
                <w:webHidden/>
              </w:rPr>
              <w:fldChar w:fldCharType="begin"/>
            </w:r>
            <w:r w:rsidR="002B43AC">
              <w:rPr>
                <w:webHidden/>
              </w:rPr>
              <w:instrText xml:space="preserve"> PAGEREF _Toc69133111 \h </w:instrText>
            </w:r>
            <w:r w:rsidR="002B43AC">
              <w:rPr>
                <w:webHidden/>
              </w:rPr>
            </w:r>
            <w:r w:rsidR="002B43AC">
              <w:rPr>
                <w:webHidden/>
              </w:rPr>
              <w:fldChar w:fldCharType="separate"/>
            </w:r>
            <w:r w:rsidR="002B43AC">
              <w:rPr>
                <w:webHidden/>
              </w:rPr>
              <w:t>37</w:t>
            </w:r>
            <w:r w:rsidR="002B43AC">
              <w:rPr>
                <w:webHidden/>
              </w:rPr>
              <w:fldChar w:fldCharType="end"/>
            </w:r>
          </w:hyperlink>
        </w:p>
        <w:p w14:paraId="1EC57312" w14:textId="7C94A282" w:rsidR="002B43AC" w:rsidRDefault="00923893">
          <w:pPr>
            <w:pStyle w:val="Innehll2"/>
            <w:rPr>
              <w:rFonts w:asciiTheme="minorHAnsi" w:eastAsiaTheme="minorEastAsia" w:hAnsiTheme="minorHAnsi" w:cstheme="minorBidi"/>
              <w:sz w:val="22"/>
            </w:rPr>
          </w:pPr>
          <w:hyperlink w:anchor="_Toc69133112" w:history="1">
            <w:r w:rsidR="002B43AC" w:rsidRPr="002036D4">
              <w:rPr>
                <w:rStyle w:val="Hyperlnk"/>
              </w:rPr>
              <w:t>Utfall internkontroll</w:t>
            </w:r>
            <w:r w:rsidR="002B43AC">
              <w:rPr>
                <w:webHidden/>
              </w:rPr>
              <w:tab/>
            </w:r>
            <w:r w:rsidR="002B43AC">
              <w:rPr>
                <w:webHidden/>
              </w:rPr>
              <w:fldChar w:fldCharType="begin"/>
            </w:r>
            <w:r w:rsidR="002B43AC">
              <w:rPr>
                <w:webHidden/>
              </w:rPr>
              <w:instrText xml:space="preserve"> PAGEREF _Toc69133112 \h </w:instrText>
            </w:r>
            <w:r w:rsidR="002B43AC">
              <w:rPr>
                <w:webHidden/>
              </w:rPr>
            </w:r>
            <w:r w:rsidR="002B43AC">
              <w:rPr>
                <w:webHidden/>
              </w:rPr>
              <w:fldChar w:fldCharType="separate"/>
            </w:r>
            <w:r w:rsidR="002B43AC">
              <w:rPr>
                <w:webHidden/>
              </w:rPr>
              <w:t>38</w:t>
            </w:r>
            <w:r w:rsidR="002B43AC">
              <w:rPr>
                <w:webHidden/>
              </w:rPr>
              <w:fldChar w:fldCharType="end"/>
            </w:r>
          </w:hyperlink>
        </w:p>
        <w:p w14:paraId="17DC41D9" w14:textId="3A9149EA" w:rsidR="002B43AC" w:rsidRDefault="00923893">
          <w:pPr>
            <w:pStyle w:val="Innehll2"/>
            <w:rPr>
              <w:rFonts w:asciiTheme="minorHAnsi" w:eastAsiaTheme="minorEastAsia" w:hAnsiTheme="minorHAnsi" w:cstheme="minorBidi"/>
              <w:sz w:val="22"/>
            </w:rPr>
          </w:pPr>
          <w:hyperlink w:anchor="_Toc69133113" w:history="1">
            <w:r w:rsidR="002B43AC" w:rsidRPr="002036D4">
              <w:rPr>
                <w:rStyle w:val="Hyperlnk"/>
              </w:rPr>
              <w:t>Beskrivning av kontroll och föreslagna åtgärder</w:t>
            </w:r>
            <w:r w:rsidR="002B43AC">
              <w:rPr>
                <w:webHidden/>
              </w:rPr>
              <w:tab/>
            </w:r>
            <w:r w:rsidR="002B43AC">
              <w:rPr>
                <w:webHidden/>
              </w:rPr>
              <w:fldChar w:fldCharType="begin"/>
            </w:r>
            <w:r w:rsidR="002B43AC">
              <w:rPr>
                <w:webHidden/>
              </w:rPr>
              <w:instrText xml:space="preserve"> PAGEREF _Toc69133113 \h </w:instrText>
            </w:r>
            <w:r w:rsidR="002B43AC">
              <w:rPr>
                <w:webHidden/>
              </w:rPr>
            </w:r>
            <w:r w:rsidR="002B43AC">
              <w:rPr>
                <w:webHidden/>
              </w:rPr>
              <w:fldChar w:fldCharType="separate"/>
            </w:r>
            <w:r w:rsidR="002B43AC">
              <w:rPr>
                <w:webHidden/>
              </w:rPr>
              <w:t>39</w:t>
            </w:r>
            <w:r w:rsidR="002B43AC">
              <w:rPr>
                <w:webHidden/>
              </w:rPr>
              <w:fldChar w:fldCharType="end"/>
            </w:r>
          </w:hyperlink>
        </w:p>
        <w:p w14:paraId="77D6E02B" w14:textId="56192B60" w:rsidR="002B43AC" w:rsidRDefault="00923893">
          <w:pPr>
            <w:pStyle w:val="Innehll2"/>
            <w:rPr>
              <w:rFonts w:asciiTheme="minorHAnsi" w:eastAsiaTheme="minorEastAsia" w:hAnsiTheme="minorHAnsi" w:cstheme="minorBidi"/>
              <w:sz w:val="22"/>
            </w:rPr>
          </w:pPr>
          <w:hyperlink w:anchor="_Toc69133114" w:history="1">
            <w:r w:rsidR="002B43AC" w:rsidRPr="002036D4">
              <w:rPr>
                <w:rStyle w:val="Hyperlnk"/>
              </w:rPr>
              <w:t>Moment 1: Efterlevnad av tecknade avtal</w:t>
            </w:r>
            <w:r w:rsidR="002B43AC">
              <w:rPr>
                <w:webHidden/>
              </w:rPr>
              <w:tab/>
            </w:r>
            <w:r w:rsidR="002B43AC">
              <w:rPr>
                <w:webHidden/>
              </w:rPr>
              <w:fldChar w:fldCharType="begin"/>
            </w:r>
            <w:r w:rsidR="002B43AC">
              <w:rPr>
                <w:webHidden/>
              </w:rPr>
              <w:instrText xml:space="preserve"> PAGEREF _Toc69133114 \h </w:instrText>
            </w:r>
            <w:r w:rsidR="002B43AC">
              <w:rPr>
                <w:webHidden/>
              </w:rPr>
            </w:r>
            <w:r w:rsidR="002B43AC">
              <w:rPr>
                <w:webHidden/>
              </w:rPr>
              <w:fldChar w:fldCharType="separate"/>
            </w:r>
            <w:r w:rsidR="002B43AC">
              <w:rPr>
                <w:webHidden/>
              </w:rPr>
              <w:t>39</w:t>
            </w:r>
            <w:r w:rsidR="002B43AC">
              <w:rPr>
                <w:webHidden/>
              </w:rPr>
              <w:fldChar w:fldCharType="end"/>
            </w:r>
          </w:hyperlink>
        </w:p>
        <w:p w14:paraId="0962D69F" w14:textId="1CD8B10A" w:rsidR="002B43AC" w:rsidRDefault="00923893">
          <w:pPr>
            <w:pStyle w:val="Innehll2"/>
            <w:rPr>
              <w:rFonts w:asciiTheme="minorHAnsi" w:eastAsiaTheme="minorEastAsia" w:hAnsiTheme="minorHAnsi" w:cstheme="minorBidi"/>
              <w:sz w:val="22"/>
            </w:rPr>
          </w:pPr>
          <w:hyperlink w:anchor="_Toc69133115" w:history="1">
            <w:r w:rsidR="002B43AC" w:rsidRPr="002036D4">
              <w:rPr>
                <w:rStyle w:val="Hyperlnk"/>
              </w:rPr>
              <w:t>Moment 2: Efterlevnad av styrdokument</w:t>
            </w:r>
            <w:r w:rsidR="002B43AC">
              <w:rPr>
                <w:webHidden/>
              </w:rPr>
              <w:tab/>
            </w:r>
            <w:r w:rsidR="002B43AC">
              <w:rPr>
                <w:webHidden/>
              </w:rPr>
              <w:fldChar w:fldCharType="begin"/>
            </w:r>
            <w:r w:rsidR="002B43AC">
              <w:rPr>
                <w:webHidden/>
              </w:rPr>
              <w:instrText xml:space="preserve"> PAGEREF _Toc69133115 \h </w:instrText>
            </w:r>
            <w:r w:rsidR="002B43AC">
              <w:rPr>
                <w:webHidden/>
              </w:rPr>
            </w:r>
            <w:r w:rsidR="002B43AC">
              <w:rPr>
                <w:webHidden/>
              </w:rPr>
              <w:fldChar w:fldCharType="separate"/>
            </w:r>
            <w:r w:rsidR="002B43AC">
              <w:rPr>
                <w:webHidden/>
              </w:rPr>
              <w:t>40</w:t>
            </w:r>
            <w:r w:rsidR="002B43AC">
              <w:rPr>
                <w:webHidden/>
              </w:rPr>
              <w:fldChar w:fldCharType="end"/>
            </w:r>
          </w:hyperlink>
        </w:p>
        <w:p w14:paraId="2FD05520" w14:textId="2D4A90BD" w:rsidR="002B43AC" w:rsidRDefault="00923893">
          <w:pPr>
            <w:pStyle w:val="Innehll2"/>
            <w:rPr>
              <w:rFonts w:asciiTheme="minorHAnsi" w:eastAsiaTheme="minorEastAsia" w:hAnsiTheme="minorHAnsi" w:cstheme="minorBidi"/>
              <w:sz w:val="22"/>
            </w:rPr>
          </w:pPr>
          <w:hyperlink w:anchor="_Toc69133116" w:history="1">
            <w:r w:rsidR="002B43AC" w:rsidRPr="002036D4">
              <w:rPr>
                <w:rStyle w:val="Hyperlnk"/>
              </w:rPr>
              <w:t>Moment 3: Faktureringsprocessen</w:t>
            </w:r>
            <w:r w:rsidR="002B43AC">
              <w:rPr>
                <w:webHidden/>
              </w:rPr>
              <w:tab/>
            </w:r>
            <w:r w:rsidR="002B43AC">
              <w:rPr>
                <w:webHidden/>
              </w:rPr>
              <w:fldChar w:fldCharType="begin"/>
            </w:r>
            <w:r w:rsidR="002B43AC">
              <w:rPr>
                <w:webHidden/>
              </w:rPr>
              <w:instrText xml:space="preserve"> PAGEREF _Toc69133116 \h </w:instrText>
            </w:r>
            <w:r w:rsidR="002B43AC">
              <w:rPr>
                <w:webHidden/>
              </w:rPr>
            </w:r>
            <w:r w:rsidR="002B43AC">
              <w:rPr>
                <w:webHidden/>
              </w:rPr>
              <w:fldChar w:fldCharType="separate"/>
            </w:r>
            <w:r w:rsidR="002B43AC">
              <w:rPr>
                <w:webHidden/>
              </w:rPr>
              <w:t>41</w:t>
            </w:r>
            <w:r w:rsidR="002B43AC">
              <w:rPr>
                <w:webHidden/>
              </w:rPr>
              <w:fldChar w:fldCharType="end"/>
            </w:r>
          </w:hyperlink>
        </w:p>
        <w:p w14:paraId="665E6B6A" w14:textId="42314694" w:rsidR="002B43AC" w:rsidRDefault="00923893">
          <w:pPr>
            <w:pStyle w:val="Innehll2"/>
            <w:rPr>
              <w:rFonts w:asciiTheme="minorHAnsi" w:eastAsiaTheme="minorEastAsia" w:hAnsiTheme="minorHAnsi" w:cstheme="minorBidi"/>
              <w:sz w:val="22"/>
            </w:rPr>
          </w:pPr>
          <w:hyperlink w:anchor="_Toc69133117" w:history="1">
            <w:r w:rsidR="002B43AC" w:rsidRPr="002036D4">
              <w:rPr>
                <w:rStyle w:val="Hyperlnk"/>
              </w:rPr>
              <w:t>Moment 4: Uppföljning av budgeterade intäkter</w:t>
            </w:r>
            <w:r w:rsidR="002B43AC">
              <w:rPr>
                <w:webHidden/>
              </w:rPr>
              <w:tab/>
            </w:r>
            <w:r w:rsidR="002B43AC">
              <w:rPr>
                <w:webHidden/>
              </w:rPr>
              <w:fldChar w:fldCharType="begin"/>
            </w:r>
            <w:r w:rsidR="002B43AC">
              <w:rPr>
                <w:webHidden/>
              </w:rPr>
              <w:instrText xml:space="preserve"> PAGEREF _Toc69133117 \h </w:instrText>
            </w:r>
            <w:r w:rsidR="002B43AC">
              <w:rPr>
                <w:webHidden/>
              </w:rPr>
            </w:r>
            <w:r w:rsidR="002B43AC">
              <w:rPr>
                <w:webHidden/>
              </w:rPr>
              <w:fldChar w:fldCharType="separate"/>
            </w:r>
            <w:r w:rsidR="002B43AC">
              <w:rPr>
                <w:webHidden/>
              </w:rPr>
              <w:t>42</w:t>
            </w:r>
            <w:r w:rsidR="002B43AC">
              <w:rPr>
                <w:webHidden/>
              </w:rPr>
              <w:fldChar w:fldCharType="end"/>
            </w:r>
          </w:hyperlink>
        </w:p>
        <w:p w14:paraId="4F4BA397" w14:textId="37C3C3D6" w:rsidR="002B43AC" w:rsidRDefault="00923893">
          <w:pPr>
            <w:pStyle w:val="Innehll2"/>
            <w:rPr>
              <w:rFonts w:asciiTheme="minorHAnsi" w:eastAsiaTheme="minorEastAsia" w:hAnsiTheme="minorHAnsi" w:cstheme="minorBidi"/>
              <w:sz w:val="22"/>
            </w:rPr>
          </w:pPr>
          <w:hyperlink w:anchor="_Toc69133118" w:history="1">
            <w:r w:rsidR="002B43AC" w:rsidRPr="002036D4">
              <w:rPr>
                <w:rStyle w:val="Hyperlnk"/>
              </w:rPr>
              <w:t>Moment 5: Löneadministration</w:t>
            </w:r>
            <w:r w:rsidR="002B43AC">
              <w:rPr>
                <w:webHidden/>
              </w:rPr>
              <w:tab/>
            </w:r>
            <w:r w:rsidR="002B43AC">
              <w:rPr>
                <w:webHidden/>
              </w:rPr>
              <w:fldChar w:fldCharType="begin"/>
            </w:r>
            <w:r w:rsidR="002B43AC">
              <w:rPr>
                <w:webHidden/>
              </w:rPr>
              <w:instrText xml:space="preserve"> PAGEREF _Toc69133118 \h </w:instrText>
            </w:r>
            <w:r w:rsidR="002B43AC">
              <w:rPr>
                <w:webHidden/>
              </w:rPr>
            </w:r>
            <w:r w:rsidR="002B43AC">
              <w:rPr>
                <w:webHidden/>
              </w:rPr>
              <w:fldChar w:fldCharType="separate"/>
            </w:r>
            <w:r w:rsidR="002B43AC">
              <w:rPr>
                <w:webHidden/>
              </w:rPr>
              <w:t>43</w:t>
            </w:r>
            <w:r w:rsidR="002B43AC">
              <w:rPr>
                <w:webHidden/>
              </w:rPr>
              <w:fldChar w:fldCharType="end"/>
            </w:r>
          </w:hyperlink>
        </w:p>
        <w:p w14:paraId="23CFA8C8" w14:textId="7D10E43E" w:rsidR="002B43AC" w:rsidRDefault="00923893">
          <w:pPr>
            <w:pStyle w:val="Innehll2"/>
            <w:rPr>
              <w:rFonts w:asciiTheme="minorHAnsi" w:eastAsiaTheme="minorEastAsia" w:hAnsiTheme="minorHAnsi" w:cstheme="minorBidi"/>
              <w:sz w:val="22"/>
            </w:rPr>
          </w:pPr>
          <w:hyperlink w:anchor="_Toc69133119" w:history="1">
            <w:r w:rsidR="002B43AC" w:rsidRPr="002036D4">
              <w:rPr>
                <w:rStyle w:val="Hyperlnk"/>
              </w:rPr>
              <w:t>Moment 6: Befogenhet att fatta beslut</w:t>
            </w:r>
            <w:r w:rsidR="002B43AC">
              <w:rPr>
                <w:webHidden/>
              </w:rPr>
              <w:tab/>
            </w:r>
            <w:r w:rsidR="002B43AC">
              <w:rPr>
                <w:webHidden/>
              </w:rPr>
              <w:fldChar w:fldCharType="begin"/>
            </w:r>
            <w:r w:rsidR="002B43AC">
              <w:rPr>
                <w:webHidden/>
              </w:rPr>
              <w:instrText xml:space="preserve"> PAGEREF _Toc69133119 \h </w:instrText>
            </w:r>
            <w:r w:rsidR="002B43AC">
              <w:rPr>
                <w:webHidden/>
              </w:rPr>
            </w:r>
            <w:r w:rsidR="002B43AC">
              <w:rPr>
                <w:webHidden/>
              </w:rPr>
              <w:fldChar w:fldCharType="separate"/>
            </w:r>
            <w:r w:rsidR="002B43AC">
              <w:rPr>
                <w:webHidden/>
              </w:rPr>
              <w:t>44</w:t>
            </w:r>
            <w:r w:rsidR="002B43AC">
              <w:rPr>
                <w:webHidden/>
              </w:rPr>
              <w:fldChar w:fldCharType="end"/>
            </w:r>
          </w:hyperlink>
        </w:p>
        <w:p w14:paraId="708ABAB9" w14:textId="4FC00466" w:rsidR="002B43AC" w:rsidRDefault="00923893">
          <w:pPr>
            <w:pStyle w:val="Innehll2"/>
            <w:rPr>
              <w:rFonts w:asciiTheme="minorHAnsi" w:eastAsiaTheme="minorEastAsia" w:hAnsiTheme="minorHAnsi" w:cstheme="minorBidi"/>
              <w:sz w:val="22"/>
            </w:rPr>
          </w:pPr>
          <w:hyperlink w:anchor="_Toc69133120" w:history="1">
            <w:r w:rsidR="002B43AC" w:rsidRPr="002036D4">
              <w:rPr>
                <w:rStyle w:val="Hyperlnk"/>
              </w:rPr>
              <w:t>Moment 7: Efterlevnad av handläggningstider</w:t>
            </w:r>
            <w:r w:rsidR="002B43AC">
              <w:rPr>
                <w:webHidden/>
              </w:rPr>
              <w:tab/>
            </w:r>
            <w:r w:rsidR="002B43AC">
              <w:rPr>
                <w:webHidden/>
              </w:rPr>
              <w:fldChar w:fldCharType="begin"/>
            </w:r>
            <w:r w:rsidR="002B43AC">
              <w:rPr>
                <w:webHidden/>
              </w:rPr>
              <w:instrText xml:space="preserve"> PAGEREF _Toc69133120 \h </w:instrText>
            </w:r>
            <w:r w:rsidR="002B43AC">
              <w:rPr>
                <w:webHidden/>
              </w:rPr>
            </w:r>
            <w:r w:rsidR="002B43AC">
              <w:rPr>
                <w:webHidden/>
              </w:rPr>
              <w:fldChar w:fldCharType="separate"/>
            </w:r>
            <w:r w:rsidR="002B43AC">
              <w:rPr>
                <w:webHidden/>
              </w:rPr>
              <w:t>45</w:t>
            </w:r>
            <w:r w:rsidR="002B43AC">
              <w:rPr>
                <w:webHidden/>
              </w:rPr>
              <w:fldChar w:fldCharType="end"/>
            </w:r>
          </w:hyperlink>
        </w:p>
        <w:p w14:paraId="152A42A5" w14:textId="5DEBD3C9" w:rsidR="002B43AC" w:rsidRDefault="00923893">
          <w:pPr>
            <w:pStyle w:val="Innehll1"/>
            <w:tabs>
              <w:tab w:val="right" w:leader="dot" w:pos="9014"/>
            </w:tabs>
            <w:rPr>
              <w:rFonts w:asciiTheme="minorHAnsi" w:eastAsiaTheme="minorEastAsia" w:hAnsiTheme="minorHAnsi" w:cstheme="minorBidi"/>
              <w:b w:val="0"/>
              <w:noProof/>
              <w:sz w:val="22"/>
            </w:rPr>
          </w:pPr>
          <w:hyperlink w:anchor="_Toc69133121" w:history="1">
            <w:r w:rsidR="002B43AC" w:rsidRPr="002036D4">
              <w:rPr>
                <w:rStyle w:val="Hyperlnk"/>
                <w:noProof/>
              </w:rPr>
              <w:t>Väsentliga personalförhållanden</w:t>
            </w:r>
            <w:r w:rsidR="002B43AC">
              <w:rPr>
                <w:noProof/>
                <w:webHidden/>
              </w:rPr>
              <w:tab/>
            </w:r>
            <w:r w:rsidR="002B43AC">
              <w:rPr>
                <w:noProof/>
                <w:webHidden/>
              </w:rPr>
              <w:fldChar w:fldCharType="begin"/>
            </w:r>
            <w:r w:rsidR="002B43AC">
              <w:rPr>
                <w:noProof/>
                <w:webHidden/>
              </w:rPr>
              <w:instrText xml:space="preserve"> PAGEREF _Toc69133121 \h </w:instrText>
            </w:r>
            <w:r w:rsidR="002B43AC">
              <w:rPr>
                <w:noProof/>
                <w:webHidden/>
              </w:rPr>
            </w:r>
            <w:r w:rsidR="002B43AC">
              <w:rPr>
                <w:noProof/>
                <w:webHidden/>
              </w:rPr>
              <w:fldChar w:fldCharType="separate"/>
            </w:r>
            <w:r w:rsidR="002B43AC">
              <w:rPr>
                <w:noProof/>
                <w:webHidden/>
              </w:rPr>
              <w:t>47</w:t>
            </w:r>
            <w:r w:rsidR="002B43AC">
              <w:rPr>
                <w:noProof/>
                <w:webHidden/>
              </w:rPr>
              <w:fldChar w:fldCharType="end"/>
            </w:r>
          </w:hyperlink>
        </w:p>
        <w:p w14:paraId="114B7C1A" w14:textId="551521B2" w:rsidR="002B43AC" w:rsidRDefault="00923893">
          <w:pPr>
            <w:pStyle w:val="Innehll3"/>
            <w:rPr>
              <w:rFonts w:asciiTheme="minorHAnsi" w:eastAsiaTheme="minorEastAsia" w:hAnsiTheme="minorHAnsi" w:cstheme="minorBidi"/>
              <w:noProof/>
              <w:sz w:val="22"/>
            </w:rPr>
          </w:pPr>
          <w:hyperlink w:anchor="_Toc69133122" w:history="1">
            <w:r w:rsidR="002B43AC" w:rsidRPr="002036D4">
              <w:rPr>
                <w:rStyle w:val="Hyperlnk"/>
                <w:noProof/>
              </w:rPr>
              <w:t>Personal</w:t>
            </w:r>
            <w:r w:rsidR="002B43AC">
              <w:rPr>
                <w:noProof/>
                <w:webHidden/>
              </w:rPr>
              <w:tab/>
            </w:r>
            <w:r w:rsidR="002B43AC">
              <w:rPr>
                <w:noProof/>
                <w:webHidden/>
              </w:rPr>
              <w:fldChar w:fldCharType="begin"/>
            </w:r>
            <w:r w:rsidR="002B43AC">
              <w:rPr>
                <w:noProof/>
                <w:webHidden/>
              </w:rPr>
              <w:instrText xml:space="preserve"> PAGEREF _Toc69133122 \h </w:instrText>
            </w:r>
            <w:r w:rsidR="002B43AC">
              <w:rPr>
                <w:noProof/>
                <w:webHidden/>
              </w:rPr>
            </w:r>
            <w:r w:rsidR="002B43AC">
              <w:rPr>
                <w:noProof/>
                <w:webHidden/>
              </w:rPr>
              <w:fldChar w:fldCharType="separate"/>
            </w:r>
            <w:r w:rsidR="002B43AC">
              <w:rPr>
                <w:noProof/>
                <w:webHidden/>
              </w:rPr>
              <w:t>47</w:t>
            </w:r>
            <w:r w:rsidR="002B43AC">
              <w:rPr>
                <w:noProof/>
                <w:webHidden/>
              </w:rPr>
              <w:fldChar w:fldCharType="end"/>
            </w:r>
          </w:hyperlink>
        </w:p>
        <w:p w14:paraId="17E4A1DA" w14:textId="5B7C9E79" w:rsidR="002B43AC" w:rsidRDefault="00923893">
          <w:pPr>
            <w:pStyle w:val="Innehll3"/>
            <w:rPr>
              <w:rFonts w:asciiTheme="minorHAnsi" w:eastAsiaTheme="minorEastAsia" w:hAnsiTheme="minorHAnsi" w:cstheme="minorBidi"/>
              <w:noProof/>
              <w:sz w:val="22"/>
            </w:rPr>
          </w:pPr>
          <w:hyperlink w:anchor="_Toc69133123" w:history="1">
            <w:r w:rsidR="002B43AC" w:rsidRPr="002036D4">
              <w:rPr>
                <w:rStyle w:val="Hyperlnk"/>
                <w:noProof/>
              </w:rPr>
              <w:t>Pension</w:t>
            </w:r>
            <w:r w:rsidR="002B43AC">
              <w:rPr>
                <w:noProof/>
                <w:webHidden/>
              </w:rPr>
              <w:tab/>
            </w:r>
            <w:r w:rsidR="002B43AC">
              <w:rPr>
                <w:noProof/>
                <w:webHidden/>
              </w:rPr>
              <w:fldChar w:fldCharType="begin"/>
            </w:r>
            <w:r w:rsidR="002B43AC">
              <w:rPr>
                <w:noProof/>
                <w:webHidden/>
              </w:rPr>
              <w:instrText xml:space="preserve"> PAGEREF _Toc69133123 \h </w:instrText>
            </w:r>
            <w:r w:rsidR="002B43AC">
              <w:rPr>
                <w:noProof/>
                <w:webHidden/>
              </w:rPr>
            </w:r>
            <w:r w:rsidR="002B43AC">
              <w:rPr>
                <w:noProof/>
                <w:webHidden/>
              </w:rPr>
              <w:fldChar w:fldCharType="separate"/>
            </w:r>
            <w:r w:rsidR="002B43AC">
              <w:rPr>
                <w:noProof/>
                <w:webHidden/>
              </w:rPr>
              <w:t>48</w:t>
            </w:r>
            <w:r w:rsidR="002B43AC">
              <w:rPr>
                <w:noProof/>
                <w:webHidden/>
              </w:rPr>
              <w:fldChar w:fldCharType="end"/>
            </w:r>
          </w:hyperlink>
        </w:p>
        <w:p w14:paraId="3921E8B6" w14:textId="7FCE3F77" w:rsidR="002B43AC" w:rsidRDefault="00923893">
          <w:pPr>
            <w:pStyle w:val="Innehll3"/>
            <w:rPr>
              <w:rFonts w:asciiTheme="minorHAnsi" w:eastAsiaTheme="minorEastAsia" w:hAnsiTheme="minorHAnsi" w:cstheme="minorBidi"/>
              <w:noProof/>
              <w:sz w:val="22"/>
            </w:rPr>
          </w:pPr>
          <w:hyperlink w:anchor="_Toc69133124" w:history="1">
            <w:r w:rsidR="002B43AC" w:rsidRPr="002036D4">
              <w:rPr>
                <w:rStyle w:val="Hyperlnk"/>
                <w:noProof/>
              </w:rPr>
              <w:t>Åldersfördelning tillsvidareanställda med månadslön</w:t>
            </w:r>
            <w:r w:rsidR="002B43AC">
              <w:rPr>
                <w:noProof/>
                <w:webHidden/>
              </w:rPr>
              <w:tab/>
            </w:r>
            <w:r w:rsidR="002B43AC">
              <w:rPr>
                <w:noProof/>
                <w:webHidden/>
              </w:rPr>
              <w:fldChar w:fldCharType="begin"/>
            </w:r>
            <w:r w:rsidR="002B43AC">
              <w:rPr>
                <w:noProof/>
                <w:webHidden/>
              </w:rPr>
              <w:instrText xml:space="preserve"> PAGEREF _Toc69133124 \h </w:instrText>
            </w:r>
            <w:r w:rsidR="002B43AC">
              <w:rPr>
                <w:noProof/>
                <w:webHidden/>
              </w:rPr>
            </w:r>
            <w:r w:rsidR="002B43AC">
              <w:rPr>
                <w:noProof/>
                <w:webHidden/>
              </w:rPr>
              <w:fldChar w:fldCharType="separate"/>
            </w:r>
            <w:r w:rsidR="002B43AC">
              <w:rPr>
                <w:noProof/>
                <w:webHidden/>
              </w:rPr>
              <w:t>48</w:t>
            </w:r>
            <w:r w:rsidR="002B43AC">
              <w:rPr>
                <w:noProof/>
                <w:webHidden/>
              </w:rPr>
              <w:fldChar w:fldCharType="end"/>
            </w:r>
          </w:hyperlink>
        </w:p>
        <w:p w14:paraId="64E950A7" w14:textId="0558426B" w:rsidR="002B43AC" w:rsidRDefault="00923893">
          <w:pPr>
            <w:pStyle w:val="Innehll3"/>
            <w:rPr>
              <w:rFonts w:asciiTheme="minorHAnsi" w:eastAsiaTheme="minorEastAsia" w:hAnsiTheme="minorHAnsi" w:cstheme="minorBidi"/>
              <w:noProof/>
              <w:sz w:val="22"/>
            </w:rPr>
          </w:pPr>
          <w:hyperlink w:anchor="_Toc69133125" w:history="1">
            <w:r w:rsidR="002B43AC" w:rsidRPr="002036D4">
              <w:rPr>
                <w:rStyle w:val="Hyperlnk"/>
                <w:noProof/>
              </w:rPr>
              <w:t>Medelålder tillsvidareanställda med månadslön</w:t>
            </w:r>
            <w:r w:rsidR="002B43AC">
              <w:rPr>
                <w:noProof/>
                <w:webHidden/>
              </w:rPr>
              <w:tab/>
            </w:r>
            <w:r w:rsidR="002B43AC">
              <w:rPr>
                <w:noProof/>
                <w:webHidden/>
              </w:rPr>
              <w:fldChar w:fldCharType="begin"/>
            </w:r>
            <w:r w:rsidR="002B43AC">
              <w:rPr>
                <w:noProof/>
                <w:webHidden/>
              </w:rPr>
              <w:instrText xml:space="preserve"> PAGEREF _Toc69133125 \h </w:instrText>
            </w:r>
            <w:r w:rsidR="002B43AC">
              <w:rPr>
                <w:noProof/>
                <w:webHidden/>
              </w:rPr>
            </w:r>
            <w:r w:rsidR="002B43AC">
              <w:rPr>
                <w:noProof/>
                <w:webHidden/>
              </w:rPr>
              <w:fldChar w:fldCharType="separate"/>
            </w:r>
            <w:r w:rsidR="002B43AC">
              <w:rPr>
                <w:noProof/>
                <w:webHidden/>
              </w:rPr>
              <w:t>49</w:t>
            </w:r>
            <w:r w:rsidR="002B43AC">
              <w:rPr>
                <w:noProof/>
                <w:webHidden/>
              </w:rPr>
              <w:fldChar w:fldCharType="end"/>
            </w:r>
          </w:hyperlink>
        </w:p>
        <w:p w14:paraId="65C7FBE5" w14:textId="3011B653" w:rsidR="002B43AC" w:rsidRDefault="00923893">
          <w:pPr>
            <w:pStyle w:val="Innehll3"/>
            <w:rPr>
              <w:rFonts w:asciiTheme="minorHAnsi" w:eastAsiaTheme="minorEastAsia" w:hAnsiTheme="minorHAnsi" w:cstheme="minorBidi"/>
              <w:noProof/>
              <w:sz w:val="22"/>
            </w:rPr>
          </w:pPr>
          <w:hyperlink w:anchor="_Toc69133126" w:history="1">
            <w:r w:rsidR="002B43AC" w:rsidRPr="002036D4">
              <w:rPr>
                <w:rStyle w:val="Hyperlnk"/>
                <w:noProof/>
              </w:rPr>
              <w:t>Sjukfrånvaro</w:t>
            </w:r>
            <w:r w:rsidR="002B43AC">
              <w:rPr>
                <w:noProof/>
                <w:webHidden/>
              </w:rPr>
              <w:tab/>
            </w:r>
            <w:r w:rsidR="002B43AC">
              <w:rPr>
                <w:noProof/>
                <w:webHidden/>
              </w:rPr>
              <w:fldChar w:fldCharType="begin"/>
            </w:r>
            <w:r w:rsidR="002B43AC">
              <w:rPr>
                <w:noProof/>
                <w:webHidden/>
              </w:rPr>
              <w:instrText xml:space="preserve"> PAGEREF _Toc69133126 \h </w:instrText>
            </w:r>
            <w:r w:rsidR="002B43AC">
              <w:rPr>
                <w:noProof/>
                <w:webHidden/>
              </w:rPr>
            </w:r>
            <w:r w:rsidR="002B43AC">
              <w:rPr>
                <w:noProof/>
                <w:webHidden/>
              </w:rPr>
              <w:fldChar w:fldCharType="separate"/>
            </w:r>
            <w:r w:rsidR="002B43AC">
              <w:rPr>
                <w:noProof/>
                <w:webHidden/>
              </w:rPr>
              <w:t>49</w:t>
            </w:r>
            <w:r w:rsidR="002B43AC">
              <w:rPr>
                <w:noProof/>
                <w:webHidden/>
              </w:rPr>
              <w:fldChar w:fldCharType="end"/>
            </w:r>
          </w:hyperlink>
        </w:p>
        <w:p w14:paraId="4417693E" w14:textId="20E85223" w:rsidR="002B43AC" w:rsidRDefault="00923893">
          <w:pPr>
            <w:pStyle w:val="Innehll3"/>
            <w:rPr>
              <w:rFonts w:asciiTheme="minorHAnsi" w:eastAsiaTheme="minorEastAsia" w:hAnsiTheme="minorHAnsi" w:cstheme="minorBidi"/>
              <w:noProof/>
              <w:sz w:val="22"/>
            </w:rPr>
          </w:pPr>
          <w:hyperlink w:anchor="_Toc69133127" w:history="1">
            <w:r w:rsidR="002B43AC" w:rsidRPr="002036D4">
              <w:rPr>
                <w:rStyle w:val="Hyperlnk"/>
                <w:noProof/>
              </w:rPr>
              <w:t>Frisktal</w:t>
            </w:r>
            <w:r w:rsidR="002B43AC">
              <w:rPr>
                <w:noProof/>
                <w:webHidden/>
              </w:rPr>
              <w:tab/>
            </w:r>
            <w:r w:rsidR="002B43AC">
              <w:rPr>
                <w:noProof/>
                <w:webHidden/>
              </w:rPr>
              <w:fldChar w:fldCharType="begin"/>
            </w:r>
            <w:r w:rsidR="002B43AC">
              <w:rPr>
                <w:noProof/>
                <w:webHidden/>
              </w:rPr>
              <w:instrText xml:space="preserve"> PAGEREF _Toc69133127 \h </w:instrText>
            </w:r>
            <w:r w:rsidR="002B43AC">
              <w:rPr>
                <w:noProof/>
                <w:webHidden/>
              </w:rPr>
            </w:r>
            <w:r w:rsidR="002B43AC">
              <w:rPr>
                <w:noProof/>
                <w:webHidden/>
              </w:rPr>
              <w:fldChar w:fldCharType="separate"/>
            </w:r>
            <w:r w:rsidR="002B43AC">
              <w:rPr>
                <w:noProof/>
                <w:webHidden/>
              </w:rPr>
              <w:t>49</w:t>
            </w:r>
            <w:r w:rsidR="002B43AC">
              <w:rPr>
                <w:noProof/>
                <w:webHidden/>
              </w:rPr>
              <w:fldChar w:fldCharType="end"/>
            </w:r>
          </w:hyperlink>
        </w:p>
        <w:p w14:paraId="512D3C53" w14:textId="41098536" w:rsidR="002B43AC" w:rsidRDefault="00923893">
          <w:pPr>
            <w:pStyle w:val="Innehll3"/>
            <w:rPr>
              <w:rFonts w:asciiTheme="minorHAnsi" w:eastAsiaTheme="minorEastAsia" w:hAnsiTheme="minorHAnsi" w:cstheme="minorBidi"/>
              <w:noProof/>
              <w:sz w:val="22"/>
            </w:rPr>
          </w:pPr>
          <w:hyperlink w:anchor="_Toc69133128" w:history="1">
            <w:r w:rsidR="002B43AC" w:rsidRPr="002036D4">
              <w:rPr>
                <w:rStyle w:val="Hyperlnk"/>
                <w:noProof/>
              </w:rPr>
              <w:t>Rehabilitering</w:t>
            </w:r>
            <w:r w:rsidR="002B43AC">
              <w:rPr>
                <w:noProof/>
                <w:webHidden/>
              </w:rPr>
              <w:tab/>
            </w:r>
            <w:r w:rsidR="002B43AC">
              <w:rPr>
                <w:noProof/>
                <w:webHidden/>
              </w:rPr>
              <w:fldChar w:fldCharType="begin"/>
            </w:r>
            <w:r w:rsidR="002B43AC">
              <w:rPr>
                <w:noProof/>
                <w:webHidden/>
              </w:rPr>
              <w:instrText xml:space="preserve"> PAGEREF _Toc69133128 \h </w:instrText>
            </w:r>
            <w:r w:rsidR="002B43AC">
              <w:rPr>
                <w:noProof/>
                <w:webHidden/>
              </w:rPr>
            </w:r>
            <w:r w:rsidR="002B43AC">
              <w:rPr>
                <w:noProof/>
                <w:webHidden/>
              </w:rPr>
              <w:fldChar w:fldCharType="separate"/>
            </w:r>
            <w:r w:rsidR="002B43AC">
              <w:rPr>
                <w:noProof/>
                <w:webHidden/>
              </w:rPr>
              <w:t>50</w:t>
            </w:r>
            <w:r w:rsidR="002B43AC">
              <w:rPr>
                <w:noProof/>
                <w:webHidden/>
              </w:rPr>
              <w:fldChar w:fldCharType="end"/>
            </w:r>
          </w:hyperlink>
        </w:p>
        <w:p w14:paraId="4F701CF6" w14:textId="440175DB" w:rsidR="002B43AC" w:rsidRDefault="00923893">
          <w:pPr>
            <w:pStyle w:val="Innehll3"/>
            <w:rPr>
              <w:rFonts w:asciiTheme="minorHAnsi" w:eastAsiaTheme="minorEastAsia" w:hAnsiTheme="minorHAnsi" w:cstheme="minorBidi"/>
              <w:noProof/>
              <w:sz w:val="22"/>
            </w:rPr>
          </w:pPr>
          <w:hyperlink w:anchor="_Toc69133129" w:history="1">
            <w:r w:rsidR="002B43AC" w:rsidRPr="002036D4">
              <w:rPr>
                <w:rStyle w:val="Hyperlnk"/>
                <w:noProof/>
              </w:rPr>
              <w:t>Tillbud, olycksfall, arbetsskador</w:t>
            </w:r>
            <w:r w:rsidR="002B43AC">
              <w:rPr>
                <w:noProof/>
                <w:webHidden/>
              </w:rPr>
              <w:tab/>
            </w:r>
            <w:r w:rsidR="002B43AC">
              <w:rPr>
                <w:noProof/>
                <w:webHidden/>
              </w:rPr>
              <w:fldChar w:fldCharType="begin"/>
            </w:r>
            <w:r w:rsidR="002B43AC">
              <w:rPr>
                <w:noProof/>
                <w:webHidden/>
              </w:rPr>
              <w:instrText xml:space="preserve"> PAGEREF _Toc69133129 \h </w:instrText>
            </w:r>
            <w:r w:rsidR="002B43AC">
              <w:rPr>
                <w:noProof/>
                <w:webHidden/>
              </w:rPr>
            </w:r>
            <w:r w:rsidR="002B43AC">
              <w:rPr>
                <w:noProof/>
                <w:webHidden/>
              </w:rPr>
              <w:fldChar w:fldCharType="separate"/>
            </w:r>
            <w:r w:rsidR="002B43AC">
              <w:rPr>
                <w:noProof/>
                <w:webHidden/>
              </w:rPr>
              <w:t>50</w:t>
            </w:r>
            <w:r w:rsidR="002B43AC">
              <w:rPr>
                <w:noProof/>
                <w:webHidden/>
              </w:rPr>
              <w:fldChar w:fldCharType="end"/>
            </w:r>
          </w:hyperlink>
        </w:p>
        <w:p w14:paraId="1B13D6EC" w14:textId="5D894375" w:rsidR="002B43AC" w:rsidRDefault="00923893">
          <w:pPr>
            <w:pStyle w:val="Innehll3"/>
            <w:rPr>
              <w:rFonts w:asciiTheme="minorHAnsi" w:eastAsiaTheme="minorEastAsia" w:hAnsiTheme="minorHAnsi" w:cstheme="minorBidi"/>
              <w:noProof/>
              <w:sz w:val="22"/>
            </w:rPr>
          </w:pPr>
          <w:hyperlink w:anchor="_Toc69133130" w:history="1">
            <w:r w:rsidR="002B43AC" w:rsidRPr="002036D4">
              <w:rPr>
                <w:rStyle w:val="Hyperlnk"/>
                <w:noProof/>
              </w:rPr>
              <w:t>Facklig samverkan</w:t>
            </w:r>
            <w:r w:rsidR="002B43AC">
              <w:rPr>
                <w:noProof/>
                <w:webHidden/>
              </w:rPr>
              <w:tab/>
            </w:r>
            <w:r w:rsidR="002B43AC">
              <w:rPr>
                <w:noProof/>
                <w:webHidden/>
              </w:rPr>
              <w:fldChar w:fldCharType="begin"/>
            </w:r>
            <w:r w:rsidR="002B43AC">
              <w:rPr>
                <w:noProof/>
                <w:webHidden/>
              </w:rPr>
              <w:instrText xml:space="preserve"> PAGEREF _Toc69133130 \h </w:instrText>
            </w:r>
            <w:r w:rsidR="002B43AC">
              <w:rPr>
                <w:noProof/>
                <w:webHidden/>
              </w:rPr>
            </w:r>
            <w:r w:rsidR="002B43AC">
              <w:rPr>
                <w:noProof/>
                <w:webHidden/>
              </w:rPr>
              <w:fldChar w:fldCharType="separate"/>
            </w:r>
            <w:r w:rsidR="002B43AC">
              <w:rPr>
                <w:noProof/>
                <w:webHidden/>
              </w:rPr>
              <w:t>51</w:t>
            </w:r>
            <w:r w:rsidR="002B43AC">
              <w:rPr>
                <w:noProof/>
                <w:webHidden/>
              </w:rPr>
              <w:fldChar w:fldCharType="end"/>
            </w:r>
          </w:hyperlink>
        </w:p>
        <w:p w14:paraId="6328CF22" w14:textId="484DB85B" w:rsidR="002B43AC" w:rsidRDefault="00923893">
          <w:pPr>
            <w:pStyle w:val="Innehll3"/>
            <w:rPr>
              <w:rFonts w:asciiTheme="minorHAnsi" w:eastAsiaTheme="minorEastAsia" w:hAnsiTheme="minorHAnsi" w:cstheme="minorBidi"/>
              <w:noProof/>
              <w:sz w:val="22"/>
            </w:rPr>
          </w:pPr>
          <w:hyperlink w:anchor="_Toc69133131" w:history="1">
            <w:r w:rsidR="002B43AC" w:rsidRPr="002036D4">
              <w:rPr>
                <w:rStyle w:val="Hyperlnk"/>
                <w:noProof/>
              </w:rPr>
              <w:t>Mertid</w:t>
            </w:r>
            <w:r w:rsidR="002B43AC">
              <w:rPr>
                <w:noProof/>
                <w:webHidden/>
              </w:rPr>
              <w:tab/>
            </w:r>
            <w:r w:rsidR="002B43AC">
              <w:rPr>
                <w:noProof/>
                <w:webHidden/>
              </w:rPr>
              <w:fldChar w:fldCharType="begin"/>
            </w:r>
            <w:r w:rsidR="002B43AC">
              <w:rPr>
                <w:noProof/>
                <w:webHidden/>
              </w:rPr>
              <w:instrText xml:space="preserve"> PAGEREF _Toc69133131 \h </w:instrText>
            </w:r>
            <w:r w:rsidR="002B43AC">
              <w:rPr>
                <w:noProof/>
                <w:webHidden/>
              </w:rPr>
            </w:r>
            <w:r w:rsidR="002B43AC">
              <w:rPr>
                <w:noProof/>
                <w:webHidden/>
              </w:rPr>
              <w:fldChar w:fldCharType="separate"/>
            </w:r>
            <w:r w:rsidR="002B43AC">
              <w:rPr>
                <w:noProof/>
                <w:webHidden/>
              </w:rPr>
              <w:t>51</w:t>
            </w:r>
            <w:r w:rsidR="002B43AC">
              <w:rPr>
                <w:noProof/>
                <w:webHidden/>
              </w:rPr>
              <w:fldChar w:fldCharType="end"/>
            </w:r>
          </w:hyperlink>
        </w:p>
        <w:p w14:paraId="6F4FE693" w14:textId="66F49C16" w:rsidR="00EB417A" w:rsidRPr="001E779E" w:rsidRDefault="00B50EF4">
          <w:r>
            <w:fldChar w:fldCharType="end"/>
          </w:r>
        </w:p>
      </w:sdtContent>
    </w:sdt>
    <w:p w14:paraId="6F41DE9D" w14:textId="77777777" w:rsidR="00896A4E" w:rsidRPr="001E779E" w:rsidRDefault="00896A4E" w:rsidP="009551F1"/>
    <w:p w14:paraId="51344CE7" w14:textId="77777777" w:rsidR="002D365D" w:rsidRDefault="002200A5">
      <w:pPr>
        <w:spacing w:after="160" w:line="259" w:lineRule="auto"/>
        <w:sectPr w:rsidR="002D365D" w:rsidSect="001F6BCE">
          <w:headerReference w:type="even" r:id="rId11"/>
          <w:footerReference w:type="even" r:id="rId12"/>
          <w:footerReference w:type="default" r:id="rId13"/>
          <w:headerReference w:type="first" r:id="rId14"/>
          <w:footerReference w:type="first" r:id="rId15"/>
          <w:pgSz w:w="11905" w:h="16838"/>
          <w:pgMar w:top="2002" w:right="1055" w:bottom="1985" w:left="1826" w:header="720" w:footer="720" w:gutter="0"/>
          <w:cols w:space="720"/>
          <w:noEndnote/>
          <w:titlePg/>
          <w:docGrid w:linePitch="326"/>
        </w:sectPr>
      </w:pPr>
      <w:r w:rsidRPr="001E779E">
        <w:br w:type="page"/>
      </w:r>
    </w:p>
    <w:p w14:paraId="3AAE1390" w14:textId="264F747B" w:rsidR="002200A5" w:rsidRPr="001E779E" w:rsidRDefault="002200A5">
      <w:pPr>
        <w:spacing w:after="160" w:line="259" w:lineRule="auto"/>
        <w:rPr>
          <w:rFonts w:ascii="Arial" w:hAnsi="Arial" w:cs="Arial"/>
          <w:b/>
          <w:sz w:val="40"/>
          <w:szCs w:val="24"/>
        </w:rPr>
      </w:pPr>
    </w:p>
    <w:p w14:paraId="6A8424A7" w14:textId="77777777" w:rsidR="008D5074" w:rsidRDefault="008D5074" w:rsidP="008D5074">
      <w:pPr>
        <w:pStyle w:val="Rubrik1"/>
        <w:rPr>
          <w:sz w:val="56"/>
        </w:rPr>
      </w:pPr>
      <w:bookmarkStart w:id="5" w:name="_Toc67472000"/>
      <w:bookmarkStart w:id="6" w:name="_Toc69133057"/>
      <w:bookmarkStart w:id="7" w:name="_Toc478376830"/>
      <w:bookmarkEnd w:id="4"/>
      <w:bookmarkEnd w:id="3"/>
      <w:bookmarkEnd w:id="2"/>
      <w:r>
        <w:t>Kommunstyrelsens ordförande har ordet</w:t>
      </w:r>
      <w:bookmarkEnd w:id="5"/>
      <w:bookmarkEnd w:id="6"/>
    </w:p>
    <w:p w14:paraId="6A7F1AA5" w14:textId="77777777" w:rsidR="008D5074" w:rsidRDefault="008D5074" w:rsidP="008D5074">
      <w:pPr>
        <w:spacing w:after="0" w:line="240" w:lineRule="auto"/>
        <w:rPr>
          <w:rFonts w:ascii="Arial" w:hAnsi="Arial" w:cs="Arial"/>
          <w:b/>
          <w:sz w:val="56"/>
          <w:szCs w:val="24"/>
        </w:rPr>
        <w:sectPr w:rsidR="008D5074" w:rsidSect="008D5074">
          <w:type w:val="continuous"/>
          <w:pgSz w:w="11905" w:h="16838"/>
          <w:pgMar w:top="2002" w:right="1055" w:bottom="1985" w:left="1826" w:header="720" w:footer="720" w:gutter="0"/>
          <w:pgNumType w:start="1"/>
          <w:cols w:space="720"/>
        </w:sectPr>
      </w:pPr>
    </w:p>
    <w:p w14:paraId="292E0F13" w14:textId="77777777" w:rsidR="008D5074" w:rsidRDefault="008D5074" w:rsidP="008D5074">
      <w:pPr>
        <w:pStyle w:val="Brdtext"/>
        <w:pBdr>
          <w:bottom w:val="single" w:sz="12" w:space="1" w:color="auto"/>
        </w:pBdr>
        <w:tabs>
          <w:tab w:val="left" w:pos="5040"/>
        </w:tabs>
        <w:spacing w:before="0" w:after="0"/>
        <w:jc w:val="both"/>
        <w:rPr>
          <w:i/>
          <w:color w:val="auto"/>
          <w:sz w:val="22"/>
          <w:szCs w:val="22"/>
          <w:highlight w:val="yellow"/>
        </w:rPr>
      </w:pPr>
      <w:r>
        <w:rPr>
          <w:i/>
          <w:color w:val="auto"/>
          <w:sz w:val="22"/>
          <w:szCs w:val="22"/>
          <w:highlight w:val="yellow"/>
        </w:rPr>
        <w:t xml:space="preserve">   </w:t>
      </w:r>
    </w:p>
    <w:p w14:paraId="67050B4A" w14:textId="77777777" w:rsidR="008D5074" w:rsidRDefault="008D5074" w:rsidP="008D5074">
      <w:pPr>
        <w:spacing w:after="0" w:line="240" w:lineRule="auto"/>
        <w:rPr>
          <w:sz w:val="22"/>
          <w:highlight w:val="yellow"/>
        </w:rPr>
        <w:sectPr w:rsidR="008D5074">
          <w:type w:val="continuous"/>
          <w:pgSz w:w="11905" w:h="16838"/>
          <w:pgMar w:top="2000" w:right="1052" w:bottom="2268" w:left="1825" w:header="720" w:footer="720" w:gutter="0"/>
          <w:cols w:space="720"/>
        </w:sectPr>
      </w:pPr>
    </w:p>
    <w:p w14:paraId="478F0959" w14:textId="77777777" w:rsidR="008D5074" w:rsidRDefault="008D5074" w:rsidP="008D5074">
      <w:pPr>
        <w:spacing w:line="240" w:lineRule="auto"/>
        <w:jc w:val="both"/>
      </w:pPr>
    </w:p>
    <w:p w14:paraId="556671A6" w14:textId="77777777" w:rsidR="008D5074" w:rsidRDefault="008D5074" w:rsidP="008D5074">
      <w:pPr>
        <w:spacing w:line="240" w:lineRule="auto"/>
        <w:jc w:val="both"/>
      </w:pPr>
      <w:r>
        <w:t>Denna gång är det Isak och inte Britta som har ordet i årsredovisningen, efter vårt skifte i september månad.</w:t>
      </w:r>
    </w:p>
    <w:p w14:paraId="5622D0BC" w14:textId="77777777" w:rsidR="008D5074" w:rsidRDefault="008D5074" w:rsidP="008D5074">
      <w:pPr>
        <w:spacing w:line="240" w:lineRule="auto"/>
        <w:jc w:val="both"/>
      </w:pPr>
    </w:p>
    <w:p w14:paraId="10AE9790" w14:textId="77777777" w:rsidR="008D5074" w:rsidRDefault="008D5074" w:rsidP="008D5074">
      <w:pPr>
        <w:spacing w:line="240" w:lineRule="auto"/>
        <w:jc w:val="both"/>
      </w:pPr>
      <w:r>
        <w:t>2020 är ett år som präglats av Covid-19, redan i början av året kom de första tecknen på att det kunde komma att bli en långvarig global pandemi och sedan mars månad har kommunens verksamheter påverkats på olika sätt. Organisationen säkerställde tidigt en förmåga att hantera stora sjuktal och vi var redo för en stor påverkan inom våra verksamheter. Tack vare förebyggande arbete, god efterlevnad av rekommendationer och säkert en del tur klarade Arjeplog hela året utan större utbrott av Covid-19. Efter årsskiftet ägde däremot ett utbrott rum.</w:t>
      </w:r>
    </w:p>
    <w:p w14:paraId="14F92BEF" w14:textId="77777777" w:rsidR="008D5074" w:rsidRDefault="008D5074" w:rsidP="008D5074">
      <w:pPr>
        <w:spacing w:line="240" w:lineRule="auto"/>
        <w:jc w:val="both"/>
      </w:pPr>
    </w:p>
    <w:p w14:paraId="36172147" w14:textId="77777777" w:rsidR="008D5074" w:rsidRDefault="008D5074" w:rsidP="008D5074">
      <w:pPr>
        <w:spacing w:line="240" w:lineRule="auto"/>
        <w:jc w:val="both"/>
      </w:pPr>
      <w:r>
        <w:t xml:space="preserve">Pandemin har inneburit ökade statsbidrag till kommuner. Något som syns på resultatet som för 2020 är extraordinärt och ett direkt resultat av framförallt ökade stöd, något som känns igen inom hela sektorn. Det långsiktiga arbetet för en god och hållbar ekonomi måste fortsätta. </w:t>
      </w:r>
    </w:p>
    <w:p w14:paraId="30647623" w14:textId="77777777" w:rsidR="008D5074" w:rsidRDefault="008D5074" w:rsidP="008D5074">
      <w:pPr>
        <w:spacing w:line="240" w:lineRule="auto"/>
        <w:jc w:val="both"/>
      </w:pPr>
    </w:p>
    <w:p w14:paraId="1914F249" w14:textId="77777777" w:rsidR="008D5074" w:rsidRDefault="008D5074" w:rsidP="008D5074">
      <w:pPr>
        <w:spacing w:line="240" w:lineRule="auto"/>
        <w:jc w:val="both"/>
      </w:pPr>
      <w:r>
        <w:t xml:space="preserve">Prislappsmodellen har i 2020-års budget kunnat användas fullt ut på de verksamheter som omfattas av modellen och det har gjort strukturerna tydligare. Det är lättare att se vilka verksamheter som kostar mer än vad de borde och vilka verksamheter som ligger i linje med våra förutsättningar. </w:t>
      </w:r>
    </w:p>
    <w:p w14:paraId="539F9EA1" w14:textId="77777777" w:rsidR="008D5074" w:rsidRDefault="008D5074" w:rsidP="008D5074">
      <w:pPr>
        <w:spacing w:line="240" w:lineRule="auto"/>
        <w:jc w:val="both"/>
      </w:pPr>
      <w:r>
        <w:t>Det är viktigt att våra verksamheter mättar mun efter matsäck. De huvudsakliga ekonomiska utmaningarna återfinns fortsatt inom skolan, antalet barn har minskat mycket och det är angeläget att verksamheterna anpassar sig till detta kontinuerligt. Grundskolan är idag i fas, förskolan har en liten bit kvar men närmar sig målet, gymnasieutbildningen står inför stora utmaningar och under 2020 har arbetet med strukturella förändringar inom denna fortsatt.</w:t>
      </w:r>
    </w:p>
    <w:p w14:paraId="2D95649A" w14:textId="77777777" w:rsidR="008D5074" w:rsidRDefault="008D5074" w:rsidP="008D5074">
      <w:pPr>
        <w:spacing w:line="240" w:lineRule="auto"/>
        <w:jc w:val="both"/>
      </w:pPr>
    </w:p>
    <w:p w14:paraId="574120D1" w14:textId="77777777" w:rsidR="008D5074" w:rsidRDefault="008D5074" w:rsidP="008D5074">
      <w:pPr>
        <w:spacing w:line="240" w:lineRule="auto"/>
        <w:jc w:val="both"/>
      </w:pPr>
      <w:r>
        <w:t>Arbetet med framtidens äldreboende har tagit steg framåt. Vi samverkar idag med Riksbyggen och under året har kommunfullmäktige fattat beslut om att det särskilda boende ska ägas av en kooperativ hyresgästförening och att kommunen borgar för investeringen. Projektet löper på och kommer att upphandlas under andra kvartalet 2021. Målet är att framtidens äldreboende ska vara riktigt bra, både för boende och för personal.</w:t>
      </w:r>
    </w:p>
    <w:p w14:paraId="7894C697" w14:textId="77777777" w:rsidR="008D5074" w:rsidRDefault="008D5074" w:rsidP="008D5074">
      <w:pPr>
        <w:spacing w:line="240" w:lineRule="auto"/>
        <w:jc w:val="both"/>
      </w:pPr>
    </w:p>
    <w:p w14:paraId="7E9398CC" w14:textId="77777777" w:rsidR="008D5074" w:rsidRDefault="008D5074" w:rsidP="008D5074">
      <w:pPr>
        <w:spacing w:line="240" w:lineRule="auto"/>
        <w:jc w:val="both"/>
      </w:pPr>
      <w:r>
        <w:t>De flesta besluten som påverkar oss tas som bekant inte här utan i rikspolitiken. Exempelvis har det långsiktiga arbetet för att påverka kostnadsutjämningen gett resultat. Efter ändringar beslutade 2019 har vi tagit emot ett antal nya miljoner till budgeten som vi haft glädje av redan under 2020.</w:t>
      </w:r>
    </w:p>
    <w:p w14:paraId="7F59B361" w14:textId="77777777" w:rsidR="008D5074" w:rsidRDefault="008D5074" w:rsidP="008D5074">
      <w:pPr>
        <w:spacing w:line="240" w:lineRule="auto"/>
        <w:jc w:val="both"/>
      </w:pPr>
    </w:p>
    <w:p w14:paraId="2F439862" w14:textId="347F1F67" w:rsidR="008D5074" w:rsidRDefault="008D5074" w:rsidP="008D5074">
      <w:pPr>
        <w:spacing w:line="240" w:lineRule="auto"/>
        <w:jc w:val="both"/>
      </w:pPr>
      <w:r>
        <w:t xml:space="preserve">En annan positiv nyhet är att regeringen i slutet av året presenterat en utredning om strandskyddet som kan leda till att det blir </w:t>
      </w:r>
      <w:r>
        <w:lastRenderedPageBreak/>
        <w:t xml:space="preserve">betydligt lättare att bygga hus eller </w:t>
      </w:r>
      <w:r>
        <w:rPr>
          <w:noProof/>
        </w:rPr>
        <w:drawing>
          <wp:anchor distT="0" distB="0" distL="114300" distR="114300" simplePos="0" relativeHeight="252089344" behindDoc="1" locked="0" layoutInCell="1" allowOverlap="1" wp14:anchorId="1CCFC9F9" wp14:editId="45DFC46B">
            <wp:simplePos x="0" y="0"/>
            <wp:positionH relativeFrom="column">
              <wp:posOffset>3051175</wp:posOffset>
            </wp:positionH>
            <wp:positionV relativeFrom="paragraph">
              <wp:posOffset>520700</wp:posOffset>
            </wp:positionV>
            <wp:extent cx="2714625" cy="5678805"/>
            <wp:effectExtent l="0" t="0" r="9525" b="0"/>
            <wp:wrapNone/>
            <wp:docPr id="1" name="Bildobjekt 1" descr="arjeplog_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arjeplog_vertic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4625" cy="5678805"/>
                    </a:xfrm>
                    <a:prstGeom prst="rect">
                      <a:avLst/>
                    </a:prstGeom>
                    <a:noFill/>
                  </pic:spPr>
                </pic:pic>
              </a:graphicData>
            </a:graphic>
            <wp14:sizeRelH relativeFrom="page">
              <wp14:pctWidth>0</wp14:pctWidth>
            </wp14:sizeRelH>
            <wp14:sizeRelV relativeFrom="page">
              <wp14:pctHeight>0</wp14:pctHeight>
            </wp14:sizeRelV>
          </wp:anchor>
        </w:drawing>
      </w:r>
      <w:r>
        <w:t xml:space="preserve">fritidshus i vår kommun. </w:t>
      </w:r>
    </w:p>
    <w:p w14:paraId="4F39C317" w14:textId="77777777" w:rsidR="008D5074" w:rsidRDefault="008D5074" w:rsidP="008D5074">
      <w:pPr>
        <w:spacing w:line="240" w:lineRule="auto"/>
        <w:jc w:val="both"/>
      </w:pPr>
    </w:p>
    <w:p w14:paraId="75FE1AE0" w14:textId="77777777" w:rsidR="008D5074" w:rsidRDefault="008D5074" w:rsidP="008D5074">
      <w:pPr>
        <w:spacing w:line="240" w:lineRule="auto"/>
        <w:jc w:val="both"/>
      </w:pPr>
      <w:r>
        <w:t>Trots pandemi har Arjeplog kunnat glädjas åt goda resultat i rankingar av företagsklimat och även nya etableringar, som den nya ICA-butiken i Jäckvik som utgör ett stort tillskott till orten och kommunen. Trycket på fritidshus i kommunen är högt och det är viktigt att vi investerar i infrastruktur i den takt som behövs.</w:t>
      </w:r>
    </w:p>
    <w:p w14:paraId="3059F531" w14:textId="77777777" w:rsidR="008D5074" w:rsidRDefault="008D5074" w:rsidP="008D5074">
      <w:pPr>
        <w:spacing w:line="240" w:lineRule="auto"/>
        <w:jc w:val="both"/>
      </w:pPr>
    </w:p>
    <w:p w14:paraId="06202F59" w14:textId="77777777" w:rsidR="008D5074" w:rsidRDefault="008D5074" w:rsidP="008D5074">
      <w:pPr>
        <w:spacing w:line="240" w:lineRule="auto"/>
        <w:jc w:val="both"/>
      </w:pPr>
      <w:r>
        <w:t xml:space="preserve">Framöver måste fokus ligga kvar på sådant som att utveckla vår arbetsmarknad, säkra tillgång till högre utbildning och stödja näringslivet i arbetet för exempelvis säsongsförlängning. I arbetet för utveckling av vår kommun spelar bland annat Argentis och Silvermuseet viktiga roller likväl som företag och civilsamhälle. </w:t>
      </w:r>
    </w:p>
    <w:p w14:paraId="1BC514F1" w14:textId="77777777" w:rsidR="008D5074" w:rsidRDefault="008D5074" w:rsidP="008D5074">
      <w:pPr>
        <w:spacing w:line="240" w:lineRule="auto"/>
        <w:jc w:val="both"/>
      </w:pPr>
    </w:p>
    <w:p w14:paraId="72C13073" w14:textId="77777777" w:rsidR="008D5074" w:rsidRDefault="008D5074" w:rsidP="008D5074">
      <w:pPr>
        <w:spacing w:line="240" w:lineRule="auto"/>
        <w:jc w:val="both"/>
      </w:pPr>
      <w:r>
        <w:t>När den här texten skrivs har vaccinationerna mot Covid-19 pågått under ett par månader men det ser trots det ut som att vi kommer möta utmaningar kopplat till pandemin åtminstone år 2021 ut. Därför är det viktigare än någonsin att det långsiktiga arbetet för god ekonomi och utveckling fortsätter.</w:t>
      </w:r>
    </w:p>
    <w:p w14:paraId="786C8FE1" w14:textId="77777777" w:rsidR="008D5074" w:rsidRDefault="008D5074" w:rsidP="008D5074">
      <w:pPr>
        <w:spacing w:line="240" w:lineRule="auto"/>
        <w:jc w:val="both"/>
      </w:pPr>
      <w:r>
        <w:t>Nu jobbar vi på!</w:t>
      </w:r>
    </w:p>
    <w:p w14:paraId="47FE450B" w14:textId="77777777" w:rsidR="00D82D5E" w:rsidRDefault="00D82D5E" w:rsidP="009F4DA9">
      <w:pPr>
        <w:spacing w:line="240" w:lineRule="auto"/>
        <w:jc w:val="both"/>
        <w:rPr>
          <w:i/>
        </w:rPr>
      </w:pPr>
    </w:p>
    <w:p w14:paraId="6F7743B1" w14:textId="08588BF7" w:rsidR="00D82D5E" w:rsidRPr="00D82D5E" w:rsidRDefault="00D82D5E" w:rsidP="009F4DA9">
      <w:pPr>
        <w:spacing w:line="240" w:lineRule="auto"/>
        <w:jc w:val="both"/>
        <w:rPr>
          <w:i/>
          <w:sz w:val="28"/>
        </w:rPr>
      </w:pPr>
      <w:r w:rsidRPr="00D82D5E">
        <w:rPr>
          <w:i/>
          <w:sz w:val="28"/>
        </w:rPr>
        <w:t>Isak Utsi</w:t>
      </w:r>
    </w:p>
    <w:p w14:paraId="5D36020B" w14:textId="49EEF69A" w:rsidR="00D82D5E" w:rsidRPr="00D82D5E" w:rsidRDefault="00D82D5E" w:rsidP="009F4DA9">
      <w:pPr>
        <w:spacing w:line="240" w:lineRule="auto"/>
        <w:jc w:val="both"/>
        <w:rPr>
          <w:i/>
        </w:rPr>
      </w:pPr>
      <w:r w:rsidRPr="00D82D5E">
        <w:t>Kommunstyrelsens ordförande</w:t>
      </w:r>
    </w:p>
    <w:bookmarkEnd w:id="7"/>
    <w:p w14:paraId="03CDA380" w14:textId="77777777" w:rsidR="005F0C70" w:rsidRPr="001E779E" w:rsidRDefault="005F0C70" w:rsidP="00220620">
      <w:pPr>
        <w:pStyle w:val="Rubrik1"/>
        <w:rPr>
          <w:highlight w:val="yellow"/>
        </w:rPr>
        <w:sectPr w:rsidR="005F0C70" w:rsidRPr="001E779E" w:rsidSect="007D1601">
          <w:footerReference w:type="default" r:id="rId17"/>
          <w:type w:val="continuous"/>
          <w:pgSz w:w="11905" w:h="16838"/>
          <w:pgMar w:top="2000" w:right="1052" w:bottom="2268" w:left="1825" w:header="720" w:footer="720" w:gutter="0"/>
          <w:cols w:num="2" w:space="720"/>
          <w:noEndnote/>
        </w:sectPr>
      </w:pPr>
    </w:p>
    <w:p w14:paraId="276AFCA2" w14:textId="3E9202D8" w:rsidR="008074BA" w:rsidRDefault="008074BA" w:rsidP="00950663">
      <w:pPr>
        <w:jc w:val="both"/>
      </w:pPr>
      <w:bookmarkStart w:id="8" w:name="_Toc478376840"/>
    </w:p>
    <w:p w14:paraId="1273E48D" w14:textId="77777777" w:rsidR="008074BA" w:rsidRPr="001E779E" w:rsidRDefault="008074BA" w:rsidP="008074BA">
      <w:pPr>
        <w:pStyle w:val="Rubrik1"/>
      </w:pPr>
      <w:bookmarkStart w:id="9" w:name="_Toc36476413"/>
      <w:bookmarkStart w:id="10" w:name="_Toc36556112"/>
      <w:bookmarkStart w:id="11" w:name="_Toc36735352"/>
      <w:bookmarkStart w:id="12" w:name="_Toc69133058"/>
      <w:r w:rsidRPr="001E779E">
        <w:t>Verksamhetsorganisation</w:t>
      </w:r>
      <w:bookmarkEnd w:id="9"/>
      <w:bookmarkEnd w:id="10"/>
      <w:bookmarkEnd w:id="11"/>
      <w:bookmarkEnd w:id="12"/>
    </w:p>
    <w:p w14:paraId="0313B0CB" w14:textId="77777777" w:rsidR="008074BA" w:rsidRDefault="008074BA" w:rsidP="008074BA">
      <w:pPr>
        <w:jc w:val="both"/>
      </w:pPr>
    </w:p>
    <w:p w14:paraId="25721EBC" w14:textId="77777777" w:rsidR="008074BA" w:rsidRPr="00C123A7" w:rsidRDefault="008074BA" w:rsidP="008074BA">
      <w:pPr>
        <w:jc w:val="both"/>
      </w:pPr>
      <w:r w:rsidRPr="00C123A7">
        <w:t xml:space="preserve">Två av Arjeplogs kommuns nämnder har en verksamhetsorganisation i Arjeplog. Kommunstyrelsens verksamhet är den största delen av kommunens verksamhet. Här bedrivs bland annat kommunens skolverksamhet, vård och omsorg, teknisk verksamhet samt utvecklingsverksamhet. Miljö-, bygg-, och räddningsnämnden är en myndighetsnämnd som bland annat utövar tillsyn och beviljar tillstånd inom områden som kräver detta, här finns även kommunens räddningstjänst.  </w:t>
      </w:r>
    </w:p>
    <w:p w14:paraId="2611D49D" w14:textId="77777777" w:rsidR="008074BA" w:rsidRPr="00C123A7" w:rsidRDefault="008074BA" w:rsidP="008074BA">
      <w:pPr>
        <w:jc w:val="both"/>
      </w:pPr>
    </w:p>
    <w:p w14:paraId="15164C00" w14:textId="77777777" w:rsidR="008074BA" w:rsidRPr="001E779E" w:rsidRDefault="008074BA" w:rsidP="008074BA">
      <w:pPr>
        <w:jc w:val="both"/>
      </w:pPr>
      <w:r w:rsidRPr="001E779E">
        <w:rPr>
          <w:noProof/>
        </w:rPr>
        <w:drawing>
          <wp:inline distT="0" distB="0" distL="0" distR="0" wp14:anchorId="136E61FC" wp14:editId="0CB1CD0D">
            <wp:extent cx="5389079" cy="3031357"/>
            <wp:effectExtent l="0" t="0" r="2540" b="0"/>
            <wp:docPr id="225" name="Bildobjekt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1.JPG"/>
                    <pic:cNvPicPr/>
                  </pic:nvPicPr>
                  <pic:blipFill>
                    <a:blip r:embed="rId18">
                      <a:extLst>
                        <a:ext uri="{28A0092B-C50C-407E-A947-70E740481C1C}">
                          <a14:useLocalDpi xmlns:a14="http://schemas.microsoft.com/office/drawing/2010/main" val="0"/>
                        </a:ext>
                      </a:extLst>
                    </a:blip>
                    <a:stretch>
                      <a:fillRect/>
                    </a:stretch>
                  </pic:blipFill>
                  <pic:spPr>
                    <a:xfrm>
                      <a:off x="0" y="0"/>
                      <a:ext cx="5393768" cy="3033994"/>
                    </a:xfrm>
                    <a:prstGeom prst="rect">
                      <a:avLst/>
                    </a:prstGeom>
                  </pic:spPr>
                </pic:pic>
              </a:graphicData>
            </a:graphic>
          </wp:inline>
        </w:drawing>
      </w:r>
    </w:p>
    <w:p w14:paraId="456FAD67" w14:textId="77777777" w:rsidR="008074BA" w:rsidRDefault="008074BA" w:rsidP="00950663">
      <w:pPr>
        <w:jc w:val="both"/>
      </w:pPr>
    </w:p>
    <w:p w14:paraId="000C62FD" w14:textId="77777777" w:rsidR="006307CD" w:rsidRPr="001E779E" w:rsidRDefault="006307CD" w:rsidP="006307CD">
      <w:pPr>
        <w:pStyle w:val="Rubrik1"/>
      </w:pPr>
      <w:bookmarkStart w:id="13" w:name="_Toc36476366"/>
      <w:bookmarkStart w:id="14" w:name="_Toc69133059"/>
      <w:r w:rsidRPr="001E779E">
        <w:t>Kommunstyrelsens övergripande verksamhet</w:t>
      </w:r>
      <w:bookmarkEnd w:id="13"/>
      <w:bookmarkEnd w:id="14"/>
    </w:p>
    <w:p w14:paraId="763E4578" w14:textId="77777777" w:rsidR="006307CD" w:rsidRDefault="006307CD" w:rsidP="006307CD">
      <w:pPr>
        <w:jc w:val="both"/>
      </w:pPr>
    </w:p>
    <w:p w14:paraId="4DFC0A53" w14:textId="77777777" w:rsidR="006307CD" w:rsidRDefault="006307CD" w:rsidP="006307CD">
      <w:pPr>
        <w:jc w:val="both"/>
      </w:pPr>
      <w:r w:rsidRPr="001E779E">
        <w:t xml:space="preserve">Arjeplogs kommuns övergripande verksamhet består av kommunchef samt kommunledningsstab. Kommunens övergripande verksamhet har arbetar med frågor som berör hela kommunen. </w:t>
      </w:r>
    </w:p>
    <w:p w14:paraId="2A902800" w14:textId="77777777" w:rsidR="003730B3" w:rsidRPr="003730B3" w:rsidRDefault="003730B3" w:rsidP="00950663">
      <w:pPr>
        <w:jc w:val="both"/>
      </w:pPr>
    </w:p>
    <w:p w14:paraId="2760EEDE" w14:textId="77777777" w:rsidR="003730B3" w:rsidRPr="00D25401" w:rsidRDefault="003730B3" w:rsidP="003730B3">
      <w:pPr>
        <w:pStyle w:val="Rubrik2"/>
      </w:pPr>
      <w:bookmarkStart w:id="15" w:name="_Toc69133060"/>
      <w:r w:rsidRPr="00D25401">
        <w:t>Kommunledning</w:t>
      </w:r>
      <w:bookmarkEnd w:id="15"/>
    </w:p>
    <w:p w14:paraId="4CB883B4" w14:textId="77777777" w:rsidR="003730B3" w:rsidRPr="00D25401" w:rsidRDefault="003730B3" w:rsidP="003730B3">
      <w:pPr>
        <w:pStyle w:val="TableParagraph"/>
      </w:pPr>
    </w:p>
    <w:p w14:paraId="5DA16E0D" w14:textId="47B982BD" w:rsidR="003730B3" w:rsidRDefault="003730B3" w:rsidP="003730B3">
      <w:pPr>
        <w:pStyle w:val="TableParagraph"/>
      </w:pPr>
      <w:r w:rsidRPr="00355CDA">
        <w:t>Kommunledningen</w:t>
      </w:r>
      <w:r w:rsidR="008940C5">
        <w:t xml:space="preserve"> 2020 har bestått</w:t>
      </w:r>
      <w:r w:rsidRPr="00355CDA">
        <w:t xml:space="preserve"> av kommunchef och en stab på 2,5 tjänster. Under året har arbetet med budget och verksamhetsutveckling varit huvudsakliga fokusområden. Även om </w:t>
      </w:r>
      <w:r w:rsidRPr="00355CDA">
        <w:lastRenderedPageBreak/>
        <w:t>kommunen totalt gjorde ett positivt resultat 2020 så finns det stora utmaningar. Staben har fo</w:t>
      </w:r>
      <w:r w:rsidR="008940C5">
        <w:t xml:space="preserve">rtsatt jobbat med stöd till avdelningar och </w:t>
      </w:r>
      <w:r w:rsidRPr="00355CDA">
        <w:t>enhet</w:t>
      </w:r>
      <w:r w:rsidR="008940C5">
        <w:t>er</w:t>
      </w:r>
      <w:r w:rsidRPr="00355CDA">
        <w:t xml:space="preserve">, med ett huvudsakligt fokus på hur verksamheterna ska kunna bedrivas på ännu mer effektivt sätt. </w:t>
      </w:r>
    </w:p>
    <w:p w14:paraId="7AA5E9C1" w14:textId="77777777" w:rsidR="008940C5" w:rsidRPr="00355CDA" w:rsidRDefault="008940C5" w:rsidP="003730B3">
      <w:pPr>
        <w:pStyle w:val="TableParagraph"/>
      </w:pPr>
    </w:p>
    <w:p w14:paraId="1507C483" w14:textId="77777777" w:rsidR="003730B3" w:rsidRPr="001D5A61" w:rsidRDefault="003730B3" w:rsidP="003730B3">
      <w:pPr>
        <w:jc w:val="both"/>
        <w:rPr>
          <w:szCs w:val="24"/>
        </w:rPr>
      </w:pPr>
      <w:r w:rsidRPr="00AD42A3">
        <w:rPr>
          <w:szCs w:val="24"/>
        </w:rPr>
        <w:t>En nyanställning (samhällsplanerare 50%) genomfördes under våren, personens uppdrag ska bland annat omfatta den lokala utvecklingsstrategin/ översiktsplaneringen (LUS/ÖP). Personen har sin andra halvtid inom MBR som byggnadsinspektör. Tyvärr blev utfallet under 2020 att tjänstens huvudsakliga omfattning kopplades mot MBR. Det framåtriktade arbete</w:t>
      </w:r>
      <w:r>
        <w:rPr>
          <w:szCs w:val="24"/>
        </w:rPr>
        <w:t>t</w:t>
      </w:r>
      <w:r w:rsidRPr="00AD42A3">
        <w:rPr>
          <w:szCs w:val="24"/>
        </w:rPr>
        <w:t xml:space="preserve"> har till </w:t>
      </w:r>
      <w:r w:rsidRPr="001D5A61">
        <w:rPr>
          <w:szCs w:val="24"/>
        </w:rPr>
        <w:t>största tvingats hänskjutas till 2021.</w:t>
      </w:r>
    </w:p>
    <w:p w14:paraId="660A9C9F" w14:textId="5C0C2245" w:rsidR="003730B3" w:rsidRPr="001D5A61" w:rsidRDefault="003730B3" w:rsidP="003730B3">
      <w:pPr>
        <w:jc w:val="both"/>
        <w:rPr>
          <w:szCs w:val="24"/>
        </w:rPr>
      </w:pPr>
      <w:r w:rsidRPr="001D5A61">
        <w:rPr>
          <w:szCs w:val="24"/>
        </w:rPr>
        <w:t>Arbetet med framtidens äldreboende fortgår, samarbetet med Riksbyggen går enligt plan och har resulterat i att en gemensam förening är bildad. Planeringsarbetet har fortskridit så pass långt att underlag för kommande upphandling bö</w:t>
      </w:r>
      <w:r w:rsidR="008940C5">
        <w:rPr>
          <w:szCs w:val="24"/>
        </w:rPr>
        <w:t>r vara framtaget i skiftet mellan kvartal ett och två</w:t>
      </w:r>
      <w:r w:rsidRPr="001D5A61">
        <w:rPr>
          <w:szCs w:val="24"/>
        </w:rPr>
        <w:t xml:space="preserve"> 2021.</w:t>
      </w:r>
    </w:p>
    <w:p w14:paraId="34D9B8EA" w14:textId="5B29B9D0" w:rsidR="004550D6" w:rsidRDefault="003730B3" w:rsidP="003730B3">
      <w:pPr>
        <w:jc w:val="both"/>
        <w:rPr>
          <w:szCs w:val="24"/>
        </w:rPr>
      </w:pPr>
      <w:r w:rsidRPr="00A344FB">
        <w:rPr>
          <w:szCs w:val="24"/>
        </w:rPr>
        <w:t>Under året har en kontinuerlig samverkan med Telia bedrivits i syfte att få igång planerat övertagande av A-net samt påbörjande av fiberutbyggnad. Arbetet har gått väldigt långsamt framåt men en klar tempoökning kunde konstateras under senare del av 2020. Tyvärr har avsaknad av tillstånd gjort att grävarbeten inte kunnat genomföras där Trafikverket måste ge sitt godkännande. Detta tillsammans med problematiken att nå ut till alla presumtiva kunder har gjort att arbetet gått väldigt långsamt under sommar och del av höst. Under årets slutskede kunde vi i alla fall glädjande konstatera att överflyttning till Telias nät hade kommit igång.</w:t>
      </w:r>
    </w:p>
    <w:p w14:paraId="407CA239" w14:textId="77777777" w:rsidR="004550D6" w:rsidRPr="0049042B" w:rsidRDefault="004550D6" w:rsidP="004550D6">
      <w:pPr>
        <w:jc w:val="both"/>
        <w:rPr>
          <w:szCs w:val="24"/>
        </w:rPr>
      </w:pPr>
      <w:r w:rsidRPr="0049042B">
        <w:rPr>
          <w:szCs w:val="24"/>
        </w:rPr>
        <w:t>Kommunen har under en längre period via tjänsteköp nyttjat Argentis som motor för vår näringslivsutveckling. Sedan halvårsskiftet 2019 har detta utökats till att även gälla turistisk utveckling. Inom båda verksamheterna pågår omfattande uppdrag, näringslivet stödjs främst genom handledning och utbildningsinsatser medan turismen stödjs främst genom delaktigheten i projektet BCD. Framförallt besöksnäringen har under senare tid visat på en mycket stark tillväxt och det har en direkt påverkan på näringsliv såväl som turism.</w:t>
      </w:r>
    </w:p>
    <w:p w14:paraId="271C53BA" w14:textId="77777777" w:rsidR="004550D6" w:rsidRDefault="004550D6" w:rsidP="004550D6">
      <w:pPr>
        <w:jc w:val="both"/>
        <w:rPr>
          <w:szCs w:val="24"/>
        </w:rPr>
      </w:pPr>
      <w:r w:rsidRPr="0049042B">
        <w:rPr>
          <w:szCs w:val="24"/>
        </w:rPr>
        <w:t>Inom såväl näringsliv, kommun samt hos enskilda medborgare finns ett stort behov av kompetensutveckling. Under perioden har staben jobbat med att tillskapa resurser i syfte att kunna utveckla befintligt LärC och en anställning genomfördes under hösten och med det hoppas vi kunna möta upp delar av påtalade behov.</w:t>
      </w:r>
      <w:r>
        <w:rPr>
          <w:szCs w:val="24"/>
        </w:rPr>
        <w:t xml:space="preserve"> </w:t>
      </w:r>
    </w:p>
    <w:p w14:paraId="0160AA87" w14:textId="77777777" w:rsidR="004550D6" w:rsidRDefault="004550D6" w:rsidP="004550D6">
      <w:pPr>
        <w:jc w:val="both"/>
        <w:rPr>
          <w:szCs w:val="24"/>
        </w:rPr>
      </w:pPr>
    </w:p>
    <w:p w14:paraId="2530010E" w14:textId="4B61C8C9" w:rsidR="004550D6" w:rsidRPr="004550D6" w:rsidRDefault="004550D6" w:rsidP="004550D6">
      <w:pPr>
        <w:jc w:val="both"/>
        <w:rPr>
          <w:szCs w:val="24"/>
        </w:rPr>
      </w:pPr>
      <w:r w:rsidRPr="004550D6">
        <w:rPr>
          <w:szCs w:val="24"/>
        </w:rPr>
        <w:t>Ett arbete pågår i projektet Nationell ombudsplattform som inriktar sig till att säkra paketleverans till samhället samt undersöka samordnade transporter av paket både inom kommunen samt till kommunen.  Mikrostöd, projekt m.m.</w:t>
      </w:r>
    </w:p>
    <w:p w14:paraId="0E64C199" w14:textId="77777777" w:rsidR="004550D6" w:rsidRDefault="004550D6" w:rsidP="004550D6">
      <w:pPr>
        <w:jc w:val="both"/>
        <w:rPr>
          <w:szCs w:val="24"/>
        </w:rPr>
      </w:pPr>
    </w:p>
    <w:p w14:paraId="329AD0F3" w14:textId="52421407" w:rsidR="004550D6" w:rsidRDefault="004550D6" w:rsidP="003730B3">
      <w:pPr>
        <w:jc w:val="both"/>
        <w:rPr>
          <w:szCs w:val="24"/>
        </w:rPr>
      </w:pPr>
      <w:r w:rsidRPr="004550D6">
        <w:rPr>
          <w:szCs w:val="24"/>
        </w:rPr>
        <w:t xml:space="preserve">Projektmedel i form av kulturkraftsstöd har beviljats till privatpersoner och föreningar för anordnande av teateruppsättningar, preparering av isbana samt författarsamtal i naturen (Bok och vandring). </w:t>
      </w:r>
    </w:p>
    <w:p w14:paraId="58DF0509" w14:textId="77777777" w:rsidR="003730B3" w:rsidRPr="00A344FB" w:rsidRDefault="003730B3" w:rsidP="003730B3">
      <w:pPr>
        <w:jc w:val="both"/>
        <w:rPr>
          <w:szCs w:val="24"/>
        </w:rPr>
      </w:pPr>
    </w:p>
    <w:p w14:paraId="41C4ADAF" w14:textId="77777777" w:rsidR="003730B3" w:rsidRPr="00641B00" w:rsidRDefault="003730B3" w:rsidP="003730B3">
      <w:pPr>
        <w:pStyle w:val="Rubrik2"/>
      </w:pPr>
      <w:bookmarkStart w:id="16" w:name="_Toc69133061"/>
      <w:r w:rsidRPr="00641B00">
        <w:t>Ekonomi</w:t>
      </w:r>
      <w:bookmarkEnd w:id="16"/>
      <w:r w:rsidRPr="00641B00">
        <w:t xml:space="preserve"> </w:t>
      </w:r>
    </w:p>
    <w:p w14:paraId="65EDFE4E" w14:textId="77777777" w:rsidR="003730B3" w:rsidRDefault="003730B3" w:rsidP="003730B3">
      <w:pPr>
        <w:jc w:val="both"/>
        <w:rPr>
          <w:szCs w:val="24"/>
        </w:rPr>
      </w:pPr>
    </w:p>
    <w:p w14:paraId="3836B926" w14:textId="7D3991E1" w:rsidR="003730B3" w:rsidRDefault="003730B3" w:rsidP="003730B3">
      <w:pPr>
        <w:jc w:val="both"/>
        <w:rPr>
          <w:szCs w:val="24"/>
        </w:rPr>
      </w:pPr>
      <w:r w:rsidRPr="00641B00">
        <w:rPr>
          <w:szCs w:val="24"/>
        </w:rPr>
        <w:t>Kommunledningens ekonomi har ett redovisat utfall på nästan 900 tkr i plus. Då verksamheten ansvarar för flertalet projekt är det alltid svårt att förutse hur det slutgiltiga resultatet kommer att se ut. Utfallet är fortfarande preliminärt och bygger på att vi får igenom samtliga projektredovisningar. Att kommentera resultatet i detalj är svårt att göra kortfattat men balanserade kostnader tillsammans med något högre intäkter än beräknat kan sammanfatta på ett bra sätt.</w:t>
      </w:r>
    </w:p>
    <w:p w14:paraId="5C958C53" w14:textId="77777777" w:rsidR="003730B3" w:rsidRPr="00A81A35" w:rsidRDefault="003730B3" w:rsidP="003730B3">
      <w:pPr>
        <w:pStyle w:val="Rubrik2"/>
      </w:pPr>
      <w:bookmarkStart w:id="17" w:name="_Toc69133062"/>
      <w:r w:rsidRPr="00A81A35">
        <w:t>Satsningar under året</w:t>
      </w:r>
      <w:bookmarkEnd w:id="17"/>
    </w:p>
    <w:p w14:paraId="111EDD52" w14:textId="77777777" w:rsidR="003730B3" w:rsidRDefault="003730B3" w:rsidP="003730B3">
      <w:pPr>
        <w:pStyle w:val="TableParagraph"/>
      </w:pPr>
    </w:p>
    <w:p w14:paraId="2C524CB0" w14:textId="731D55C5" w:rsidR="004550D6" w:rsidRDefault="003730B3" w:rsidP="004550D6">
      <w:pPr>
        <w:jc w:val="both"/>
      </w:pPr>
      <w:r w:rsidRPr="00FF2DC2">
        <w:t xml:space="preserve">I linje med strategiska satsningar och prioriterade åtgärder utpekade i Lokal utvecklingsstrategi och översiktsplan </w:t>
      </w:r>
      <w:r w:rsidR="00FF2DC2">
        <w:t xml:space="preserve">samt beslutade aktiviteter för att uppnå kommunens mål </w:t>
      </w:r>
      <w:r w:rsidRPr="00FF2DC2">
        <w:t>har ett antal utvecklingsp</w:t>
      </w:r>
      <w:r w:rsidR="001A3430" w:rsidRPr="00FF2DC2">
        <w:t>rojekt fortgått under året</w:t>
      </w:r>
      <w:r w:rsidR="00FF2DC2">
        <w:t>.</w:t>
      </w:r>
      <w:r w:rsidR="001A3430" w:rsidRPr="00FF2DC2">
        <w:t xml:space="preserve"> </w:t>
      </w:r>
      <w:r w:rsidR="00FF2DC2">
        <w:t xml:space="preserve">Nedan är ett axplock av dessa </w:t>
      </w:r>
      <w:r w:rsidR="004550D6">
        <w:t>presenterade</w:t>
      </w:r>
      <w:r w:rsidR="00FF2DC2">
        <w:t>.</w:t>
      </w:r>
    </w:p>
    <w:p w14:paraId="47705C34" w14:textId="16190071" w:rsidR="004550D6" w:rsidRDefault="004550D6" w:rsidP="004550D6">
      <w:pPr>
        <w:jc w:val="both"/>
      </w:pPr>
    </w:p>
    <w:p w14:paraId="5832ADB1" w14:textId="77777777" w:rsidR="004550D6" w:rsidRPr="00FF2DC2" w:rsidRDefault="004550D6" w:rsidP="004550D6">
      <w:pPr>
        <w:jc w:val="both"/>
        <w:sectPr w:rsidR="004550D6" w:rsidRPr="00FF2DC2" w:rsidSect="00C85B2D">
          <w:type w:val="continuous"/>
          <w:pgSz w:w="11906" w:h="16838"/>
          <w:pgMar w:top="1417" w:right="1417" w:bottom="1417" w:left="1417" w:header="708" w:footer="708" w:gutter="0"/>
          <w:cols w:space="709"/>
          <w:docGrid w:linePitch="360"/>
        </w:sectPr>
      </w:pPr>
    </w:p>
    <w:p w14:paraId="3343715F" w14:textId="15E4A5DD" w:rsidR="00FF2DC2" w:rsidRDefault="00FF2DC2" w:rsidP="004550D6">
      <w:pPr>
        <w:pStyle w:val="Liststycke"/>
        <w:numPr>
          <w:ilvl w:val="0"/>
          <w:numId w:val="28"/>
        </w:numPr>
      </w:pPr>
      <w:r>
        <w:t>Utveckling och säsongsförlängning</w:t>
      </w:r>
    </w:p>
    <w:p w14:paraId="0F32E3F5" w14:textId="4D14D530" w:rsidR="003730B3" w:rsidRPr="00FF2DC2" w:rsidRDefault="003730B3" w:rsidP="004550D6">
      <w:pPr>
        <w:pStyle w:val="Liststycke"/>
      </w:pPr>
      <w:r w:rsidRPr="00FF2DC2">
        <w:t>Insatser för utveckling och säsongsförlängning inom besöks- och testnäringen inom ramen för samverkansprojektet Business Capacity Building in Swedish Lapland och genom tjänsteköp samt riktat statligt stöd för näringslivsutveckling via Argentis AB.</w:t>
      </w:r>
    </w:p>
    <w:p w14:paraId="2E5FDB7D" w14:textId="77777777" w:rsidR="003730B3" w:rsidRPr="001E779E" w:rsidRDefault="003730B3" w:rsidP="004550D6">
      <w:pPr>
        <w:pStyle w:val="Liststycke"/>
        <w:rPr>
          <w:highlight w:val="yellow"/>
        </w:rPr>
      </w:pPr>
    </w:p>
    <w:p w14:paraId="38C48385" w14:textId="5CEFBD79" w:rsidR="00FF2DC2" w:rsidRDefault="00FF2DC2" w:rsidP="004550D6">
      <w:pPr>
        <w:pStyle w:val="Liststycke"/>
        <w:numPr>
          <w:ilvl w:val="0"/>
          <w:numId w:val="28"/>
        </w:numPr>
        <w:rPr>
          <w:szCs w:val="24"/>
        </w:rPr>
      </w:pPr>
      <w:r>
        <w:rPr>
          <w:szCs w:val="24"/>
        </w:rPr>
        <w:t>Krisberedskap</w:t>
      </w:r>
    </w:p>
    <w:p w14:paraId="2BE94F5C" w14:textId="7AE8319E" w:rsidR="001A3430" w:rsidRDefault="001A3430" w:rsidP="004550D6">
      <w:pPr>
        <w:pStyle w:val="Liststycke"/>
        <w:rPr>
          <w:szCs w:val="24"/>
        </w:rPr>
      </w:pPr>
      <w:r>
        <w:rPr>
          <w:szCs w:val="24"/>
        </w:rPr>
        <w:t xml:space="preserve">Arbete med krisberedskap har pågått.  </w:t>
      </w:r>
      <w:r w:rsidR="003730B3" w:rsidRPr="001A3430">
        <w:rPr>
          <w:szCs w:val="24"/>
        </w:rPr>
        <w:t xml:space="preserve">MSB-projektet rörande förbättrade ledningsmiljö har löpt på och är till årsskiftet i det närmaste slutfört, endast mindre moment kvarstå. </w:t>
      </w:r>
    </w:p>
    <w:p w14:paraId="0E19D64B" w14:textId="77777777" w:rsidR="001A3430" w:rsidRPr="001A3430" w:rsidRDefault="001A3430" w:rsidP="004550D6">
      <w:pPr>
        <w:pStyle w:val="Liststycke"/>
        <w:rPr>
          <w:szCs w:val="24"/>
        </w:rPr>
      </w:pPr>
    </w:p>
    <w:p w14:paraId="140B9CE1" w14:textId="77777777" w:rsidR="001A3430" w:rsidRPr="001A3430" w:rsidRDefault="001A3430" w:rsidP="004550D6">
      <w:pPr>
        <w:pStyle w:val="Liststycke"/>
        <w:rPr>
          <w:szCs w:val="24"/>
        </w:rPr>
      </w:pPr>
    </w:p>
    <w:p w14:paraId="6944CC15" w14:textId="2CE11914" w:rsidR="00FF2DC2" w:rsidRDefault="00FF2DC2" w:rsidP="004550D6">
      <w:pPr>
        <w:pStyle w:val="Liststycke"/>
        <w:numPr>
          <w:ilvl w:val="0"/>
          <w:numId w:val="28"/>
        </w:numPr>
        <w:rPr>
          <w:szCs w:val="24"/>
        </w:rPr>
      </w:pPr>
      <w:r>
        <w:rPr>
          <w:szCs w:val="24"/>
        </w:rPr>
        <w:t>Klimatarbete på kommunnivå</w:t>
      </w:r>
    </w:p>
    <w:p w14:paraId="5F3B00EB" w14:textId="60E7CADB" w:rsidR="003730B3" w:rsidRDefault="003730B3" w:rsidP="004550D6">
      <w:pPr>
        <w:pStyle w:val="Liststycke"/>
        <w:rPr>
          <w:szCs w:val="24"/>
          <w:shd w:val="clear" w:color="auto" w:fill="FAF9F8"/>
        </w:rPr>
      </w:pPr>
      <w:r w:rsidRPr="00FF2DC2">
        <w:rPr>
          <w:szCs w:val="24"/>
        </w:rPr>
        <w:t xml:space="preserve">Ett arbete pågår även i projektet Stratus där kommunen får stöd i sitt energi- och klimatarbete. </w:t>
      </w:r>
      <w:r w:rsidRPr="00FF2DC2">
        <w:rPr>
          <w:szCs w:val="24"/>
          <w:shd w:val="clear" w:color="auto" w:fill="FAF9F8"/>
        </w:rPr>
        <w:t xml:space="preserve">Arbetet </w:t>
      </w:r>
      <w:r w:rsidRPr="00FF2DC2">
        <w:rPr>
          <w:szCs w:val="24"/>
          <w:shd w:val="clear" w:color="auto" w:fill="FAF9F8"/>
        </w:rPr>
        <w:t>ska resultera i planer för hur de respektive kommunerna ska nå de nationella energi- och klimatmålen utifrån sina respektive förutsättningar. I detta ingår bland annat översyn av planeringsdokument, intressentanalys och kompetenshöjning</w:t>
      </w:r>
      <w:r w:rsidR="00FF2DC2">
        <w:rPr>
          <w:szCs w:val="24"/>
          <w:shd w:val="clear" w:color="auto" w:fill="FAF9F8"/>
        </w:rPr>
        <w:t>.</w:t>
      </w:r>
    </w:p>
    <w:p w14:paraId="375E0CA6" w14:textId="77777777" w:rsidR="00FF2DC2" w:rsidRPr="00FF2DC2" w:rsidRDefault="00FF2DC2" w:rsidP="004550D6">
      <w:pPr>
        <w:rPr>
          <w:szCs w:val="24"/>
        </w:rPr>
      </w:pPr>
    </w:p>
    <w:p w14:paraId="03700C56" w14:textId="7DD9D294" w:rsidR="00FF2DC2" w:rsidRPr="00FF2DC2" w:rsidRDefault="00FF2DC2" w:rsidP="004550D6">
      <w:pPr>
        <w:pStyle w:val="Liststycke"/>
        <w:numPr>
          <w:ilvl w:val="0"/>
          <w:numId w:val="28"/>
        </w:numPr>
        <w:rPr>
          <w:szCs w:val="24"/>
        </w:rPr>
      </w:pPr>
      <w:r w:rsidRPr="00FF2DC2">
        <w:rPr>
          <w:szCs w:val="24"/>
        </w:rPr>
        <w:t>Folkhälsoarbete</w:t>
      </w:r>
    </w:p>
    <w:p w14:paraId="5A62FBF7" w14:textId="0DFC056D" w:rsidR="003730B3" w:rsidRDefault="003730B3" w:rsidP="004550D6">
      <w:pPr>
        <w:pStyle w:val="Liststycke"/>
        <w:rPr>
          <w:szCs w:val="24"/>
        </w:rPr>
      </w:pPr>
      <w:r w:rsidRPr="00FF2DC2">
        <w:rPr>
          <w:szCs w:val="24"/>
        </w:rPr>
        <w:t>Med anledning av covid-19 har folkhälsoarbetet bedrivits med viss</w:t>
      </w:r>
      <w:r w:rsidR="001A3430" w:rsidRPr="00FF2DC2">
        <w:rPr>
          <w:szCs w:val="24"/>
        </w:rPr>
        <w:t>t förändrat fokus under året</w:t>
      </w:r>
      <w:r w:rsidRPr="00FF2DC2">
        <w:rPr>
          <w:szCs w:val="24"/>
        </w:rPr>
        <w:t xml:space="preserve">. Det har främst handlat om att analysera olika gruppers utsatthet i och med ökad isolering, skolstängning, distansarbete och dylikt </w:t>
      </w:r>
      <w:r w:rsidR="004550D6">
        <w:rPr>
          <w:szCs w:val="24"/>
        </w:rPr>
        <w:t xml:space="preserve">samt hur detta kan förebyggas. </w:t>
      </w:r>
      <w:r w:rsidRPr="00FF2DC2">
        <w:rPr>
          <w:szCs w:val="24"/>
        </w:rPr>
        <w:t xml:space="preserve">Majlunken 2020 </w:t>
      </w:r>
      <w:r w:rsidR="001A3430" w:rsidRPr="00FF2DC2">
        <w:rPr>
          <w:szCs w:val="24"/>
        </w:rPr>
        <w:t xml:space="preserve">har arrangerats </w:t>
      </w:r>
      <w:r w:rsidRPr="00FF2DC2">
        <w:rPr>
          <w:szCs w:val="24"/>
        </w:rPr>
        <w:t xml:space="preserve">i samarbete med en lokal förening för att främja säkra folkhälsoinsatser under pandemin. </w:t>
      </w:r>
    </w:p>
    <w:p w14:paraId="53FD3319" w14:textId="77777777" w:rsidR="004550D6" w:rsidRDefault="004550D6" w:rsidP="00FF2DC2">
      <w:pPr>
        <w:pStyle w:val="Liststycke"/>
        <w:jc w:val="both"/>
        <w:rPr>
          <w:szCs w:val="24"/>
        </w:rPr>
        <w:sectPr w:rsidR="004550D6" w:rsidSect="004550D6">
          <w:footerReference w:type="default" r:id="rId19"/>
          <w:footerReference w:type="first" r:id="rId20"/>
          <w:type w:val="continuous"/>
          <w:pgSz w:w="11906" w:h="16838"/>
          <w:pgMar w:top="1418" w:right="1418" w:bottom="992" w:left="1418" w:header="709" w:footer="454" w:gutter="0"/>
          <w:cols w:num="2" w:space="708"/>
          <w:titlePg/>
          <w:docGrid w:linePitch="360"/>
        </w:sectPr>
      </w:pPr>
    </w:p>
    <w:p w14:paraId="25D7172F" w14:textId="58912B04" w:rsidR="004550D6" w:rsidRDefault="004550D6">
      <w:pPr>
        <w:spacing w:after="160" w:line="259" w:lineRule="auto"/>
      </w:pPr>
      <w:r>
        <w:br w:type="page"/>
      </w:r>
    </w:p>
    <w:p w14:paraId="5E2B08F1" w14:textId="77777777" w:rsidR="005F07B4" w:rsidRDefault="005F07B4" w:rsidP="006E12F8">
      <w:pPr>
        <w:jc w:val="both"/>
      </w:pPr>
    </w:p>
    <w:p w14:paraId="79B0D2A2" w14:textId="7F7D6CC5" w:rsidR="00950663" w:rsidRPr="00950663" w:rsidRDefault="00950663" w:rsidP="00950663">
      <w:pPr>
        <w:pStyle w:val="Rubrik2"/>
      </w:pPr>
      <w:bookmarkStart w:id="18" w:name="_Toc36476363"/>
      <w:bookmarkStart w:id="19" w:name="_Toc36556132"/>
      <w:bookmarkStart w:id="20" w:name="_Toc36735372"/>
      <w:bookmarkStart w:id="21" w:name="_Toc69133063"/>
      <w:r w:rsidRPr="00950663">
        <w:t>Måluppfyllelse</w:t>
      </w:r>
      <w:bookmarkEnd w:id="18"/>
      <w:bookmarkEnd w:id="19"/>
      <w:bookmarkEnd w:id="20"/>
      <w:r w:rsidRPr="00950663">
        <w:t xml:space="preserve"> </w:t>
      </w:r>
      <w:r w:rsidR="0085651D">
        <w:t>för förvaltningen</w:t>
      </w:r>
      <w:bookmarkEnd w:id="21"/>
    </w:p>
    <w:p w14:paraId="2BB6C2A5" w14:textId="77777777" w:rsidR="00950663" w:rsidRDefault="00950663" w:rsidP="00950663">
      <w:pPr>
        <w:jc w:val="both"/>
      </w:pPr>
    </w:p>
    <w:p w14:paraId="0F8D9195" w14:textId="184F9732" w:rsidR="00950663" w:rsidRDefault="00950663" w:rsidP="00950663">
      <w:pPr>
        <w:jc w:val="both"/>
      </w:pPr>
      <w:r w:rsidRPr="00950663">
        <w:t>V</w:t>
      </w:r>
      <w:r>
        <w:t>erksamhetsmålen för 2020</w:t>
      </w:r>
      <w:r w:rsidR="004550D6">
        <w:t xml:space="preserve"> är </w:t>
      </w:r>
      <w:r w:rsidRPr="00950663">
        <w:t>delvis uppfyllda utifrån en sammanvägning av den bedömning av måluppfyllelse</w:t>
      </w:r>
      <w:r>
        <w:t xml:space="preserve"> som avdelningarna</w:t>
      </w:r>
      <w:r w:rsidRPr="00950663">
        <w:t xml:space="preserve"> redovisar</w:t>
      </w:r>
      <w:r>
        <w:t xml:space="preserve"> i kombination med måtten listade nedan. Arjeplog har sex stycken verksamhetsmål grundade i Agenda 2030. Arjeplog har också fyra stycken fokusområden. Målen och fokusområdena bryts ner till aktiviteter genom tabellen nedan, det är aktiviteterna som varje enhet genomför och som samordnas på avdelningsnivå</w:t>
      </w:r>
      <w:r w:rsidRPr="00950663">
        <w:t xml:space="preserve">. </w:t>
      </w:r>
    </w:p>
    <w:p w14:paraId="6237312A" w14:textId="77777777" w:rsidR="00213E6C" w:rsidRDefault="00213E6C" w:rsidP="00950663">
      <w:pPr>
        <w:jc w:val="both"/>
      </w:pPr>
    </w:p>
    <w:p w14:paraId="311617A1" w14:textId="77777777" w:rsidR="00213E6C" w:rsidRPr="00860EF0" w:rsidRDefault="00213E6C" w:rsidP="00213E6C">
      <w:pPr>
        <w:pStyle w:val="Rubrik3"/>
        <w:rPr>
          <w:szCs w:val="20"/>
        </w:rPr>
      </w:pPr>
      <w:bookmarkStart w:id="22" w:name="_Toc69133064"/>
      <w:r w:rsidRPr="00860EF0">
        <w:rPr>
          <w:szCs w:val="20"/>
        </w:rPr>
        <w:t>Beskrivning av tecken</w:t>
      </w:r>
      <w:bookmarkEnd w:id="22"/>
    </w:p>
    <w:p w14:paraId="379558A0" w14:textId="77777777" w:rsidR="00213E6C" w:rsidRDefault="00213E6C" w:rsidP="00213E6C">
      <w:pPr>
        <w:pStyle w:val="TableParagraph"/>
      </w:pPr>
    </w:p>
    <w:p w14:paraId="7775C37E" w14:textId="0075978B" w:rsidR="00213E6C" w:rsidRPr="00860EF0" w:rsidRDefault="00213E6C" w:rsidP="00213E6C">
      <w:pPr>
        <w:pStyle w:val="TableParagraph"/>
      </w:pPr>
      <w:r>
        <w:t xml:space="preserve">Nivå av måluppfyllelse:  </w:t>
      </w:r>
    </w:p>
    <w:p w14:paraId="7BD9C303" w14:textId="77777777" w:rsidR="00213E6C" w:rsidRPr="00860EF0" w:rsidRDefault="00213E6C" w:rsidP="00213E6C">
      <w:pPr>
        <w:pStyle w:val="TableParagraph"/>
        <w:rPr>
          <w:highlight w:val="yellow"/>
        </w:rPr>
      </w:pPr>
      <w:r w:rsidRPr="00860EF0">
        <w:rPr>
          <w:noProof/>
          <w:highlight w:val="yellow"/>
        </w:rPr>
        <mc:AlternateContent>
          <mc:Choice Requires="wps">
            <w:drawing>
              <wp:anchor distT="0" distB="0" distL="114300" distR="114300" simplePos="0" relativeHeight="251891712" behindDoc="0" locked="0" layoutInCell="1" allowOverlap="1" wp14:anchorId="687F7DD3" wp14:editId="7E0AFD70">
                <wp:simplePos x="0" y="0"/>
                <wp:positionH relativeFrom="column">
                  <wp:posOffset>471805</wp:posOffset>
                </wp:positionH>
                <wp:positionV relativeFrom="paragraph">
                  <wp:posOffset>116205</wp:posOffset>
                </wp:positionV>
                <wp:extent cx="1171575" cy="285750"/>
                <wp:effectExtent l="0" t="0" r="28575" b="19050"/>
                <wp:wrapNone/>
                <wp:docPr id="276" name="Rektangel 276"/>
                <wp:cNvGraphicFramePr/>
                <a:graphic xmlns:a="http://schemas.openxmlformats.org/drawingml/2006/main">
                  <a:graphicData uri="http://schemas.microsoft.com/office/word/2010/wordprocessingShape">
                    <wps:wsp>
                      <wps:cNvSpPr/>
                      <wps:spPr>
                        <a:xfrm>
                          <a:off x="0" y="0"/>
                          <a:ext cx="117157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7ABB1A" w14:textId="77777777" w:rsidR="005E5EBE" w:rsidRPr="004B4426" w:rsidRDefault="005E5EBE" w:rsidP="00213E6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442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Mycket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hög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F7DD3" id="Rektangel 276" o:spid="_x0000_s1026" style="position:absolute;left:0;text-align:left;margin-left:37.15pt;margin-top:9.15pt;width:92.25pt;height:2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" fillcolor="white [3212]" strokecolor="white [3212]" strokeweight="1pt">
                <v:textbox>
                  <w:txbxContent>
                    <w:p w14:paraId="767ABB1A" w14:textId="77777777" w:rsidR="005E5EBE" w:rsidRPr="004B4426" w:rsidRDefault="005E5EBE" w:rsidP="00213E6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442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Mycket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hög</w:t>
                      </w:r>
                    </w:p>
                  </w:txbxContent>
                </v:textbox>
              </v:rect>
            </w:pict>
          </mc:Fallback>
        </mc:AlternateContent>
      </w:r>
      <w:r w:rsidRPr="00860EF0">
        <w:rPr>
          <w:noProof/>
          <w:highlight w:val="yellow"/>
        </w:rPr>
        <w:drawing>
          <wp:anchor distT="0" distB="0" distL="114300" distR="114300" simplePos="0" relativeHeight="251890688" behindDoc="0" locked="0" layoutInCell="1" allowOverlap="1" wp14:anchorId="06A9A036" wp14:editId="3473E819">
            <wp:simplePos x="0" y="0"/>
            <wp:positionH relativeFrom="column">
              <wp:posOffset>-4445</wp:posOffset>
            </wp:positionH>
            <wp:positionV relativeFrom="paragraph">
              <wp:posOffset>0</wp:posOffset>
            </wp:positionV>
            <wp:extent cx="495300" cy="2143125"/>
            <wp:effectExtent l="0" t="0" r="0" b="9525"/>
            <wp:wrapSquare wrapText="bothSides"/>
            <wp:docPr id="198" name="Bildobjekt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 cy="2143125"/>
                    </a:xfrm>
                    <a:prstGeom prst="rect">
                      <a:avLst/>
                    </a:prstGeom>
                    <a:noFill/>
                    <a:ln>
                      <a:noFill/>
                    </a:ln>
                  </pic:spPr>
                </pic:pic>
              </a:graphicData>
            </a:graphic>
          </wp:anchor>
        </w:drawing>
      </w:r>
    </w:p>
    <w:p w14:paraId="6C1B4F3C" w14:textId="77777777" w:rsidR="00213E6C" w:rsidRPr="00860EF0" w:rsidRDefault="00213E6C" w:rsidP="00213E6C">
      <w:pPr>
        <w:pStyle w:val="TableParagraph"/>
        <w:rPr>
          <w:highlight w:val="yellow"/>
        </w:rPr>
      </w:pPr>
    </w:p>
    <w:p w14:paraId="6EBBA874" w14:textId="77777777" w:rsidR="00213E6C" w:rsidRPr="00860EF0" w:rsidRDefault="00213E6C" w:rsidP="00213E6C">
      <w:pPr>
        <w:pStyle w:val="TableParagraph"/>
        <w:rPr>
          <w:highlight w:val="yellow"/>
        </w:rPr>
      </w:pPr>
      <w:r w:rsidRPr="00860EF0">
        <w:rPr>
          <w:noProof/>
          <w:highlight w:val="yellow"/>
        </w:rPr>
        <mc:AlternateContent>
          <mc:Choice Requires="wps">
            <w:drawing>
              <wp:anchor distT="0" distB="0" distL="114300" distR="114300" simplePos="0" relativeHeight="251892736" behindDoc="0" locked="0" layoutInCell="1" allowOverlap="1" wp14:anchorId="5D9BCE90" wp14:editId="3D504F17">
                <wp:simplePos x="0" y="0"/>
                <wp:positionH relativeFrom="column">
                  <wp:posOffset>476250</wp:posOffset>
                </wp:positionH>
                <wp:positionV relativeFrom="paragraph">
                  <wp:posOffset>104775</wp:posOffset>
                </wp:positionV>
                <wp:extent cx="1171575" cy="276225"/>
                <wp:effectExtent l="0" t="0" r="28575" b="28575"/>
                <wp:wrapNone/>
                <wp:docPr id="277" name="Rektangel 277"/>
                <wp:cNvGraphicFramePr/>
                <a:graphic xmlns:a="http://schemas.openxmlformats.org/drawingml/2006/main">
                  <a:graphicData uri="http://schemas.microsoft.com/office/word/2010/wordprocessingShape">
                    <wps:wsp>
                      <wps:cNvSpPr/>
                      <wps:spPr>
                        <a:xfrm>
                          <a:off x="0" y="0"/>
                          <a:ext cx="1171575"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68BF5E" w14:textId="77777777" w:rsidR="005E5EBE" w:rsidRPr="004B4426" w:rsidRDefault="005E5EBE" w:rsidP="00213E6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Hög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BCE90" id="Rektangel 277" o:spid="_x0000_s1027" style="position:absolute;left:0;text-align:left;margin-left:37.5pt;margin-top:8.25pt;width:92.25pt;height:21.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" fillcolor="white [3212]" strokecolor="white [3212]" strokeweight="1pt">
                <v:textbox>
                  <w:txbxContent>
                    <w:p w14:paraId="5D68BF5E" w14:textId="77777777" w:rsidR="005E5EBE" w:rsidRPr="004B4426" w:rsidRDefault="005E5EBE" w:rsidP="00213E6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Hög</w:t>
                      </w:r>
                    </w:p>
                  </w:txbxContent>
                </v:textbox>
              </v:rect>
            </w:pict>
          </mc:Fallback>
        </mc:AlternateContent>
      </w:r>
    </w:p>
    <w:p w14:paraId="303A6D7E" w14:textId="77777777" w:rsidR="00213E6C" w:rsidRPr="00860EF0" w:rsidRDefault="00213E6C" w:rsidP="00213E6C">
      <w:pPr>
        <w:pStyle w:val="TableParagraph"/>
        <w:rPr>
          <w:highlight w:val="yellow"/>
        </w:rPr>
      </w:pPr>
    </w:p>
    <w:p w14:paraId="4C873E49" w14:textId="77777777" w:rsidR="00213E6C" w:rsidRPr="00860EF0" w:rsidRDefault="00213E6C" w:rsidP="00213E6C">
      <w:pPr>
        <w:pStyle w:val="TableParagraph"/>
        <w:rPr>
          <w:highlight w:val="yellow"/>
        </w:rPr>
      </w:pPr>
      <w:r w:rsidRPr="00860EF0">
        <w:rPr>
          <w:noProof/>
          <w:highlight w:val="yellow"/>
        </w:rPr>
        <mc:AlternateContent>
          <mc:Choice Requires="wps">
            <w:drawing>
              <wp:anchor distT="0" distB="0" distL="114300" distR="114300" simplePos="0" relativeHeight="251889664" behindDoc="0" locked="0" layoutInCell="1" allowOverlap="1" wp14:anchorId="4CF70AF5" wp14:editId="3C6C3E88">
                <wp:simplePos x="0" y="0"/>
                <wp:positionH relativeFrom="column">
                  <wp:posOffset>471805</wp:posOffset>
                </wp:positionH>
                <wp:positionV relativeFrom="paragraph">
                  <wp:posOffset>137795</wp:posOffset>
                </wp:positionV>
                <wp:extent cx="1171575" cy="266700"/>
                <wp:effectExtent l="0" t="0" r="28575" b="19050"/>
                <wp:wrapNone/>
                <wp:docPr id="279" name="Rektangel 279"/>
                <wp:cNvGraphicFramePr/>
                <a:graphic xmlns:a="http://schemas.openxmlformats.org/drawingml/2006/main">
                  <a:graphicData uri="http://schemas.microsoft.com/office/word/2010/wordprocessingShape">
                    <wps:wsp>
                      <wps:cNvSpPr/>
                      <wps:spPr>
                        <a:xfrm>
                          <a:off x="0" y="0"/>
                          <a:ext cx="117157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825AC8" w14:textId="77777777" w:rsidR="005E5EBE" w:rsidRPr="004B4426" w:rsidRDefault="005E5EBE" w:rsidP="00213E6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Medel/delvis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70AF5" id="Rektangel 279" o:spid="_x0000_s1028" style="position:absolute;left:0;text-align:left;margin-left:37.15pt;margin-top:10.85pt;width:92.25pt;height:2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" fillcolor="white [3212]" strokecolor="white [3212]" strokeweight="1pt">
                <v:textbox>
                  <w:txbxContent>
                    <w:p w14:paraId="16825AC8" w14:textId="77777777" w:rsidR="005E5EBE" w:rsidRPr="004B4426" w:rsidRDefault="005E5EBE" w:rsidP="00213E6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Medel/delvis</w:t>
                      </w:r>
                    </w:p>
                  </w:txbxContent>
                </v:textbox>
              </v:rect>
            </w:pict>
          </mc:Fallback>
        </mc:AlternateContent>
      </w:r>
    </w:p>
    <w:p w14:paraId="7B6D433E" w14:textId="77777777" w:rsidR="00213E6C" w:rsidRPr="00860EF0" w:rsidRDefault="00213E6C" w:rsidP="00213E6C">
      <w:pPr>
        <w:pStyle w:val="TableParagraph"/>
        <w:rPr>
          <w:highlight w:val="yellow"/>
        </w:rPr>
      </w:pPr>
    </w:p>
    <w:p w14:paraId="29B9A1BA" w14:textId="77777777" w:rsidR="00213E6C" w:rsidRPr="00860EF0" w:rsidRDefault="00213E6C" w:rsidP="00213E6C">
      <w:pPr>
        <w:pStyle w:val="TableParagraph"/>
        <w:rPr>
          <w:highlight w:val="yellow"/>
        </w:rPr>
      </w:pPr>
      <w:r w:rsidRPr="00860EF0">
        <w:rPr>
          <w:noProof/>
          <w:highlight w:val="yellow"/>
        </w:rPr>
        <mc:AlternateContent>
          <mc:Choice Requires="wps">
            <w:drawing>
              <wp:anchor distT="0" distB="0" distL="114300" distR="114300" simplePos="0" relativeHeight="251888640" behindDoc="0" locked="0" layoutInCell="1" allowOverlap="1" wp14:anchorId="1FA7C5F8" wp14:editId="0262776A">
                <wp:simplePos x="0" y="0"/>
                <wp:positionH relativeFrom="column">
                  <wp:posOffset>481330</wp:posOffset>
                </wp:positionH>
                <wp:positionV relativeFrom="paragraph">
                  <wp:posOffset>124460</wp:posOffset>
                </wp:positionV>
                <wp:extent cx="1171575" cy="314325"/>
                <wp:effectExtent l="0" t="0" r="28575" b="28575"/>
                <wp:wrapNone/>
                <wp:docPr id="80" name="Rektangel 80"/>
                <wp:cNvGraphicFramePr/>
                <a:graphic xmlns:a="http://schemas.openxmlformats.org/drawingml/2006/main">
                  <a:graphicData uri="http://schemas.microsoft.com/office/word/2010/wordprocessingShape">
                    <wps:wsp>
                      <wps:cNvSpPr/>
                      <wps:spPr>
                        <a:xfrm>
                          <a:off x="0" y="0"/>
                          <a:ext cx="1171575" cy="314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E17822" w14:textId="77777777" w:rsidR="005E5EBE" w:rsidRPr="004B4426" w:rsidRDefault="005E5EBE" w:rsidP="00213E6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4B442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åg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7C5F8" id="Rektangel 80" o:spid="_x0000_s1029" style="position:absolute;left:0;text-align:left;margin-left:37.9pt;margin-top:9.8pt;width:92.25pt;height:24.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" fillcolor="white [3212]" strokecolor="white [3212]" strokeweight="1pt">
                <v:textbox>
                  <w:txbxContent>
                    <w:p w14:paraId="21E17822" w14:textId="77777777" w:rsidR="005E5EBE" w:rsidRPr="004B4426" w:rsidRDefault="005E5EBE" w:rsidP="00213E6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4B442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åg</w:t>
                      </w:r>
                    </w:p>
                  </w:txbxContent>
                </v:textbox>
              </v:rect>
            </w:pict>
          </mc:Fallback>
        </mc:AlternateContent>
      </w:r>
    </w:p>
    <w:p w14:paraId="517E2E51" w14:textId="77777777" w:rsidR="00213E6C" w:rsidRPr="00860EF0" w:rsidRDefault="00213E6C" w:rsidP="00213E6C">
      <w:pPr>
        <w:pStyle w:val="TableParagraph"/>
        <w:rPr>
          <w:highlight w:val="yellow"/>
        </w:rPr>
      </w:pPr>
    </w:p>
    <w:p w14:paraId="70C3B9C8" w14:textId="77777777" w:rsidR="00213E6C" w:rsidRPr="00860EF0" w:rsidRDefault="00213E6C" w:rsidP="00213E6C">
      <w:pPr>
        <w:pStyle w:val="TableParagraph"/>
        <w:rPr>
          <w:highlight w:val="yellow"/>
        </w:rPr>
      </w:pPr>
      <w:r w:rsidRPr="00860EF0">
        <w:rPr>
          <w:noProof/>
          <w:highlight w:val="yellow"/>
        </w:rPr>
        <mc:AlternateContent>
          <mc:Choice Requires="wps">
            <w:drawing>
              <wp:anchor distT="0" distB="0" distL="114300" distR="114300" simplePos="0" relativeHeight="251887616" behindDoc="0" locked="0" layoutInCell="1" allowOverlap="1" wp14:anchorId="168BD974" wp14:editId="0E21F69C">
                <wp:simplePos x="0" y="0"/>
                <wp:positionH relativeFrom="column">
                  <wp:posOffset>471805</wp:posOffset>
                </wp:positionH>
                <wp:positionV relativeFrom="paragraph">
                  <wp:posOffset>131445</wp:posOffset>
                </wp:positionV>
                <wp:extent cx="1171575" cy="323850"/>
                <wp:effectExtent l="0" t="0" r="28575" b="19050"/>
                <wp:wrapNone/>
                <wp:docPr id="84" name="Rektangel 84"/>
                <wp:cNvGraphicFramePr/>
                <a:graphic xmlns:a="http://schemas.openxmlformats.org/drawingml/2006/main">
                  <a:graphicData uri="http://schemas.microsoft.com/office/word/2010/wordprocessingShape">
                    <wps:wsp>
                      <wps:cNvSpPr/>
                      <wps:spPr>
                        <a:xfrm>
                          <a:off x="0" y="0"/>
                          <a:ext cx="1171575" cy="323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CA8325" w14:textId="77777777" w:rsidR="005E5EBE" w:rsidRPr="004B4426" w:rsidRDefault="005E5EBE" w:rsidP="00213E6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442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Mycket låg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BD974" id="Rektangel 84" o:spid="_x0000_s1030" style="position:absolute;left:0;text-align:left;margin-left:37.15pt;margin-top:10.35pt;width:92.25pt;height:25.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" fillcolor="white [3212]" strokecolor="white [3212]" strokeweight="1pt">
                <v:textbox>
                  <w:txbxContent>
                    <w:p w14:paraId="61CA8325" w14:textId="77777777" w:rsidR="005E5EBE" w:rsidRPr="004B4426" w:rsidRDefault="005E5EBE" w:rsidP="00213E6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442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Mycket låg</w:t>
                      </w:r>
                    </w:p>
                  </w:txbxContent>
                </v:textbox>
              </v:rect>
            </w:pict>
          </mc:Fallback>
        </mc:AlternateContent>
      </w:r>
    </w:p>
    <w:p w14:paraId="1FBB1E20" w14:textId="77777777" w:rsidR="00213E6C" w:rsidRPr="00860EF0" w:rsidRDefault="00213E6C" w:rsidP="00213E6C">
      <w:pPr>
        <w:keepNext/>
        <w:keepLines/>
        <w:spacing w:after="0"/>
        <w:jc w:val="both"/>
        <w:rPr>
          <w:szCs w:val="24"/>
          <w:highlight w:val="yellow"/>
        </w:rPr>
      </w:pPr>
    </w:p>
    <w:p w14:paraId="58824E22" w14:textId="45BE0437" w:rsidR="00950663" w:rsidRDefault="00950663" w:rsidP="00950663">
      <w:pPr>
        <w:jc w:val="both"/>
      </w:pPr>
    </w:p>
    <w:p w14:paraId="25B48B5F" w14:textId="5CECE3AB" w:rsidR="004550D6" w:rsidRDefault="004550D6">
      <w:pPr>
        <w:spacing w:after="160" w:line="259" w:lineRule="auto"/>
      </w:pPr>
      <w:r>
        <w:br w:type="page"/>
      </w:r>
    </w:p>
    <w:p w14:paraId="06E70485" w14:textId="77777777" w:rsidR="004550D6" w:rsidRPr="00950663" w:rsidRDefault="004550D6" w:rsidP="00950663">
      <w:pPr>
        <w:jc w:val="both"/>
      </w:pPr>
    </w:p>
    <w:p w14:paraId="1F2D43B0" w14:textId="77777777" w:rsidR="00950663" w:rsidRPr="00860EF0" w:rsidRDefault="00950663" w:rsidP="00950663">
      <w:pPr>
        <w:pStyle w:val="Rubrik3"/>
      </w:pPr>
      <w:bookmarkStart w:id="23" w:name="_Toc52183350"/>
      <w:bookmarkStart w:id="24" w:name="_Toc69133065"/>
      <w:r w:rsidRPr="00860EF0">
        <w:t>Övergripande mål</w:t>
      </w:r>
      <w:bookmarkEnd w:id="23"/>
      <w:bookmarkEnd w:id="24"/>
      <w:r w:rsidRPr="00860EF0">
        <w:t xml:space="preserve"> </w:t>
      </w:r>
    </w:p>
    <w:p w14:paraId="268A6745" w14:textId="77777777" w:rsidR="00950663" w:rsidRPr="00860EF0" w:rsidRDefault="00950663" w:rsidP="00950663">
      <w:pPr>
        <w:pStyle w:val="Brdtext"/>
        <w:keepNext/>
        <w:keepLines/>
        <w:spacing w:line="360" w:lineRule="auto"/>
        <w:jc w:val="both"/>
      </w:pPr>
    </w:p>
    <w:p w14:paraId="26A87B9D" w14:textId="77777777" w:rsidR="00950663" w:rsidRPr="00860EF0" w:rsidRDefault="00950663" w:rsidP="00950663">
      <w:pPr>
        <w:pStyle w:val="Brdtext"/>
        <w:keepNext/>
        <w:keepLines/>
        <w:spacing w:line="360" w:lineRule="auto"/>
        <w:jc w:val="both"/>
        <w:rPr>
          <w:b/>
        </w:rPr>
      </w:pPr>
      <w:r w:rsidRPr="00860EF0">
        <w:rPr>
          <w:b/>
          <w:noProof/>
        </w:rPr>
        <w:drawing>
          <wp:anchor distT="0" distB="0" distL="114300" distR="114300" simplePos="0" relativeHeight="251825152" behindDoc="0" locked="0" layoutInCell="1" allowOverlap="1" wp14:anchorId="70E73A5F" wp14:editId="71B744D2">
            <wp:simplePos x="0" y="0"/>
            <wp:positionH relativeFrom="column">
              <wp:posOffset>-635</wp:posOffset>
            </wp:positionH>
            <wp:positionV relativeFrom="paragraph">
              <wp:posOffset>-1905</wp:posOffset>
            </wp:positionV>
            <wp:extent cx="784860" cy="723900"/>
            <wp:effectExtent l="0" t="0" r="0" b="0"/>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4860" cy="723900"/>
                    </a:xfrm>
                    <a:prstGeom prst="rect">
                      <a:avLst/>
                    </a:prstGeom>
                    <a:noFill/>
                    <a:ln>
                      <a:noFill/>
                    </a:ln>
                  </pic:spPr>
                </pic:pic>
              </a:graphicData>
            </a:graphic>
          </wp:anchor>
        </w:drawing>
      </w:r>
      <w:r w:rsidRPr="00860EF0">
        <w:rPr>
          <w:b/>
        </w:rPr>
        <w:t xml:space="preserve">God hälsa och välbefinnande </w:t>
      </w:r>
    </w:p>
    <w:p w14:paraId="5CDCF727" w14:textId="3434ADAE" w:rsidR="00950663" w:rsidRPr="00213E6C" w:rsidRDefault="00950663" w:rsidP="00213E6C">
      <w:pPr>
        <w:keepNext/>
        <w:keepLines/>
        <w:spacing w:after="0"/>
        <w:rPr>
          <w:szCs w:val="24"/>
        </w:rPr>
      </w:pPr>
      <w:r w:rsidRPr="00860EF0">
        <w:rPr>
          <w:szCs w:val="24"/>
        </w:rPr>
        <w:t>Arjeplogs kommun ska arbeta för en god hälsa bland kommun</w:t>
      </w:r>
      <w:r w:rsidR="00213E6C">
        <w:rPr>
          <w:szCs w:val="24"/>
        </w:rPr>
        <w:t>ens medborgare och medarbetare.</w:t>
      </w:r>
    </w:p>
    <w:p w14:paraId="24027FBE" w14:textId="77777777" w:rsidR="00950663" w:rsidRPr="00860EF0" w:rsidRDefault="00950663" w:rsidP="00213E6C">
      <w:pPr>
        <w:pStyle w:val="Brdtext"/>
        <w:keepNext/>
        <w:keepLines/>
        <w:spacing w:line="360" w:lineRule="auto"/>
        <w:ind w:firstLine="1304"/>
        <w:jc w:val="both"/>
        <w:rPr>
          <w:b/>
        </w:rPr>
      </w:pPr>
      <w:r w:rsidRPr="00860EF0">
        <w:rPr>
          <w:b/>
          <w:noProof/>
        </w:rPr>
        <w:drawing>
          <wp:anchor distT="0" distB="0" distL="114300" distR="114300" simplePos="0" relativeHeight="251826176" behindDoc="0" locked="0" layoutInCell="1" allowOverlap="1" wp14:anchorId="1ED8254D" wp14:editId="2B09D80D">
            <wp:simplePos x="0" y="0"/>
            <wp:positionH relativeFrom="margin">
              <wp:posOffset>13970</wp:posOffset>
            </wp:positionH>
            <wp:positionV relativeFrom="paragraph">
              <wp:posOffset>90170</wp:posOffset>
            </wp:positionV>
            <wp:extent cx="739140" cy="723900"/>
            <wp:effectExtent l="0" t="0" r="3810" b="0"/>
            <wp:wrapNone/>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9140" cy="723900"/>
                    </a:xfrm>
                    <a:prstGeom prst="rect">
                      <a:avLst/>
                    </a:prstGeom>
                    <a:noFill/>
                    <a:ln>
                      <a:noFill/>
                    </a:ln>
                  </pic:spPr>
                </pic:pic>
              </a:graphicData>
            </a:graphic>
          </wp:anchor>
        </w:drawing>
      </w:r>
      <w:r w:rsidRPr="00860EF0">
        <w:rPr>
          <w:b/>
        </w:rPr>
        <w:t xml:space="preserve">God utbildning för alla  </w:t>
      </w:r>
    </w:p>
    <w:p w14:paraId="7578061B" w14:textId="56073974" w:rsidR="00950663" w:rsidRPr="00213E6C" w:rsidRDefault="00950663" w:rsidP="00213E6C">
      <w:pPr>
        <w:keepNext/>
        <w:keepLines/>
        <w:spacing w:after="0"/>
        <w:ind w:left="1304"/>
        <w:jc w:val="both"/>
        <w:rPr>
          <w:szCs w:val="24"/>
        </w:rPr>
      </w:pPr>
      <w:r w:rsidRPr="00860EF0">
        <w:rPr>
          <w:szCs w:val="24"/>
        </w:rPr>
        <w:t>Arjeplogs kommun ska arbeta för att det ska finnas goda utbildningsmöjli</w:t>
      </w:r>
      <w:r w:rsidR="00213E6C">
        <w:rPr>
          <w:szCs w:val="24"/>
        </w:rPr>
        <w:t>gheter för de som vill studera.</w:t>
      </w:r>
    </w:p>
    <w:p w14:paraId="188F3F55" w14:textId="77777777" w:rsidR="00950663" w:rsidRPr="00860EF0" w:rsidRDefault="00950663" w:rsidP="00213E6C">
      <w:pPr>
        <w:pStyle w:val="Brdtext"/>
        <w:keepNext/>
        <w:keepLines/>
        <w:spacing w:line="360" w:lineRule="auto"/>
        <w:ind w:firstLine="1304"/>
        <w:jc w:val="both"/>
      </w:pPr>
      <w:r w:rsidRPr="00860EF0">
        <w:rPr>
          <w:b/>
          <w:noProof/>
        </w:rPr>
        <w:drawing>
          <wp:anchor distT="0" distB="0" distL="114300" distR="114300" simplePos="0" relativeHeight="251827200" behindDoc="0" locked="0" layoutInCell="1" allowOverlap="1" wp14:anchorId="7405AC2B" wp14:editId="136D71DD">
            <wp:simplePos x="0" y="0"/>
            <wp:positionH relativeFrom="margin">
              <wp:align>left</wp:align>
            </wp:positionH>
            <wp:positionV relativeFrom="paragraph">
              <wp:posOffset>90170</wp:posOffset>
            </wp:positionV>
            <wp:extent cx="754380" cy="731520"/>
            <wp:effectExtent l="0" t="0" r="7620" b="0"/>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4380" cy="731520"/>
                    </a:xfrm>
                    <a:prstGeom prst="rect">
                      <a:avLst/>
                    </a:prstGeom>
                    <a:noFill/>
                    <a:ln>
                      <a:noFill/>
                    </a:ln>
                  </pic:spPr>
                </pic:pic>
              </a:graphicData>
            </a:graphic>
          </wp:anchor>
        </w:drawing>
      </w:r>
      <w:r w:rsidRPr="00860EF0">
        <w:rPr>
          <w:b/>
        </w:rPr>
        <w:t>Jämställdhet</w:t>
      </w:r>
      <w:r w:rsidRPr="00860EF0">
        <w:t xml:space="preserve"> </w:t>
      </w:r>
    </w:p>
    <w:p w14:paraId="48E76E35" w14:textId="7662147A" w:rsidR="00950663" w:rsidRPr="00213E6C" w:rsidRDefault="00950663" w:rsidP="00213E6C">
      <w:pPr>
        <w:keepNext/>
        <w:keepLines/>
        <w:spacing w:after="0"/>
        <w:ind w:left="1304"/>
        <w:jc w:val="both"/>
        <w:rPr>
          <w:szCs w:val="24"/>
        </w:rPr>
      </w:pPr>
      <w:r w:rsidRPr="00860EF0">
        <w:rPr>
          <w:szCs w:val="24"/>
        </w:rPr>
        <w:t xml:space="preserve">Arjeplogs kommun och arbetsplatser inom kommunen ska vara jämställda och åtgärder ska genomföras i de fall </w:t>
      </w:r>
      <w:r w:rsidR="00213E6C">
        <w:rPr>
          <w:szCs w:val="24"/>
        </w:rPr>
        <w:t>en miljö kan bli mer jämställd.</w:t>
      </w:r>
    </w:p>
    <w:p w14:paraId="717BC7D5" w14:textId="77777777" w:rsidR="00950663" w:rsidRPr="00860EF0" w:rsidRDefault="00950663" w:rsidP="00213E6C">
      <w:pPr>
        <w:pStyle w:val="Brdtext"/>
        <w:keepNext/>
        <w:keepLines/>
        <w:spacing w:line="360" w:lineRule="auto"/>
        <w:ind w:firstLine="1304"/>
        <w:jc w:val="both"/>
        <w:rPr>
          <w:b/>
        </w:rPr>
      </w:pPr>
      <w:r w:rsidRPr="00860EF0">
        <w:rPr>
          <w:b/>
          <w:noProof/>
        </w:rPr>
        <w:drawing>
          <wp:anchor distT="0" distB="0" distL="114300" distR="114300" simplePos="0" relativeHeight="251828224" behindDoc="0" locked="0" layoutInCell="1" allowOverlap="1" wp14:anchorId="6E72E06B" wp14:editId="405B3E68">
            <wp:simplePos x="0" y="0"/>
            <wp:positionH relativeFrom="margin">
              <wp:align>left</wp:align>
            </wp:positionH>
            <wp:positionV relativeFrom="paragraph">
              <wp:posOffset>89535</wp:posOffset>
            </wp:positionV>
            <wp:extent cx="746760" cy="792480"/>
            <wp:effectExtent l="0" t="0" r="0" b="7620"/>
            <wp:wrapNone/>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6760" cy="792480"/>
                    </a:xfrm>
                    <a:prstGeom prst="rect">
                      <a:avLst/>
                    </a:prstGeom>
                    <a:noFill/>
                    <a:ln>
                      <a:noFill/>
                    </a:ln>
                  </pic:spPr>
                </pic:pic>
              </a:graphicData>
            </a:graphic>
          </wp:anchor>
        </w:drawing>
      </w:r>
      <w:r w:rsidRPr="00860EF0">
        <w:rPr>
          <w:b/>
        </w:rPr>
        <w:t xml:space="preserve">Hållbara städer och samhällen  </w:t>
      </w:r>
    </w:p>
    <w:p w14:paraId="1B371AE1" w14:textId="40931BAB" w:rsidR="00950663" w:rsidRPr="00213E6C" w:rsidRDefault="00950663" w:rsidP="00213E6C">
      <w:pPr>
        <w:keepNext/>
        <w:keepLines/>
        <w:spacing w:after="0"/>
        <w:ind w:left="1304"/>
        <w:jc w:val="both"/>
        <w:rPr>
          <w:szCs w:val="24"/>
        </w:rPr>
      </w:pPr>
      <w:r w:rsidRPr="00860EF0">
        <w:rPr>
          <w:szCs w:val="24"/>
        </w:rPr>
        <w:t>Arjeplogs kommun ska vara ett hållbart samhälle och kommunen ska a</w:t>
      </w:r>
      <w:r w:rsidR="00213E6C">
        <w:rPr>
          <w:szCs w:val="24"/>
        </w:rPr>
        <w:t>rbeta för en befolkningsökning.</w:t>
      </w:r>
    </w:p>
    <w:p w14:paraId="2C0EF352" w14:textId="77777777" w:rsidR="00950663" w:rsidRPr="00860EF0" w:rsidRDefault="00950663" w:rsidP="00213E6C">
      <w:pPr>
        <w:pStyle w:val="Brdtext"/>
        <w:keepNext/>
        <w:keepLines/>
        <w:spacing w:line="360" w:lineRule="auto"/>
        <w:ind w:firstLine="1304"/>
        <w:jc w:val="both"/>
      </w:pPr>
      <w:r w:rsidRPr="00860EF0">
        <w:rPr>
          <w:b/>
          <w:noProof/>
        </w:rPr>
        <w:drawing>
          <wp:anchor distT="0" distB="0" distL="114300" distR="114300" simplePos="0" relativeHeight="251829248" behindDoc="0" locked="0" layoutInCell="1" allowOverlap="1" wp14:anchorId="67705E84" wp14:editId="3AF68D3D">
            <wp:simplePos x="0" y="0"/>
            <wp:positionH relativeFrom="margin">
              <wp:align>left</wp:align>
            </wp:positionH>
            <wp:positionV relativeFrom="paragraph">
              <wp:posOffset>88900</wp:posOffset>
            </wp:positionV>
            <wp:extent cx="769620" cy="754380"/>
            <wp:effectExtent l="0" t="0" r="0" b="7620"/>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9620" cy="754380"/>
                    </a:xfrm>
                    <a:prstGeom prst="rect">
                      <a:avLst/>
                    </a:prstGeom>
                    <a:noFill/>
                    <a:ln>
                      <a:noFill/>
                    </a:ln>
                  </pic:spPr>
                </pic:pic>
              </a:graphicData>
            </a:graphic>
          </wp:anchor>
        </w:drawing>
      </w:r>
      <w:r w:rsidRPr="00860EF0">
        <w:rPr>
          <w:b/>
        </w:rPr>
        <w:t xml:space="preserve">Hållbar produktion och konsumtion </w:t>
      </w:r>
      <w:r w:rsidRPr="00860EF0">
        <w:t xml:space="preserve"> </w:t>
      </w:r>
    </w:p>
    <w:p w14:paraId="18FEDDCE" w14:textId="465CE5EA" w:rsidR="00950663" w:rsidRPr="00213E6C" w:rsidRDefault="00950663" w:rsidP="00213E6C">
      <w:pPr>
        <w:keepNext/>
        <w:keepLines/>
        <w:spacing w:after="0"/>
        <w:ind w:left="1304"/>
        <w:jc w:val="both"/>
        <w:rPr>
          <w:szCs w:val="24"/>
        </w:rPr>
      </w:pPr>
      <w:r w:rsidRPr="00860EF0">
        <w:rPr>
          <w:szCs w:val="24"/>
        </w:rPr>
        <w:t>Arjeplogs kommun ska bidra till en hållbar produktion och konsumtion och underlätta för lokala aktörer att göra dets</w:t>
      </w:r>
      <w:r w:rsidR="00213E6C">
        <w:rPr>
          <w:szCs w:val="24"/>
        </w:rPr>
        <w:t>amma.</w:t>
      </w:r>
    </w:p>
    <w:p w14:paraId="048FF17F" w14:textId="77777777" w:rsidR="00950663" w:rsidRPr="00860EF0" w:rsidRDefault="00950663" w:rsidP="00213E6C">
      <w:pPr>
        <w:pStyle w:val="Brdtext"/>
        <w:keepNext/>
        <w:keepLines/>
        <w:spacing w:line="360" w:lineRule="auto"/>
        <w:ind w:firstLine="1304"/>
        <w:jc w:val="both"/>
        <w:rPr>
          <w:b/>
        </w:rPr>
      </w:pPr>
      <w:r w:rsidRPr="00860EF0">
        <w:rPr>
          <w:b/>
          <w:noProof/>
        </w:rPr>
        <w:drawing>
          <wp:anchor distT="0" distB="0" distL="114300" distR="114300" simplePos="0" relativeHeight="251830272" behindDoc="0" locked="0" layoutInCell="1" allowOverlap="1" wp14:anchorId="2231675F" wp14:editId="1264E523">
            <wp:simplePos x="0" y="0"/>
            <wp:positionH relativeFrom="margin">
              <wp:align>left</wp:align>
            </wp:positionH>
            <wp:positionV relativeFrom="paragraph">
              <wp:posOffset>88265</wp:posOffset>
            </wp:positionV>
            <wp:extent cx="754380" cy="769620"/>
            <wp:effectExtent l="0" t="0" r="7620" b="0"/>
            <wp:wrapNone/>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4380" cy="769620"/>
                    </a:xfrm>
                    <a:prstGeom prst="rect">
                      <a:avLst/>
                    </a:prstGeom>
                    <a:noFill/>
                    <a:ln>
                      <a:noFill/>
                    </a:ln>
                  </pic:spPr>
                </pic:pic>
              </a:graphicData>
            </a:graphic>
          </wp:anchor>
        </w:drawing>
      </w:r>
      <w:r w:rsidRPr="00860EF0">
        <w:rPr>
          <w:b/>
        </w:rPr>
        <w:t xml:space="preserve">Fredliga och inkluderande samhällen </w:t>
      </w:r>
      <w:r w:rsidRPr="00860EF0">
        <w:t xml:space="preserve"> </w:t>
      </w:r>
    </w:p>
    <w:p w14:paraId="21303775" w14:textId="77777777" w:rsidR="00950663" w:rsidRPr="00860EF0" w:rsidRDefault="00950663" w:rsidP="00213E6C">
      <w:pPr>
        <w:keepNext/>
        <w:keepLines/>
        <w:spacing w:after="0"/>
        <w:ind w:left="1304"/>
        <w:jc w:val="both"/>
        <w:rPr>
          <w:szCs w:val="24"/>
        </w:rPr>
      </w:pPr>
      <w:r w:rsidRPr="00860EF0">
        <w:rPr>
          <w:szCs w:val="24"/>
        </w:rPr>
        <w:t>Arjeplogs kommun ska arbeta för ett inkluderande beslutsfattande och erbjuda en hög servicenivå för kommunens medborgare.</w:t>
      </w:r>
    </w:p>
    <w:p w14:paraId="51CC3E52" w14:textId="77777777" w:rsidR="00950663" w:rsidRPr="00860EF0" w:rsidRDefault="00950663" w:rsidP="00950663">
      <w:pPr>
        <w:pStyle w:val="Brdtext"/>
        <w:keepNext/>
        <w:keepLines/>
        <w:spacing w:line="360" w:lineRule="auto"/>
        <w:jc w:val="both"/>
      </w:pPr>
    </w:p>
    <w:p w14:paraId="7040940A" w14:textId="2D1181BF" w:rsidR="00950663" w:rsidRPr="00860EF0" w:rsidRDefault="00950663" w:rsidP="00C268FE">
      <w:pPr>
        <w:rPr>
          <w:highlight w:val="yellow"/>
        </w:rPr>
      </w:pPr>
    </w:p>
    <w:p w14:paraId="729D6C34" w14:textId="77777777" w:rsidR="00950663" w:rsidRPr="00860EF0" w:rsidRDefault="00950663" w:rsidP="00950663">
      <w:pPr>
        <w:keepNext/>
        <w:keepLines/>
        <w:spacing w:after="0"/>
        <w:jc w:val="both"/>
        <w:rPr>
          <w:szCs w:val="24"/>
          <w:highlight w:val="yellow"/>
        </w:rPr>
      </w:pPr>
    </w:p>
    <w:p w14:paraId="1C4D0200" w14:textId="77777777" w:rsidR="00950663" w:rsidRPr="00860EF0" w:rsidRDefault="00950663" w:rsidP="00950663">
      <w:pPr>
        <w:keepNext/>
        <w:keepLines/>
        <w:spacing w:after="0"/>
        <w:jc w:val="both"/>
        <w:rPr>
          <w:szCs w:val="24"/>
          <w:highlight w:val="yellow"/>
        </w:rPr>
        <w:sectPr w:rsidR="00950663" w:rsidRPr="00860EF0" w:rsidSect="00950663">
          <w:type w:val="continuous"/>
          <w:pgSz w:w="11906" w:h="16838"/>
          <w:pgMar w:top="1418" w:right="1418" w:bottom="992" w:left="1418" w:header="709" w:footer="454" w:gutter="0"/>
          <w:cols w:space="708"/>
          <w:titlePg/>
          <w:docGrid w:linePitch="360"/>
        </w:sectPr>
      </w:pPr>
    </w:p>
    <w:p w14:paraId="51527E42" w14:textId="77777777" w:rsidR="00950663" w:rsidRPr="00860EF0" w:rsidRDefault="00950663" w:rsidP="00950663">
      <w:pPr>
        <w:keepNext/>
        <w:keepLines/>
        <w:spacing w:after="0"/>
        <w:rPr>
          <w:szCs w:val="24"/>
        </w:rPr>
      </w:pPr>
    </w:p>
    <w:tbl>
      <w:tblPr>
        <w:tblStyle w:val="Tabellrutnt"/>
        <w:tblpPr w:leftFromText="141" w:rightFromText="141" w:vertAnchor="text" w:tblpX="1555" w:tblpY="1"/>
        <w:tblOverlap w:val="never"/>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2428"/>
        <w:gridCol w:w="2428"/>
        <w:gridCol w:w="2570"/>
        <w:gridCol w:w="2802"/>
      </w:tblGrid>
      <w:tr w:rsidR="00950663" w:rsidRPr="00860EF0" w14:paraId="6B7771FE" w14:textId="77777777" w:rsidTr="00950663">
        <w:trPr>
          <w:trHeight w:val="418"/>
        </w:trPr>
        <w:tc>
          <w:tcPr>
            <w:tcW w:w="2428" w:type="dxa"/>
            <w:vAlign w:val="center"/>
          </w:tcPr>
          <w:p w14:paraId="64C29605" w14:textId="77777777" w:rsidR="00950663" w:rsidRPr="00860EF0" w:rsidRDefault="00950663" w:rsidP="00950663">
            <w:pPr>
              <w:keepNext/>
              <w:keepLines/>
              <w:spacing w:line="240" w:lineRule="auto"/>
              <w:jc w:val="center"/>
              <w:rPr>
                <w:b/>
              </w:rPr>
            </w:pPr>
            <w:r w:rsidRPr="00860EF0">
              <w:rPr>
                <w:b/>
              </w:rPr>
              <w:t>Attraktiv plats</w:t>
            </w:r>
          </w:p>
        </w:tc>
        <w:tc>
          <w:tcPr>
            <w:tcW w:w="2428" w:type="dxa"/>
            <w:vAlign w:val="center"/>
          </w:tcPr>
          <w:p w14:paraId="18023B2D" w14:textId="77777777" w:rsidR="00950663" w:rsidRPr="00860EF0" w:rsidRDefault="00950663" w:rsidP="00950663">
            <w:pPr>
              <w:keepNext/>
              <w:keepLines/>
              <w:spacing w:line="240" w:lineRule="auto"/>
              <w:jc w:val="center"/>
              <w:rPr>
                <w:b/>
              </w:rPr>
            </w:pPr>
            <w:r w:rsidRPr="00860EF0">
              <w:rPr>
                <w:b/>
              </w:rPr>
              <w:t>Social delaktighet</w:t>
            </w:r>
          </w:p>
        </w:tc>
        <w:tc>
          <w:tcPr>
            <w:tcW w:w="2570" w:type="dxa"/>
            <w:vAlign w:val="center"/>
          </w:tcPr>
          <w:p w14:paraId="28A4DC68" w14:textId="77777777" w:rsidR="00950663" w:rsidRPr="00860EF0" w:rsidRDefault="00950663" w:rsidP="00950663">
            <w:pPr>
              <w:keepNext/>
              <w:keepLines/>
              <w:spacing w:line="240" w:lineRule="auto"/>
              <w:jc w:val="center"/>
              <w:rPr>
                <w:b/>
              </w:rPr>
            </w:pPr>
            <w:r w:rsidRPr="00860EF0">
              <w:rPr>
                <w:b/>
              </w:rPr>
              <w:t>Bra företagsamhet</w:t>
            </w:r>
          </w:p>
        </w:tc>
        <w:tc>
          <w:tcPr>
            <w:tcW w:w="2686" w:type="dxa"/>
            <w:vAlign w:val="center"/>
          </w:tcPr>
          <w:p w14:paraId="57A837F4" w14:textId="77777777" w:rsidR="00950663" w:rsidRPr="00860EF0" w:rsidRDefault="00950663" w:rsidP="00950663">
            <w:pPr>
              <w:keepNext/>
              <w:keepLines/>
              <w:spacing w:line="240" w:lineRule="auto"/>
              <w:jc w:val="center"/>
              <w:rPr>
                <w:b/>
              </w:rPr>
            </w:pPr>
            <w:r w:rsidRPr="00860EF0">
              <w:rPr>
                <w:b/>
              </w:rPr>
              <w:t>God kvalitet/resurseffektivitet</w:t>
            </w:r>
          </w:p>
        </w:tc>
      </w:tr>
      <w:tr w:rsidR="00950663" w:rsidRPr="00860EF0" w14:paraId="7C073173" w14:textId="77777777" w:rsidTr="00950663">
        <w:trPr>
          <w:trHeight w:val="916"/>
        </w:trPr>
        <w:tc>
          <w:tcPr>
            <w:tcW w:w="2428" w:type="dxa"/>
            <w:vAlign w:val="center"/>
          </w:tcPr>
          <w:p w14:paraId="605CFBC2" w14:textId="77777777" w:rsidR="00950663" w:rsidRPr="00860EF0" w:rsidRDefault="00950663" w:rsidP="00950663">
            <w:pPr>
              <w:keepNext/>
              <w:keepLines/>
              <w:spacing w:line="240" w:lineRule="auto"/>
              <w:jc w:val="center"/>
              <w:rPr>
                <w:sz w:val="16"/>
                <w:szCs w:val="16"/>
              </w:rPr>
            </w:pPr>
            <w:r w:rsidRPr="00860EF0">
              <w:rPr>
                <w:sz w:val="18"/>
                <w:szCs w:val="16"/>
              </w:rPr>
              <w:t>Arbeta för att inne- och utemiljöer samt kultur- och fritidsutbud främjar hälsa och välbefinnande</w:t>
            </w:r>
          </w:p>
        </w:tc>
        <w:tc>
          <w:tcPr>
            <w:tcW w:w="2428" w:type="dxa"/>
            <w:vAlign w:val="center"/>
          </w:tcPr>
          <w:p w14:paraId="6A331D43" w14:textId="77777777" w:rsidR="00950663" w:rsidRPr="00860EF0" w:rsidRDefault="00950663" w:rsidP="00950663">
            <w:pPr>
              <w:keepNext/>
              <w:keepLines/>
              <w:spacing w:line="240" w:lineRule="auto"/>
              <w:jc w:val="center"/>
              <w:rPr>
                <w:sz w:val="18"/>
                <w:szCs w:val="16"/>
              </w:rPr>
            </w:pPr>
            <w:r w:rsidRPr="00860EF0">
              <w:rPr>
                <w:sz w:val="18"/>
                <w:szCs w:val="16"/>
              </w:rPr>
              <w:t>Tillhandahålla välfärdstjänster och bedriva ett folkhälsoarbete</w:t>
            </w:r>
          </w:p>
        </w:tc>
        <w:tc>
          <w:tcPr>
            <w:tcW w:w="2570" w:type="dxa"/>
            <w:vAlign w:val="center"/>
          </w:tcPr>
          <w:p w14:paraId="45F680BC" w14:textId="77777777" w:rsidR="00950663" w:rsidRPr="00860EF0" w:rsidRDefault="00950663" w:rsidP="00950663">
            <w:pPr>
              <w:keepNext/>
              <w:keepLines/>
              <w:spacing w:line="240" w:lineRule="auto"/>
              <w:jc w:val="center"/>
              <w:rPr>
                <w:sz w:val="18"/>
                <w:szCs w:val="16"/>
              </w:rPr>
            </w:pPr>
            <w:r w:rsidRPr="00860EF0">
              <w:rPr>
                <w:sz w:val="18"/>
                <w:szCs w:val="16"/>
              </w:rPr>
              <w:t>Arbeta för att Arjeplogs kommun ska ingå i nätverket Säker och trygg kommun med fungerande hälso- och sjukvård</w:t>
            </w:r>
          </w:p>
        </w:tc>
        <w:tc>
          <w:tcPr>
            <w:tcW w:w="2686" w:type="dxa"/>
            <w:vAlign w:val="center"/>
          </w:tcPr>
          <w:p w14:paraId="1CB58DA2" w14:textId="77777777" w:rsidR="00950663" w:rsidRPr="00860EF0" w:rsidRDefault="00950663" w:rsidP="00950663">
            <w:pPr>
              <w:keepNext/>
              <w:keepLines/>
              <w:spacing w:line="240" w:lineRule="auto"/>
              <w:jc w:val="center"/>
              <w:rPr>
                <w:sz w:val="16"/>
                <w:szCs w:val="16"/>
              </w:rPr>
            </w:pPr>
            <w:r w:rsidRPr="00860EF0">
              <w:rPr>
                <w:sz w:val="18"/>
                <w:szCs w:val="16"/>
              </w:rPr>
              <w:t>Arbeta förebyggande för en god arbetsmiljö med minskad psykisk ohälsa</w:t>
            </w:r>
          </w:p>
        </w:tc>
      </w:tr>
      <w:tr w:rsidR="00950663" w:rsidRPr="00860EF0" w14:paraId="221FF150" w14:textId="77777777" w:rsidTr="00950663">
        <w:trPr>
          <w:trHeight w:val="1156"/>
        </w:trPr>
        <w:tc>
          <w:tcPr>
            <w:tcW w:w="2428" w:type="dxa"/>
            <w:vAlign w:val="center"/>
          </w:tcPr>
          <w:p w14:paraId="3B01126C" w14:textId="77777777" w:rsidR="00950663" w:rsidRPr="00860EF0" w:rsidRDefault="00950663" w:rsidP="00950663">
            <w:pPr>
              <w:keepNext/>
              <w:keepLines/>
              <w:spacing w:line="240" w:lineRule="auto"/>
              <w:jc w:val="center"/>
              <w:rPr>
                <w:sz w:val="18"/>
                <w:szCs w:val="16"/>
              </w:rPr>
            </w:pPr>
            <w:r w:rsidRPr="00860EF0">
              <w:rPr>
                <w:sz w:val="18"/>
                <w:szCs w:val="16"/>
              </w:rPr>
              <w:t>Tillhandahålla för- och grundskola samt gymnasium som främjar hållbar utveckling med likvärdiga förutsättningar för alla</w:t>
            </w:r>
          </w:p>
        </w:tc>
        <w:tc>
          <w:tcPr>
            <w:tcW w:w="2428" w:type="dxa"/>
            <w:vAlign w:val="center"/>
          </w:tcPr>
          <w:p w14:paraId="332C86A3" w14:textId="77777777" w:rsidR="00950663" w:rsidRPr="00860EF0" w:rsidRDefault="00950663" w:rsidP="00950663">
            <w:pPr>
              <w:keepNext/>
              <w:keepLines/>
              <w:spacing w:line="240" w:lineRule="auto"/>
              <w:jc w:val="center"/>
              <w:rPr>
                <w:sz w:val="18"/>
                <w:szCs w:val="16"/>
              </w:rPr>
            </w:pPr>
            <w:r w:rsidRPr="00860EF0">
              <w:rPr>
                <w:sz w:val="18"/>
                <w:szCs w:val="16"/>
              </w:rPr>
              <w:t>Arbeta för att det finns tillgång till yrkesutbildning och eftergymnasial utbildning av god kvalitet för alla</w:t>
            </w:r>
          </w:p>
        </w:tc>
        <w:tc>
          <w:tcPr>
            <w:tcW w:w="2570" w:type="dxa"/>
            <w:vAlign w:val="center"/>
          </w:tcPr>
          <w:p w14:paraId="4E35E70B" w14:textId="77777777" w:rsidR="00950663" w:rsidRPr="00860EF0" w:rsidRDefault="00950663" w:rsidP="00950663">
            <w:pPr>
              <w:keepNext/>
              <w:keepLines/>
              <w:spacing w:line="240" w:lineRule="auto"/>
              <w:jc w:val="center"/>
              <w:rPr>
                <w:sz w:val="18"/>
                <w:szCs w:val="16"/>
              </w:rPr>
            </w:pPr>
            <w:r w:rsidRPr="00860EF0">
              <w:rPr>
                <w:sz w:val="18"/>
                <w:szCs w:val="16"/>
              </w:rPr>
              <w:t>Samverka för säkrad kompetensförsörjning samt utveckla kontakten mellan skola och näringsliv</w:t>
            </w:r>
          </w:p>
        </w:tc>
        <w:tc>
          <w:tcPr>
            <w:tcW w:w="2686" w:type="dxa"/>
            <w:vAlign w:val="center"/>
          </w:tcPr>
          <w:p w14:paraId="04ED63F2" w14:textId="77777777" w:rsidR="00950663" w:rsidRPr="00860EF0" w:rsidRDefault="00950663" w:rsidP="00950663">
            <w:pPr>
              <w:keepNext/>
              <w:keepLines/>
              <w:spacing w:line="240" w:lineRule="auto"/>
              <w:jc w:val="center"/>
              <w:rPr>
                <w:sz w:val="18"/>
                <w:szCs w:val="16"/>
              </w:rPr>
            </w:pPr>
            <w:r w:rsidRPr="00860EF0">
              <w:rPr>
                <w:sz w:val="18"/>
                <w:szCs w:val="16"/>
              </w:rPr>
              <w:t>Arbeta för säkrad kompetensförsörjning</w:t>
            </w:r>
          </w:p>
        </w:tc>
      </w:tr>
      <w:tr w:rsidR="00950663" w:rsidRPr="00860EF0" w14:paraId="5B8948EF" w14:textId="77777777" w:rsidTr="00950663">
        <w:trPr>
          <w:trHeight w:val="980"/>
        </w:trPr>
        <w:tc>
          <w:tcPr>
            <w:tcW w:w="2428" w:type="dxa"/>
            <w:vAlign w:val="center"/>
          </w:tcPr>
          <w:p w14:paraId="3E795EF5" w14:textId="77777777" w:rsidR="00950663" w:rsidRPr="00860EF0" w:rsidRDefault="00950663" w:rsidP="00950663">
            <w:pPr>
              <w:keepNext/>
              <w:keepLines/>
              <w:spacing w:line="240" w:lineRule="auto"/>
              <w:jc w:val="center"/>
              <w:rPr>
                <w:sz w:val="18"/>
                <w:szCs w:val="16"/>
              </w:rPr>
            </w:pPr>
            <w:r w:rsidRPr="00860EF0">
              <w:rPr>
                <w:sz w:val="18"/>
                <w:szCs w:val="16"/>
              </w:rPr>
              <w:t>Arbeta med miljöer, service och tjänster som främjar jämställdhet</w:t>
            </w:r>
          </w:p>
        </w:tc>
        <w:tc>
          <w:tcPr>
            <w:tcW w:w="2428" w:type="dxa"/>
            <w:vAlign w:val="center"/>
          </w:tcPr>
          <w:p w14:paraId="513CAF20" w14:textId="77777777" w:rsidR="00950663" w:rsidRPr="00860EF0" w:rsidRDefault="00950663" w:rsidP="00950663">
            <w:pPr>
              <w:keepNext/>
              <w:keepLines/>
              <w:spacing w:line="240" w:lineRule="auto"/>
              <w:jc w:val="center"/>
              <w:rPr>
                <w:sz w:val="18"/>
                <w:szCs w:val="16"/>
              </w:rPr>
            </w:pPr>
            <w:r w:rsidRPr="00860EF0">
              <w:rPr>
                <w:sz w:val="18"/>
                <w:szCs w:val="16"/>
              </w:rPr>
              <w:t>Arbeta för att avskaffa våld och otrygghet i det offentliga och privata rummet</w:t>
            </w:r>
          </w:p>
        </w:tc>
        <w:tc>
          <w:tcPr>
            <w:tcW w:w="2570" w:type="dxa"/>
            <w:vAlign w:val="center"/>
          </w:tcPr>
          <w:p w14:paraId="20173B77" w14:textId="77777777" w:rsidR="00950663" w:rsidRPr="00860EF0" w:rsidRDefault="00950663" w:rsidP="00950663">
            <w:pPr>
              <w:keepNext/>
              <w:keepLines/>
              <w:spacing w:line="240" w:lineRule="auto"/>
              <w:jc w:val="center"/>
              <w:rPr>
                <w:sz w:val="18"/>
                <w:szCs w:val="16"/>
              </w:rPr>
            </w:pPr>
            <w:r w:rsidRPr="00860EF0">
              <w:rPr>
                <w:sz w:val="18"/>
                <w:szCs w:val="16"/>
              </w:rPr>
              <w:t>Genomföra särskilda insatser för att stödja entreprenörskap, innovationer och företagande</w:t>
            </w:r>
          </w:p>
        </w:tc>
        <w:tc>
          <w:tcPr>
            <w:tcW w:w="2686" w:type="dxa"/>
            <w:vAlign w:val="center"/>
          </w:tcPr>
          <w:p w14:paraId="3650F9BB" w14:textId="77777777" w:rsidR="00950663" w:rsidRPr="00860EF0" w:rsidRDefault="00950663" w:rsidP="00950663">
            <w:pPr>
              <w:keepNext/>
              <w:keepLines/>
              <w:spacing w:line="240" w:lineRule="auto"/>
              <w:jc w:val="center"/>
              <w:rPr>
                <w:sz w:val="18"/>
                <w:szCs w:val="16"/>
              </w:rPr>
            </w:pPr>
            <w:r w:rsidRPr="00860EF0">
              <w:rPr>
                <w:sz w:val="18"/>
                <w:szCs w:val="16"/>
              </w:rPr>
              <w:t>Erbjuda likvärdig service för alla samt arbeta för en jämställd arbetsmiljö (heltidstjänster, anställda/ledare)</w:t>
            </w:r>
          </w:p>
        </w:tc>
      </w:tr>
      <w:tr w:rsidR="00950663" w:rsidRPr="00860EF0" w14:paraId="2B378D18" w14:textId="77777777" w:rsidTr="00950663">
        <w:trPr>
          <w:trHeight w:val="898"/>
        </w:trPr>
        <w:tc>
          <w:tcPr>
            <w:tcW w:w="2428" w:type="dxa"/>
            <w:vAlign w:val="center"/>
          </w:tcPr>
          <w:p w14:paraId="3CBFD609" w14:textId="77777777" w:rsidR="00950663" w:rsidRPr="00860EF0" w:rsidRDefault="00950663" w:rsidP="00950663">
            <w:pPr>
              <w:keepNext/>
              <w:keepLines/>
              <w:spacing w:line="240" w:lineRule="auto"/>
              <w:jc w:val="center"/>
              <w:rPr>
                <w:sz w:val="18"/>
                <w:szCs w:val="16"/>
              </w:rPr>
            </w:pPr>
            <w:r w:rsidRPr="00860EF0">
              <w:rPr>
                <w:sz w:val="18"/>
                <w:szCs w:val="16"/>
              </w:rPr>
              <w:t>Arbeta för befolkningsökning, långsiktig god planering för bostäder, service, transporter och tjänster</w:t>
            </w:r>
          </w:p>
        </w:tc>
        <w:tc>
          <w:tcPr>
            <w:tcW w:w="2428" w:type="dxa"/>
            <w:vAlign w:val="center"/>
          </w:tcPr>
          <w:p w14:paraId="2682EF9D" w14:textId="77777777" w:rsidR="00950663" w:rsidRPr="00860EF0" w:rsidRDefault="00950663" w:rsidP="00950663">
            <w:pPr>
              <w:keepNext/>
              <w:keepLines/>
              <w:spacing w:line="240" w:lineRule="auto"/>
              <w:jc w:val="center"/>
              <w:rPr>
                <w:sz w:val="18"/>
                <w:szCs w:val="16"/>
              </w:rPr>
            </w:pPr>
            <w:r w:rsidRPr="00860EF0">
              <w:rPr>
                <w:sz w:val="18"/>
                <w:szCs w:val="16"/>
              </w:rPr>
              <w:t>Möjliggöra deltagande för alla medborgare i frågor om kommunens utveckling/medborgarmöten</w:t>
            </w:r>
          </w:p>
        </w:tc>
        <w:tc>
          <w:tcPr>
            <w:tcW w:w="2570" w:type="dxa"/>
            <w:vAlign w:val="center"/>
          </w:tcPr>
          <w:p w14:paraId="082F136F" w14:textId="77777777" w:rsidR="00950663" w:rsidRPr="00860EF0" w:rsidRDefault="00950663" w:rsidP="00950663">
            <w:pPr>
              <w:keepNext/>
              <w:keepLines/>
              <w:spacing w:line="240" w:lineRule="auto"/>
              <w:jc w:val="center"/>
              <w:rPr>
                <w:sz w:val="18"/>
                <w:szCs w:val="16"/>
              </w:rPr>
            </w:pPr>
            <w:r w:rsidRPr="00860EF0">
              <w:rPr>
                <w:sz w:val="18"/>
                <w:szCs w:val="16"/>
              </w:rPr>
              <w:t>Bedriva aktiv och kontinuerlig utvecklings- och översiktsplanering</w:t>
            </w:r>
          </w:p>
        </w:tc>
        <w:tc>
          <w:tcPr>
            <w:tcW w:w="2686" w:type="dxa"/>
            <w:vAlign w:val="center"/>
          </w:tcPr>
          <w:p w14:paraId="1109420C" w14:textId="77777777" w:rsidR="00950663" w:rsidRPr="00860EF0" w:rsidRDefault="00950663" w:rsidP="00950663">
            <w:pPr>
              <w:keepNext/>
              <w:keepLines/>
              <w:spacing w:line="240" w:lineRule="auto"/>
              <w:jc w:val="center"/>
              <w:rPr>
                <w:sz w:val="18"/>
                <w:szCs w:val="16"/>
              </w:rPr>
            </w:pPr>
            <w:r w:rsidRPr="00860EF0">
              <w:rPr>
                <w:sz w:val="18"/>
                <w:szCs w:val="16"/>
              </w:rPr>
              <w:t>Arbeta för klimatanpassnings- och katastrofriskplanering på alla nivåer</w:t>
            </w:r>
          </w:p>
        </w:tc>
      </w:tr>
      <w:tr w:rsidR="00950663" w:rsidRPr="00860EF0" w14:paraId="714E2A14" w14:textId="77777777" w:rsidTr="00950663">
        <w:trPr>
          <w:trHeight w:val="1375"/>
        </w:trPr>
        <w:tc>
          <w:tcPr>
            <w:tcW w:w="2428" w:type="dxa"/>
            <w:vAlign w:val="center"/>
          </w:tcPr>
          <w:p w14:paraId="0D2C972E" w14:textId="77777777" w:rsidR="00950663" w:rsidRPr="00860EF0" w:rsidRDefault="00950663" w:rsidP="00950663">
            <w:pPr>
              <w:keepNext/>
              <w:keepLines/>
              <w:spacing w:line="240" w:lineRule="auto"/>
              <w:jc w:val="center"/>
              <w:rPr>
                <w:sz w:val="18"/>
                <w:szCs w:val="16"/>
              </w:rPr>
            </w:pPr>
            <w:r w:rsidRPr="00860EF0">
              <w:rPr>
                <w:sz w:val="18"/>
                <w:szCs w:val="16"/>
              </w:rPr>
              <w:t>Arbeta för hållbar naturresursförvaltning, företagande och arbetstillfällen som främjar lokal kultur och lokala produkter</w:t>
            </w:r>
          </w:p>
        </w:tc>
        <w:tc>
          <w:tcPr>
            <w:tcW w:w="2428" w:type="dxa"/>
            <w:vAlign w:val="center"/>
          </w:tcPr>
          <w:p w14:paraId="02B081CD" w14:textId="77777777" w:rsidR="00950663" w:rsidRPr="00860EF0" w:rsidRDefault="00950663" w:rsidP="00950663">
            <w:pPr>
              <w:keepNext/>
              <w:keepLines/>
              <w:spacing w:line="240" w:lineRule="auto"/>
              <w:jc w:val="center"/>
              <w:rPr>
                <w:sz w:val="18"/>
                <w:szCs w:val="16"/>
              </w:rPr>
            </w:pPr>
            <w:r w:rsidRPr="00860EF0">
              <w:rPr>
                <w:sz w:val="18"/>
                <w:szCs w:val="16"/>
              </w:rPr>
              <w:t>Arbeta för ökad kunskap och medvetenhet kring en hållbar utveckling och livsstil</w:t>
            </w:r>
          </w:p>
        </w:tc>
        <w:tc>
          <w:tcPr>
            <w:tcW w:w="2570" w:type="dxa"/>
            <w:vAlign w:val="center"/>
          </w:tcPr>
          <w:p w14:paraId="487050E4" w14:textId="77777777" w:rsidR="00950663" w:rsidRPr="00860EF0" w:rsidRDefault="00950663" w:rsidP="00950663">
            <w:pPr>
              <w:keepNext/>
              <w:keepLines/>
              <w:spacing w:line="240" w:lineRule="auto"/>
              <w:jc w:val="center"/>
              <w:rPr>
                <w:sz w:val="18"/>
                <w:szCs w:val="16"/>
              </w:rPr>
            </w:pPr>
            <w:r w:rsidRPr="00860EF0">
              <w:rPr>
                <w:sz w:val="18"/>
                <w:szCs w:val="16"/>
              </w:rPr>
              <w:t>Underlätta för lokala företag att delta i kommunens upphandlingar</w:t>
            </w:r>
          </w:p>
        </w:tc>
        <w:tc>
          <w:tcPr>
            <w:tcW w:w="2686" w:type="dxa"/>
            <w:vAlign w:val="center"/>
          </w:tcPr>
          <w:p w14:paraId="17DC163F" w14:textId="77777777" w:rsidR="00950663" w:rsidRPr="00860EF0" w:rsidRDefault="00950663" w:rsidP="00950663">
            <w:pPr>
              <w:keepNext/>
              <w:keepLines/>
              <w:spacing w:line="240" w:lineRule="auto"/>
              <w:jc w:val="center"/>
              <w:rPr>
                <w:sz w:val="18"/>
                <w:szCs w:val="16"/>
              </w:rPr>
            </w:pPr>
            <w:r w:rsidRPr="00860EF0">
              <w:rPr>
                <w:sz w:val="18"/>
                <w:szCs w:val="16"/>
              </w:rPr>
              <w:t>Bedriva verksamheten med god ekonomisk hushållning</w:t>
            </w:r>
          </w:p>
        </w:tc>
      </w:tr>
      <w:tr w:rsidR="00950663" w:rsidRPr="00860EF0" w14:paraId="40954CAB" w14:textId="77777777" w:rsidTr="00950663">
        <w:trPr>
          <w:trHeight w:val="1212"/>
        </w:trPr>
        <w:tc>
          <w:tcPr>
            <w:tcW w:w="2428" w:type="dxa"/>
            <w:vAlign w:val="center"/>
          </w:tcPr>
          <w:p w14:paraId="5EB12E23" w14:textId="77777777" w:rsidR="00950663" w:rsidRPr="00860EF0" w:rsidRDefault="00950663" w:rsidP="00950663">
            <w:pPr>
              <w:keepNext/>
              <w:keepLines/>
              <w:spacing w:line="240" w:lineRule="auto"/>
              <w:jc w:val="center"/>
              <w:rPr>
                <w:sz w:val="18"/>
                <w:szCs w:val="16"/>
              </w:rPr>
            </w:pPr>
            <w:r w:rsidRPr="00860EF0">
              <w:rPr>
                <w:sz w:val="18"/>
                <w:szCs w:val="16"/>
              </w:rPr>
              <w:t>Arbeta för ett lyhört inkluderande, representativt och rättssäkert beslutsfattande på alla nivåer</w:t>
            </w:r>
          </w:p>
        </w:tc>
        <w:tc>
          <w:tcPr>
            <w:tcW w:w="2428" w:type="dxa"/>
            <w:vAlign w:val="center"/>
          </w:tcPr>
          <w:p w14:paraId="4E43CBB5" w14:textId="77777777" w:rsidR="00950663" w:rsidRPr="00860EF0" w:rsidRDefault="00950663" w:rsidP="00950663">
            <w:pPr>
              <w:keepNext/>
              <w:keepLines/>
              <w:spacing w:line="240" w:lineRule="auto"/>
              <w:jc w:val="center"/>
              <w:rPr>
                <w:sz w:val="18"/>
                <w:szCs w:val="16"/>
              </w:rPr>
            </w:pPr>
            <w:r w:rsidRPr="00860EF0">
              <w:rPr>
                <w:sz w:val="18"/>
                <w:szCs w:val="16"/>
              </w:rPr>
              <w:t>Underlätta för alla medborgare att få stöd och hjälp genom digitala och andra verktyg</w:t>
            </w:r>
          </w:p>
        </w:tc>
        <w:tc>
          <w:tcPr>
            <w:tcW w:w="2570" w:type="dxa"/>
            <w:vAlign w:val="center"/>
          </w:tcPr>
          <w:p w14:paraId="19EAB42D" w14:textId="77777777" w:rsidR="00950663" w:rsidRPr="00860EF0" w:rsidRDefault="00950663" w:rsidP="00950663">
            <w:pPr>
              <w:keepNext/>
              <w:keepLines/>
              <w:spacing w:line="240" w:lineRule="auto"/>
              <w:jc w:val="center"/>
              <w:rPr>
                <w:sz w:val="18"/>
                <w:szCs w:val="16"/>
              </w:rPr>
            </w:pPr>
            <w:r w:rsidRPr="00860EF0">
              <w:rPr>
                <w:sz w:val="18"/>
                <w:szCs w:val="16"/>
              </w:rPr>
              <w:t>Erbjuda hög servicenivå till alla företag, utveckla mötesplatser och företagsbesök</w:t>
            </w:r>
          </w:p>
        </w:tc>
        <w:tc>
          <w:tcPr>
            <w:tcW w:w="2686" w:type="dxa"/>
            <w:vAlign w:val="center"/>
          </w:tcPr>
          <w:p w14:paraId="5C0ED885" w14:textId="77777777" w:rsidR="00950663" w:rsidRPr="00860EF0" w:rsidRDefault="00950663" w:rsidP="00950663">
            <w:pPr>
              <w:keepNext/>
              <w:keepLines/>
              <w:spacing w:line="240" w:lineRule="auto"/>
              <w:jc w:val="center"/>
              <w:rPr>
                <w:sz w:val="18"/>
                <w:szCs w:val="16"/>
              </w:rPr>
            </w:pPr>
            <w:r w:rsidRPr="00860EF0">
              <w:rPr>
                <w:sz w:val="18"/>
                <w:szCs w:val="16"/>
              </w:rPr>
              <w:t>Arbeta för transparenta, inkluderande, ansvarsutkrävande och väl fungerande verksamheter genom digitalisering, kommunsamverkan m.m.</w:t>
            </w:r>
          </w:p>
        </w:tc>
      </w:tr>
    </w:tbl>
    <w:p w14:paraId="3AAB1A9B" w14:textId="77777777" w:rsidR="00950663" w:rsidRPr="00860EF0" w:rsidRDefault="00950663" w:rsidP="00950663">
      <w:pPr>
        <w:keepNext/>
        <w:keepLines/>
        <w:spacing w:after="0"/>
        <w:rPr>
          <w:szCs w:val="24"/>
          <w:highlight w:val="yellow"/>
        </w:rPr>
      </w:pPr>
      <w:r w:rsidRPr="00860EF0">
        <w:rPr>
          <w:noProof/>
        </w:rPr>
        <mc:AlternateContent>
          <mc:Choice Requires="wps">
            <w:drawing>
              <wp:anchor distT="0" distB="0" distL="114300" distR="114300" simplePos="0" relativeHeight="251840512" behindDoc="0" locked="0" layoutInCell="1" allowOverlap="1" wp14:anchorId="29B3A750" wp14:editId="6C266DAB">
                <wp:simplePos x="0" y="0"/>
                <wp:positionH relativeFrom="column">
                  <wp:posOffset>7474585</wp:posOffset>
                </wp:positionH>
                <wp:positionV relativeFrom="paragraph">
                  <wp:posOffset>2338705</wp:posOffset>
                </wp:positionV>
                <wp:extent cx="190500" cy="121920"/>
                <wp:effectExtent l="0" t="19050" r="38100" b="30480"/>
                <wp:wrapNone/>
                <wp:docPr id="254" name="Högerpil 254"/>
                <wp:cNvGraphicFramePr/>
                <a:graphic xmlns:a="http://schemas.openxmlformats.org/drawingml/2006/main">
                  <a:graphicData uri="http://schemas.microsoft.com/office/word/2010/wordprocessingShape">
                    <wps:wsp>
                      <wps:cNvSpPr/>
                      <wps:spPr>
                        <a:xfrm>
                          <a:off x="0" y="0"/>
                          <a:ext cx="190500" cy="12192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F1E65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Högerpil 254" o:spid="_x0000_s1026" type="#_x0000_t13" style="position:absolute;margin-left:588.55pt;margin-top:184.15pt;width:15pt;height:9.6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" adj="14688" fillcolor="black [3213]" strokecolor="black [3213]" strokeweight="1pt"/>
            </w:pict>
          </mc:Fallback>
        </mc:AlternateContent>
      </w:r>
      <w:r w:rsidRPr="00860EF0">
        <w:rPr>
          <w:noProof/>
        </w:rPr>
        <mc:AlternateContent>
          <mc:Choice Requires="wps">
            <w:drawing>
              <wp:anchor distT="0" distB="0" distL="114300" distR="114300" simplePos="0" relativeHeight="251841536" behindDoc="0" locked="0" layoutInCell="1" allowOverlap="1" wp14:anchorId="194A2F83" wp14:editId="4E0D67C4">
                <wp:simplePos x="0" y="0"/>
                <wp:positionH relativeFrom="column">
                  <wp:posOffset>7466965</wp:posOffset>
                </wp:positionH>
                <wp:positionV relativeFrom="paragraph">
                  <wp:posOffset>3100705</wp:posOffset>
                </wp:positionV>
                <wp:extent cx="190500" cy="121920"/>
                <wp:effectExtent l="0" t="19050" r="38100" b="30480"/>
                <wp:wrapNone/>
                <wp:docPr id="33" name="Högerpil 33"/>
                <wp:cNvGraphicFramePr/>
                <a:graphic xmlns:a="http://schemas.openxmlformats.org/drawingml/2006/main">
                  <a:graphicData uri="http://schemas.microsoft.com/office/word/2010/wordprocessingShape">
                    <wps:wsp>
                      <wps:cNvSpPr/>
                      <wps:spPr>
                        <a:xfrm>
                          <a:off x="0" y="0"/>
                          <a:ext cx="190500" cy="12192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E34B83" id="Högerpil 33" o:spid="_x0000_s1026" type="#_x0000_t13" style="position:absolute;margin-left:587.95pt;margin-top:244.15pt;width:15pt;height:9.6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" adj="14688" fillcolor="black [3213]" strokecolor="black [3213]" strokeweight="1pt"/>
            </w:pict>
          </mc:Fallback>
        </mc:AlternateContent>
      </w:r>
      <w:r w:rsidRPr="00860EF0">
        <w:rPr>
          <w:noProof/>
        </w:rPr>
        <mc:AlternateContent>
          <mc:Choice Requires="wps">
            <w:drawing>
              <wp:anchor distT="0" distB="0" distL="114300" distR="114300" simplePos="0" relativeHeight="251842560" behindDoc="0" locked="0" layoutInCell="1" allowOverlap="1" wp14:anchorId="7352A65D" wp14:editId="44C527A9">
                <wp:simplePos x="0" y="0"/>
                <wp:positionH relativeFrom="column">
                  <wp:posOffset>7466965</wp:posOffset>
                </wp:positionH>
                <wp:positionV relativeFrom="paragraph">
                  <wp:posOffset>4015105</wp:posOffset>
                </wp:positionV>
                <wp:extent cx="190500" cy="121920"/>
                <wp:effectExtent l="0" t="19050" r="38100" b="30480"/>
                <wp:wrapNone/>
                <wp:docPr id="256" name="Högerpil 256"/>
                <wp:cNvGraphicFramePr/>
                <a:graphic xmlns:a="http://schemas.openxmlformats.org/drawingml/2006/main">
                  <a:graphicData uri="http://schemas.microsoft.com/office/word/2010/wordprocessingShape">
                    <wps:wsp>
                      <wps:cNvSpPr/>
                      <wps:spPr>
                        <a:xfrm>
                          <a:off x="0" y="0"/>
                          <a:ext cx="190500" cy="12192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CAC407" id="Högerpil 256" o:spid="_x0000_s1026" type="#_x0000_t13" style="position:absolute;margin-left:587.95pt;margin-top:316.15pt;width:15pt;height:9.6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" adj="14688" fillcolor="black [3213]" strokecolor="black [3213]" strokeweight="1pt"/>
            </w:pict>
          </mc:Fallback>
        </mc:AlternateContent>
      </w:r>
      <w:r w:rsidRPr="00860EF0">
        <w:rPr>
          <w:noProof/>
        </w:rPr>
        <mc:AlternateContent>
          <mc:Choice Requires="wps">
            <w:drawing>
              <wp:anchor distT="0" distB="0" distL="114300" distR="114300" simplePos="0" relativeHeight="251838464" behindDoc="0" locked="0" layoutInCell="1" allowOverlap="1" wp14:anchorId="5A8F4B32" wp14:editId="46449DF9">
                <wp:simplePos x="0" y="0"/>
                <wp:positionH relativeFrom="column">
                  <wp:posOffset>7466965</wp:posOffset>
                </wp:positionH>
                <wp:positionV relativeFrom="paragraph">
                  <wp:posOffset>4883785</wp:posOffset>
                </wp:positionV>
                <wp:extent cx="190500" cy="121920"/>
                <wp:effectExtent l="0" t="19050" r="38100" b="30480"/>
                <wp:wrapNone/>
                <wp:docPr id="257" name="Högerpil 257"/>
                <wp:cNvGraphicFramePr/>
                <a:graphic xmlns:a="http://schemas.openxmlformats.org/drawingml/2006/main">
                  <a:graphicData uri="http://schemas.microsoft.com/office/word/2010/wordprocessingShape">
                    <wps:wsp>
                      <wps:cNvSpPr/>
                      <wps:spPr>
                        <a:xfrm>
                          <a:off x="0" y="0"/>
                          <a:ext cx="190500" cy="12192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EED7FB" id="Högerpil 257" o:spid="_x0000_s1026" type="#_x0000_t13" style="position:absolute;margin-left:587.95pt;margin-top:384.55pt;width:15pt;height:9.6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" adj="14688" fillcolor="black [3213]" strokecolor="black [3213]" strokeweight="1pt"/>
            </w:pict>
          </mc:Fallback>
        </mc:AlternateContent>
      </w:r>
      <w:r w:rsidRPr="00860EF0">
        <w:t xml:space="preserve">     </w:t>
      </w:r>
      <w:r w:rsidRPr="00860EF0">
        <w:rPr>
          <w:b/>
        </w:rPr>
        <w:t>Mål</w:t>
      </w:r>
      <w:r w:rsidRPr="00860EF0">
        <w:rPr>
          <w:b/>
        </w:rPr>
        <w:tab/>
      </w:r>
      <w:r w:rsidRPr="00860EF0">
        <w:rPr>
          <w:b/>
        </w:rPr>
        <w:tab/>
        <w:t>Mått</w:t>
      </w:r>
      <w:r w:rsidRPr="00860EF0">
        <w:rPr>
          <w:b/>
          <w:noProof/>
          <w:highlight w:val="yellow"/>
        </w:rPr>
        <mc:AlternateContent>
          <mc:Choice Requires="wps">
            <w:drawing>
              <wp:anchor distT="0" distB="0" distL="114300" distR="114300" simplePos="0" relativeHeight="251843584" behindDoc="0" locked="0" layoutInCell="1" allowOverlap="1" wp14:anchorId="516D2702" wp14:editId="637E517D">
                <wp:simplePos x="0" y="0"/>
                <wp:positionH relativeFrom="column">
                  <wp:posOffset>7799070</wp:posOffset>
                </wp:positionH>
                <wp:positionV relativeFrom="paragraph">
                  <wp:posOffset>300990</wp:posOffset>
                </wp:positionV>
                <wp:extent cx="1647825" cy="731520"/>
                <wp:effectExtent l="0" t="0" r="28575" b="11430"/>
                <wp:wrapNone/>
                <wp:docPr id="2" name="Rektangel 2"/>
                <wp:cNvGraphicFramePr/>
                <a:graphic xmlns:a="http://schemas.openxmlformats.org/drawingml/2006/main">
                  <a:graphicData uri="http://schemas.microsoft.com/office/word/2010/wordprocessingShape">
                    <wps:wsp>
                      <wps:cNvSpPr/>
                      <wps:spPr>
                        <a:xfrm>
                          <a:off x="0" y="0"/>
                          <a:ext cx="1647825" cy="73152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4A237D06" w14:textId="77777777" w:rsidR="005E5EBE" w:rsidRPr="00927F2E" w:rsidRDefault="005E5EBE" w:rsidP="00950663">
                            <w:pPr>
                              <w:spacing w:line="240" w:lineRule="auto"/>
                              <w:jc w:val="center"/>
                              <w:rPr>
                                <w:b/>
                                <w:color w:val="000000" w:themeColor="text1"/>
                                <w:sz w:val="18"/>
                                <w:szCs w:val="20"/>
                              </w:rPr>
                            </w:pPr>
                            <w:r w:rsidRPr="00927F2E">
                              <w:rPr>
                                <w:b/>
                                <w:color w:val="000000" w:themeColor="text1"/>
                                <w:sz w:val="18"/>
                                <w:szCs w:val="20"/>
                              </w:rPr>
                              <w:t>Invånare 16-84 år med bra självskattat hälsotillstånd, ska öka.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D2702" id="Rektangel 2" o:spid="_x0000_s1031" style="position:absolute;margin-left:614.1pt;margin-top:23.7pt;width:129.75pt;height:57.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" fillcolor="white [3212]" strokecolor="black [3213]" strokeweight="1pt">
                <v:textbox>
                  <w:txbxContent>
                    <w:p w14:paraId="4A237D06" w14:textId="77777777" w:rsidR="005E5EBE" w:rsidRPr="00927F2E" w:rsidRDefault="005E5EBE" w:rsidP="00950663">
                      <w:pPr>
                        <w:spacing w:line="240" w:lineRule="auto"/>
                        <w:jc w:val="center"/>
                        <w:rPr>
                          <w:b/>
                          <w:color w:val="000000" w:themeColor="text1"/>
                          <w:sz w:val="18"/>
                          <w:szCs w:val="20"/>
                        </w:rPr>
                      </w:pPr>
                      <w:r w:rsidRPr="00927F2E">
                        <w:rPr>
                          <w:b/>
                          <w:color w:val="000000" w:themeColor="text1"/>
                          <w:sz w:val="18"/>
                          <w:szCs w:val="20"/>
                        </w:rPr>
                        <w:t>Invånare 16-84 år med bra självskattat hälsotillstånd, ska öka.</w:t>
                      </w:r>
                    </w:p>
                  </w:txbxContent>
                </v:textbox>
              </v:rect>
            </w:pict>
          </mc:Fallback>
        </mc:AlternateContent>
      </w:r>
      <w:r w:rsidRPr="00860EF0">
        <w:rPr>
          <w:noProof/>
          <w:highlight w:val="yellow"/>
        </w:rPr>
        <w:drawing>
          <wp:anchor distT="0" distB="0" distL="114300" distR="114300" simplePos="0" relativeHeight="251832320" behindDoc="0" locked="0" layoutInCell="1" allowOverlap="1" wp14:anchorId="0009197B" wp14:editId="78233AD4">
            <wp:simplePos x="0" y="0"/>
            <wp:positionH relativeFrom="margin">
              <wp:posOffset>93980</wp:posOffset>
            </wp:positionH>
            <wp:positionV relativeFrom="paragraph">
              <wp:posOffset>272415</wp:posOffset>
            </wp:positionV>
            <wp:extent cx="704850" cy="668020"/>
            <wp:effectExtent l="0" t="0" r="0" b="0"/>
            <wp:wrapSquare wrapText="bothSides"/>
            <wp:docPr id="228" name="Bildobjekt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668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288805" w14:textId="77777777" w:rsidR="00950663" w:rsidRPr="00860EF0" w:rsidRDefault="00950663" w:rsidP="00950663">
      <w:pPr>
        <w:tabs>
          <w:tab w:val="center" w:pos="7214"/>
        </w:tabs>
        <w:rPr>
          <w:szCs w:val="24"/>
          <w:highlight w:val="yellow"/>
        </w:rPr>
      </w:pPr>
      <w:r w:rsidRPr="00860EF0">
        <w:rPr>
          <w:noProof/>
          <w:highlight w:val="yellow"/>
        </w:rPr>
        <mc:AlternateContent>
          <mc:Choice Requires="wps">
            <w:drawing>
              <wp:anchor distT="0" distB="0" distL="114300" distR="114300" simplePos="0" relativeHeight="251837440" behindDoc="0" locked="0" layoutInCell="1" allowOverlap="1" wp14:anchorId="7A94CB3A" wp14:editId="3945736C">
                <wp:simplePos x="0" y="0"/>
                <wp:positionH relativeFrom="column">
                  <wp:posOffset>7486015</wp:posOffset>
                </wp:positionH>
                <wp:positionV relativeFrom="paragraph">
                  <wp:posOffset>243840</wp:posOffset>
                </wp:positionV>
                <wp:extent cx="190500" cy="121920"/>
                <wp:effectExtent l="0" t="19050" r="38100" b="30480"/>
                <wp:wrapNone/>
                <wp:docPr id="35" name="Högerpil 35"/>
                <wp:cNvGraphicFramePr/>
                <a:graphic xmlns:a="http://schemas.openxmlformats.org/drawingml/2006/main">
                  <a:graphicData uri="http://schemas.microsoft.com/office/word/2010/wordprocessingShape">
                    <wps:wsp>
                      <wps:cNvSpPr/>
                      <wps:spPr>
                        <a:xfrm>
                          <a:off x="0" y="0"/>
                          <a:ext cx="190500" cy="12192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560D8" id="Högerpil 35" o:spid="_x0000_s1026" type="#_x0000_t13" style="position:absolute;margin-left:589.45pt;margin-top:19.2pt;width:15pt;height:9.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" adj="14688" fillcolor="black [3213]" strokecolor="black [3213]" strokeweight="1pt"/>
            </w:pict>
          </mc:Fallback>
        </mc:AlternateContent>
      </w:r>
    </w:p>
    <w:p w14:paraId="1AF70E3F" w14:textId="77777777" w:rsidR="00950663" w:rsidRPr="00860EF0" w:rsidRDefault="00950663" w:rsidP="00950663">
      <w:pPr>
        <w:tabs>
          <w:tab w:val="center" w:pos="7214"/>
        </w:tabs>
        <w:rPr>
          <w:szCs w:val="24"/>
          <w:highlight w:val="yellow"/>
        </w:rPr>
      </w:pPr>
    </w:p>
    <w:p w14:paraId="12EA45FB" w14:textId="77777777" w:rsidR="00950663" w:rsidRPr="00860EF0" w:rsidRDefault="00950663" w:rsidP="00950663">
      <w:pPr>
        <w:tabs>
          <w:tab w:val="center" w:pos="7214"/>
        </w:tabs>
        <w:rPr>
          <w:szCs w:val="24"/>
          <w:highlight w:val="yellow"/>
        </w:rPr>
      </w:pPr>
      <w:r w:rsidRPr="00860EF0">
        <w:rPr>
          <w:b/>
          <w:noProof/>
          <w:highlight w:val="yellow"/>
        </w:rPr>
        <mc:AlternateContent>
          <mc:Choice Requires="wps">
            <w:drawing>
              <wp:anchor distT="0" distB="0" distL="114300" distR="114300" simplePos="0" relativeHeight="251844608" behindDoc="0" locked="0" layoutInCell="1" allowOverlap="1" wp14:anchorId="3869B9BF" wp14:editId="4B07A11D">
                <wp:simplePos x="0" y="0"/>
                <wp:positionH relativeFrom="column">
                  <wp:posOffset>7780655</wp:posOffset>
                </wp:positionH>
                <wp:positionV relativeFrom="paragraph">
                  <wp:posOffset>163195</wp:posOffset>
                </wp:positionV>
                <wp:extent cx="1685925" cy="704850"/>
                <wp:effectExtent l="0" t="0" r="28575" b="19050"/>
                <wp:wrapNone/>
                <wp:docPr id="15" name="Rektangel 15"/>
                <wp:cNvGraphicFramePr/>
                <a:graphic xmlns:a="http://schemas.openxmlformats.org/drawingml/2006/main">
                  <a:graphicData uri="http://schemas.microsoft.com/office/word/2010/wordprocessingShape">
                    <wps:wsp>
                      <wps:cNvSpPr/>
                      <wps:spPr>
                        <a:xfrm>
                          <a:off x="0" y="0"/>
                          <a:ext cx="1685925" cy="70485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27E8BD03" w14:textId="77777777" w:rsidR="005E5EBE" w:rsidRPr="00927F2E" w:rsidRDefault="005E5EBE" w:rsidP="00950663">
                            <w:pPr>
                              <w:spacing w:line="240" w:lineRule="auto"/>
                              <w:jc w:val="center"/>
                              <w:rPr>
                                <w:b/>
                                <w:color w:val="000000" w:themeColor="text1"/>
                                <w:sz w:val="18"/>
                                <w:szCs w:val="20"/>
                              </w:rPr>
                            </w:pPr>
                            <w:r w:rsidRPr="00927F2E">
                              <w:rPr>
                                <w:b/>
                                <w:color w:val="000000" w:themeColor="text1"/>
                                <w:sz w:val="18"/>
                                <w:szCs w:val="20"/>
                              </w:rPr>
                              <w:t>Andelen invånare i befolkningen i ålder 24 – 65 år med en eftergymnasial utbildning (minst 3 år) ska öka.</w:t>
                            </w:r>
                          </w:p>
                          <w:p w14:paraId="26A7EF43" w14:textId="77777777" w:rsidR="005E5EBE" w:rsidRDefault="005E5EBE" w:rsidP="009506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9B9BF" id="Rektangel 15" o:spid="_x0000_s1032" style="position:absolute;margin-left:612.65pt;margin-top:12.85pt;width:132.75pt;height:5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" fillcolor="white [3212]" strokecolor="black [3213]" strokeweight="1pt">
                <v:textbox>
                  <w:txbxContent>
                    <w:p w14:paraId="27E8BD03" w14:textId="77777777" w:rsidR="005E5EBE" w:rsidRPr="00927F2E" w:rsidRDefault="005E5EBE" w:rsidP="00950663">
                      <w:pPr>
                        <w:spacing w:line="240" w:lineRule="auto"/>
                        <w:jc w:val="center"/>
                        <w:rPr>
                          <w:b/>
                          <w:color w:val="000000" w:themeColor="text1"/>
                          <w:sz w:val="18"/>
                          <w:szCs w:val="20"/>
                        </w:rPr>
                      </w:pPr>
                      <w:r w:rsidRPr="00927F2E">
                        <w:rPr>
                          <w:b/>
                          <w:color w:val="000000" w:themeColor="text1"/>
                          <w:sz w:val="18"/>
                          <w:szCs w:val="20"/>
                        </w:rPr>
                        <w:t>Andelen invånare i befolkningen i ålder 24 – 65 år med en eftergymnasial utbildning (minst 3 år) ska öka.</w:t>
                      </w:r>
                    </w:p>
                    <w:p w14:paraId="26A7EF43" w14:textId="77777777" w:rsidR="005E5EBE" w:rsidRDefault="005E5EBE" w:rsidP="00950663">
                      <w:pPr>
                        <w:jc w:val="center"/>
                      </w:pPr>
                    </w:p>
                  </w:txbxContent>
                </v:textbox>
              </v:rect>
            </w:pict>
          </mc:Fallback>
        </mc:AlternateContent>
      </w:r>
      <w:r w:rsidRPr="00860EF0">
        <w:rPr>
          <w:noProof/>
          <w:highlight w:val="yellow"/>
        </w:rPr>
        <w:drawing>
          <wp:anchor distT="0" distB="0" distL="114300" distR="114300" simplePos="0" relativeHeight="251831296" behindDoc="0" locked="0" layoutInCell="1" allowOverlap="1" wp14:anchorId="7EBCAF5F" wp14:editId="27A0C78C">
            <wp:simplePos x="0" y="0"/>
            <wp:positionH relativeFrom="margin">
              <wp:posOffset>103505</wp:posOffset>
            </wp:positionH>
            <wp:positionV relativeFrom="paragraph">
              <wp:posOffset>134620</wp:posOffset>
            </wp:positionV>
            <wp:extent cx="704850" cy="690245"/>
            <wp:effectExtent l="0" t="0" r="0" b="0"/>
            <wp:wrapSquare wrapText="bothSides"/>
            <wp:docPr id="262" name="Bildobjekt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4850" cy="690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8B5F69" w14:textId="77777777" w:rsidR="00950663" w:rsidRPr="00860EF0" w:rsidRDefault="00950663" w:rsidP="00950663">
      <w:pPr>
        <w:tabs>
          <w:tab w:val="center" w:pos="7214"/>
        </w:tabs>
        <w:rPr>
          <w:szCs w:val="24"/>
          <w:highlight w:val="yellow"/>
        </w:rPr>
      </w:pPr>
      <w:r w:rsidRPr="00860EF0">
        <w:rPr>
          <w:noProof/>
          <w:highlight w:val="yellow"/>
        </w:rPr>
        <mc:AlternateContent>
          <mc:Choice Requires="wps">
            <w:drawing>
              <wp:anchor distT="0" distB="0" distL="114300" distR="114300" simplePos="0" relativeHeight="251839488" behindDoc="0" locked="0" layoutInCell="1" allowOverlap="1" wp14:anchorId="5E141F66" wp14:editId="45056837">
                <wp:simplePos x="0" y="0"/>
                <wp:positionH relativeFrom="column">
                  <wp:posOffset>7473315</wp:posOffset>
                </wp:positionH>
                <wp:positionV relativeFrom="paragraph">
                  <wp:posOffset>104140</wp:posOffset>
                </wp:positionV>
                <wp:extent cx="190500" cy="121920"/>
                <wp:effectExtent l="0" t="19050" r="38100" b="30480"/>
                <wp:wrapNone/>
                <wp:docPr id="36" name="Högerpil 36"/>
                <wp:cNvGraphicFramePr/>
                <a:graphic xmlns:a="http://schemas.openxmlformats.org/drawingml/2006/main">
                  <a:graphicData uri="http://schemas.microsoft.com/office/word/2010/wordprocessingShape">
                    <wps:wsp>
                      <wps:cNvSpPr/>
                      <wps:spPr>
                        <a:xfrm>
                          <a:off x="0" y="0"/>
                          <a:ext cx="190500" cy="12192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BCD9FD" id="Högerpil 36" o:spid="_x0000_s1026" type="#_x0000_t13" style="position:absolute;margin-left:588.45pt;margin-top:8.2pt;width:15pt;height:9.6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" adj="14688" fillcolor="black [3213]" strokecolor="black [3213]" strokeweight="1pt"/>
            </w:pict>
          </mc:Fallback>
        </mc:AlternateContent>
      </w:r>
    </w:p>
    <w:p w14:paraId="3DD825F2" w14:textId="77777777" w:rsidR="00950663" w:rsidRPr="00860EF0" w:rsidRDefault="00950663" w:rsidP="00950663">
      <w:pPr>
        <w:tabs>
          <w:tab w:val="center" w:pos="7214"/>
        </w:tabs>
        <w:rPr>
          <w:szCs w:val="24"/>
          <w:highlight w:val="yellow"/>
        </w:rPr>
      </w:pPr>
      <w:r w:rsidRPr="00860EF0">
        <w:rPr>
          <w:b/>
          <w:noProof/>
          <w:highlight w:val="yellow"/>
        </w:rPr>
        <mc:AlternateContent>
          <mc:Choice Requires="wps">
            <w:drawing>
              <wp:anchor distT="0" distB="0" distL="114300" distR="114300" simplePos="0" relativeHeight="251848704" behindDoc="0" locked="0" layoutInCell="1" allowOverlap="1" wp14:anchorId="7B7BEFDA" wp14:editId="5CAD7149">
                <wp:simplePos x="0" y="0"/>
                <wp:positionH relativeFrom="column">
                  <wp:posOffset>7790180</wp:posOffset>
                </wp:positionH>
                <wp:positionV relativeFrom="paragraph">
                  <wp:posOffset>287019</wp:posOffset>
                </wp:positionV>
                <wp:extent cx="1666875" cy="641985"/>
                <wp:effectExtent l="0" t="0" r="28575" b="24765"/>
                <wp:wrapNone/>
                <wp:docPr id="37" name="Rektangel 37"/>
                <wp:cNvGraphicFramePr/>
                <a:graphic xmlns:a="http://schemas.openxmlformats.org/drawingml/2006/main">
                  <a:graphicData uri="http://schemas.microsoft.com/office/word/2010/wordprocessingShape">
                    <wps:wsp>
                      <wps:cNvSpPr/>
                      <wps:spPr>
                        <a:xfrm>
                          <a:off x="0" y="0"/>
                          <a:ext cx="1666875" cy="64198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C5C8A78" w14:textId="77777777" w:rsidR="005E5EBE" w:rsidRPr="00927F2E" w:rsidRDefault="005E5EBE" w:rsidP="00950663">
                            <w:pPr>
                              <w:spacing w:after="0" w:line="240" w:lineRule="auto"/>
                              <w:jc w:val="center"/>
                              <w:rPr>
                                <w:b/>
                                <w:color w:val="000000" w:themeColor="text1"/>
                                <w:sz w:val="18"/>
                                <w:szCs w:val="20"/>
                              </w:rPr>
                            </w:pPr>
                            <w:r w:rsidRPr="00927F2E">
                              <w:rPr>
                                <w:b/>
                                <w:color w:val="000000" w:themeColor="text1"/>
                                <w:sz w:val="18"/>
                                <w:szCs w:val="20"/>
                              </w:rPr>
                              <w:t>Sjukfrånvaro kommunalt anställda ska minska, oavsett kön.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BEFDA" id="Rektangel 37" o:spid="_x0000_s1033" style="position:absolute;margin-left:613.4pt;margin-top:22.6pt;width:131.25pt;height:50.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" fillcolor="white [3212]" strokecolor="black [3213]" strokeweight="1pt">
                <v:textbox>
                  <w:txbxContent>
                    <w:p w14:paraId="7C5C8A78" w14:textId="77777777" w:rsidR="005E5EBE" w:rsidRPr="00927F2E" w:rsidRDefault="005E5EBE" w:rsidP="00950663">
                      <w:pPr>
                        <w:spacing w:after="0" w:line="240" w:lineRule="auto"/>
                        <w:jc w:val="center"/>
                        <w:rPr>
                          <w:b/>
                          <w:color w:val="000000" w:themeColor="text1"/>
                          <w:sz w:val="18"/>
                          <w:szCs w:val="20"/>
                        </w:rPr>
                      </w:pPr>
                      <w:r w:rsidRPr="00927F2E">
                        <w:rPr>
                          <w:b/>
                          <w:color w:val="000000" w:themeColor="text1"/>
                          <w:sz w:val="18"/>
                          <w:szCs w:val="20"/>
                        </w:rPr>
                        <w:t>Sjukfrånvaro kommunalt anställda ska minska, oavsett kön.</w:t>
                      </w:r>
                    </w:p>
                  </w:txbxContent>
                </v:textbox>
              </v:rect>
            </w:pict>
          </mc:Fallback>
        </mc:AlternateContent>
      </w:r>
      <w:r w:rsidRPr="00860EF0">
        <w:rPr>
          <w:noProof/>
          <w:highlight w:val="yellow"/>
        </w:rPr>
        <w:drawing>
          <wp:anchor distT="0" distB="0" distL="114300" distR="114300" simplePos="0" relativeHeight="251833344" behindDoc="0" locked="0" layoutInCell="1" allowOverlap="1" wp14:anchorId="04DFD75D" wp14:editId="1A55B619">
            <wp:simplePos x="0" y="0"/>
            <wp:positionH relativeFrom="margin">
              <wp:posOffset>84455</wp:posOffset>
            </wp:positionH>
            <wp:positionV relativeFrom="paragraph">
              <wp:posOffset>227330</wp:posOffset>
            </wp:positionV>
            <wp:extent cx="723900" cy="701675"/>
            <wp:effectExtent l="0" t="0" r="0" b="3175"/>
            <wp:wrapSquare wrapText="bothSides"/>
            <wp:docPr id="261" name="Bildobjekt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3900" cy="70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3496D9" w14:textId="77777777" w:rsidR="00950663" w:rsidRPr="00860EF0" w:rsidRDefault="00950663" w:rsidP="00950663">
      <w:pPr>
        <w:tabs>
          <w:tab w:val="center" w:pos="7214"/>
        </w:tabs>
        <w:rPr>
          <w:szCs w:val="24"/>
          <w:highlight w:val="yellow"/>
        </w:rPr>
      </w:pPr>
    </w:p>
    <w:p w14:paraId="048BC5D2" w14:textId="77777777" w:rsidR="00950663" w:rsidRPr="00860EF0" w:rsidRDefault="00950663" w:rsidP="00950663">
      <w:pPr>
        <w:tabs>
          <w:tab w:val="center" w:pos="7214"/>
        </w:tabs>
        <w:rPr>
          <w:szCs w:val="24"/>
          <w:highlight w:val="yellow"/>
        </w:rPr>
      </w:pPr>
    </w:p>
    <w:p w14:paraId="0130CB9B" w14:textId="77777777" w:rsidR="00950663" w:rsidRPr="00860EF0" w:rsidRDefault="00950663" w:rsidP="00950663">
      <w:pPr>
        <w:tabs>
          <w:tab w:val="center" w:pos="7214"/>
        </w:tabs>
        <w:rPr>
          <w:szCs w:val="24"/>
          <w:highlight w:val="yellow"/>
        </w:rPr>
      </w:pPr>
      <w:r w:rsidRPr="00860EF0">
        <w:rPr>
          <w:b/>
          <w:noProof/>
          <w:highlight w:val="yellow"/>
        </w:rPr>
        <mc:AlternateContent>
          <mc:Choice Requires="wps">
            <w:drawing>
              <wp:anchor distT="0" distB="0" distL="114300" distR="114300" simplePos="0" relativeHeight="251847680" behindDoc="0" locked="0" layoutInCell="1" allowOverlap="1" wp14:anchorId="6537901B" wp14:editId="1FA05066">
                <wp:simplePos x="0" y="0"/>
                <wp:positionH relativeFrom="column">
                  <wp:posOffset>7780655</wp:posOffset>
                </wp:positionH>
                <wp:positionV relativeFrom="paragraph">
                  <wp:posOffset>73025</wp:posOffset>
                </wp:positionV>
                <wp:extent cx="1695450" cy="638175"/>
                <wp:effectExtent l="0" t="0" r="19050" b="28575"/>
                <wp:wrapNone/>
                <wp:docPr id="14" name="Rektangel 14"/>
                <wp:cNvGraphicFramePr/>
                <a:graphic xmlns:a="http://schemas.openxmlformats.org/drawingml/2006/main">
                  <a:graphicData uri="http://schemas.microsoft.com/office/word/2010/wordprocessingShape">
                    <wps:wsp>
                      <wps:cNvSpPr/>
                      <wps:spPr>
                        <a:xfrm>
                          <a:off x="0" y="0"/>
                          <a:ext cx="1695450" cy="63817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A3BF83C" w14:textId="77777777" w:rsidR="005E5EBE" w:rsidRPr="00927F2E" w:rsidRDefault="005E5EBE" w:rsidP="00950663">
                            <w:pPr>
                              <w:spacing w:line="240" w:lineRule="auto"/>
                              <w:jc w:val="center"/>
                              <w:rPr>
                                <w:b/>
                                <w:color w:val="000000" w:themeColor="text1"/>
                                <w:sz w:val="18"/>
                                <w:szCs w:val="20"/>
                              </w:rPr>
                            </w:pPr>
                            <w:r w:rsidRPr="00927F2E">
                              <w:rPr>
                                <w:b/>
                                <w:color w:val="000000" w:themeColor="text1"/>
                                <w:sz w:val="18"/>
                                <w:szCs w:val="20"/>
                              </w:rPr>
                              <w:t>Flyttningsöverskottet ska uppgå till minst 10 personer per år.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7901B" id="Rektangel 14" o:spid="_x0000_s1034" style="position:absolute;margin-left:612.65pt;margin-top:5.75pt;width:133.5pt;height:50.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" fillcolor="white [3212]" strokecolor="black [3213]" strokeweight="1pt">
                <v:textbox>
                  <w:txbxContent>
                    <w:p w14:paraId="7A3BF83C" w14:textId="77777777" w:rsidR="005E5EBE" w:rsidRPr="00927F2E" w:rsidRDefault="005E5EBE" w:rsidP="00950663">
                      <w:pPr>
                        <w:spacing w:line="240" w:lineRule="auto"/>
                        <w:jc w:val="center"/>
                        <w:rPr>
                          <w:b/>
                          <w:color w:val="000000" w:themeColor="text1"/>
                          <w:sz w:val="18"/>
                          <w:szCs w:val="20"/>
                        </w:rPr>
                      </w:pPr>
                      <w:r w:rsidRPr="00927F2E">
                        <w:rPr>
                          <w:b/>
                          <w:color w:val="000000" w:themeColor="text1"/>
                          <w:sz w:val="18"/>
                          <w:szCs w:val="20"/>
                        </w:rPr>
                        <w:t>Flyttningsöverskottet ska uppgå till minst 10 personer per år.</w:t>
                      </w:r>
                    </w:p>
                  </w:txbxContent>
                </v:textbox>
              </v:rect>
            </w:pict>
          </mc:Fallback>
        </mc:AlternateContent>
      </w:r>
      <w:r w:rsidRPr="00860EF0">
        <w:rPr>
          <w:noProof/>
          <w:highlight w:val="yellow"/>
        </w:rPr>
        <w:drawing>
          <wp:anchor distT="0" distB="0" distL="114300" distR="114300" simplePos="0" relativeHeight="251834368" behindDoc="0" locked="0" layoutInCell="1" allowOverlap="1" wp14:anchorId="643924CE" wp14:editId="7F45E52C">
            <wp:simplePos x="0" y="0"/>
            <wp:positionH relativeFrom="margin">
              <wp:posOffset>93980</wp:posOffset>
            </wp:positionH>
            <wp:positionV relativeFrom="paragraph">
              <wp:posOffset>6350</wp:posOffset>
            </wp:positionV>
            <wp:extent cx="685800" cy="678180"/>
            <wp:effectExtent l="0" t="0" r="0" b="7620"/>
            <wp:wrapSquare wrapText="bothSides"/>
            <wp:docPr id="260" name="Bildobjekt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FFA345" w14:textId="77777777" w:rsidR="00950663" w:rsidRPr="00860EF0" w:rsidRDefault="00950663" w:rsidP="00950663">
      <w:pPr>
        <w:tabs>
          <w:tab w:val="center" w:pos="7214"/>
        </w:tabs>
        <w:rPr>
          <w:szCs w:val="24"/>
          <w:highlight w:val="yellow"/>
        </w:rPr>
      </w:pPr>
    </w:p>
    <w:p w14:paraId="35275D1E" w14:textId="77777777" w:rsidR="00950663" w:rsidRPr="00860EF0" w:rsidRDefault="00950663" w:rsidP="00950663">
      <w:pPr>
        <w:tabs>
          <w:tab w:val="center" w:pos="7214"/>
        </w:tabs>
        <w:rPr>
          <w:szCs w:val="24"/>
          <w:highlight w:val="yellow"/>
        </w:rPr>
      </w:pPr>
      <w:r w:rsidRPr="00860EF0">
        <w:rPr>
          <w:noProof/>
          <w:highlight w:val="yellow"/>
        </w:rPr>
        <w:drawing>
          <wp:anchor distT="0" distB="0" distL="114300" distR="114300" simplePos="0" relativeHeight="251835392" behindDoc="0" locked="0" layoutInCell="1" allowOverlap="1" wp14:anchorId="3775D03B" wp14:editId="3DC23C07">
            <wp:simplePos x="0" y="0"/>
            <wp:positionH relativeFrom="margin">
              <wp:posOffset>93980</wp:posOffset>
            </wp:positionH>
            <wp:positionV relativeFrom="paragraph">
              <wp:posOffset>196850</wp:posOffset>
            </wp:positionV>
            <wp:extent cx="685800" cy="664210"/>
            <wp:effectExtent l="0" t="0" r="0" b="2540"/>
            <wp:wrapSquare wrapText="bothSides"/>
            <wp:docPr id="259" name="Bildobjekt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0EF0">
        <w:rPr>
          <w:b/>
          <w:noProof/>
          <w:highlight w:val="yellow"/>
        </w:rPr>
        <mc:AlternateContent>
          <mc:Choice Requires="wps">
            <w:drawing>
              <wp:anchor distT="0" distB="0" distL="114300" distR="114300" simplePos="0" relativeHeight="251846656" behindDoc="0" locked="0" layoutInCell="1" allowOverlap="1" wp14:anchorId="5F85B527" wp14:editId="2783867D">
                <wp:simplePos x="0" y="0"/>
                <wp:positionH relativeFrom="column">
                  <wp:posOffset>7761605</wp:posOffset>
                </wp:positionH>
                <wp:positionV relativeFrom="paragraph">
                  <wp:posOffset>244475</wp:posOffset>
                </wp:positionV>
                <wp:extent cx="1714500" cy="676275"/>
                <wp:effectExtent l="0" t="0" r="19050" b="28575"/>
                <wp:wrapNone/>
                <wp:docPr id="13" name="Rektangel 13"/>
                <wp:cNvGraphicFramePr/>
                <a:graphic xmlns:a="http://schemas.openxmlformats.org/drawingml/2006/main">
                  <a:graphicData uri="http://schemas.microsoft.com/office/word/2010/wordprocessingShape">
                    <wps:wsp>
                      <wps:cNvSpPr/>
                      <wps:spPr>
                        <a:xfrm>
                          <a:off x="0" y="0"/>
                          <a:ext cx="1714500" cy="67627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AC108C7" w14:textId="77777777" w:rsidR="005E5EBE" w:rsidRPr="00927F2E" w:rsidRDefault="005E5EBE" w:rsidP="00950663">
                            <w:pPr>
                              <w:spacing w:after="0" w:line="240" w:lineRule="auto"/>
                              <w:jc w:val="center"/>
                              <w:rPr>
                                <w:b/>
                                <w:color w:val="000000" w:themeColor="text1"/>
                                <w:sz w:val="18"/>
                                <w:szCs w:val="20"/>
                              </w:rPr>
                            </w:pPr>
                            <w:r w:rsidRPr="00927F2E">
                              <w:rPr>
                                <w:b/>
                                <w:color w:val="000000" w:themeColor="text1"/>
                                <w:sz w:val="18"/>
                                <w:szCs w:val="20"/>
                              </w:rPr>
                              <w:t>Budgetavvikelser på ansvarsnivå ska inte vara större än 5 %. På avdelningsnivå ska utfall stämma med budget.</w:t>
                            </w:r>
                          </w:p>
                          <w:p w14:paraId="5A7ABDB7" w14:textId="77777777" w:rsidR="005E5EBE" w:rsidRDefault="005E5EBE" w:rsidP="009506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5B527" id="Rektangel 13" o:spid="_x0000_s1035" style="position:absolute;margin-left:611.15pt;margin-top:19.25pt;width:135pt;height:53.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" fillcolor="white [3212]" strokecolor="black [3213]" strokeweight="1pt">
                <v:textbox>
                  <w:txbxContent>
                    <w:p w14:paraId="7AC108C7" w14:textId="77777777" w:rsidR="005E5EBE" w:rsidRPr="00927F2E" w:rsidRDefault="005E5EBE" w:rsidP="00950663">
                      <w:pPr>
                        <w:spacing w:after="0" w:line="240" w:lineRule="auto"/>
                        <w:jc w:val="center"/>
                        <w:rPr>
                          <w:b/>
                          <w:color w:val="000000" w:themeColor="text1"/>
                          <w:sz w:val="18"/>
                          <w:szCs w:val="20"/>
                        </w:rPr>
                      </w:pPr>
                      <w:r w:rsidRPr="00927F2E">
                        <w:rPr>
                          <w:b/>
                          <w:color w:val="000000" w:themeColor="text1"/>
                          <w:sz w:val="18"/>
                          <w:szCs w:val="20"/>
                        </w:rPr>
                        <w:t>Budgetavvikelser på ansvarsnivå ska inte vara större än 5 %. På avdelningsnivå ska utfall stämma med budget.</w:t>
                      </w:r>
                    </w:p>
                    <w:p w14:paraId="5A7ABDB7" w14:textId="77777777" w:rsidR="005E5EBE" w:rsidRDefault="005E5EBE" w:rsidP="00950663">
                      <w:pPr>
                        <w:jc w:val="center"/>
                      </w:pPr>
                    </w:p>
                  </w:txbxContent>
                </v:textbox>
              </v:rect>
            </w:pict>
          </mc:Fallback>
        </mc:AlternateContent>
      </w:r>
    </w:p>
    <w:p w14:paraId="422C1F0A" w14:textId="77777777" w:rsidR="00950663" w:rsidRPr="00860EF0" w:rsidRDefault="00950663" w:rsidP="00950663">
      <w:pPr>
        <w:tabs>
          <w:tab w:val="center" w:pos="7214"/>
        </w:tabs>
        <w:rPr>
          <w:szCs w:val="24"/>
          <w:highlight w:val="yellow"/>
        </w:rPr>
      </w:pPr>
    </w:p>
    <w:p w14:paraId="31AFA5FD" w14:textId="77777777" w:rsidR="00950663" w:rsidRPr="00860EF0" w:rsidRDefault="00950663" w:rsidP="00950663">
      <w:pPr>
        <w:tabs>
          <w:tab w:val="center" w:pos="7214"/>
        </w:tabs>
        <w:rPr>
          <w:szCs w:val="24"/>
          <w:highlight w:val="yellow"/>
        </w:rPr>
      </w:pPr>
    </w:p>
    <w:p w14:paraId="3A7FAF35" w14:textId="77777777" w:rsidR="00950663" w:rsidRPr="00860EF0" w:rsidRDefault="00950663" w:rsidP="00950663">
      <w:pPr>
        <w:tabs>
          <w:tab w:val="center" w:pos="7214"/>
        </w:tabs>
        <w:rPr>
          <w:szCs w:val="24"/>
          <w:highlight w:val="yellow"/>
        </w:rPr>
        <w:sectPr w:rsidR="00950663" w:rsidRPr="00860EF0" w:rsidSect="00950663">
          <w:type w:val="continuous"/>
          <w:pgSz w:w="16838" w:h="11906" w:orient="landscape"/>
          <w:pgMar w:top="1418" w:right="1418" w:bottom="1418" w:left="992" w:header="709" w:footer="454" w:gutter="0"/>
          <w:cols w:space="708"/>
          <w:titlePg/>
          <w:docGrid w:linePitch="360"/>
        </w:sectPr>
      </w:pPr>
      <w:r w:rsidRPr="00860EF0">
        <w:rPr>
          <w:noProof/>
          <w:highlight w:val="yellow"/>
        </w:rPr>
        <w:drawing>
          <wp:anchor distT="0" distB="0" distL="114300" distR="114300" simplePos="0" relativeHeight="251836416" behindDoc="0" locked="0" layoutInCell="1" allowOverlap="1" wp14:anchorId="7BCB43C5" wp14:editId="3FF3DF04">
            <wp:simplePos x="0" y="0"/>
            <wp:positionH relativeFrom="margin">
              <wp:posOffset>107315</wp:posOffset>
            </wp:positionH>
            <wp:positionV relativeFrom="paragraph">
              <wp:posOffset>11430</wp:posOffset>
            </wp:positionV>
            <wp:extent cx="710565" cy="689610"/>
            <wp:effectExtent l="0" t="0" r="0" b="0"/>
            <wp:wrapThrough wrapText="bothSides">
              <wp:wrapPolygon edited="0">
                <wp:start x="0" y="0"/>
                <wp:lineTo x="0" y="20884"/>
                <wp:lineTo x="20847" y="20884"/>
                <wp:lineTo x="20847" y="0"/>
                <wp:lineTo x="0" y="0"/>
              </wp:wrapPolygon>
            </wp:wrapThrough>
            <wp:docPr id="258" name="Bildobjekt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0565" cy="68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0EF0">
        <w:rPr>
          <w:b/>
          <w:noProof/>
          <w:highlight w:val="yellow"/>
        </w:rPr>
        <mc:AlternateContent>
          <mc:Choice Requires="wps">
            <w:drawing>
              <wp:anchor distT="0" distB="0" distL="114300" distR="114300" simplePos="0" relativeHeight="251845632" behindDoc="0" locked="0" layoutInCell="1" allowOverlap="1" wp14:anchorId="09BF7F70" wp14:editId="12889D25">
                <wp:simplePos x="0" y="0"/>
                <wp:positionH relativeFrom="column">
                  <wp:posOffset>7761604</wp:posOffset>
                </wp:positionH>
                <wp:positionV relativeFrom="paragraph">
                  <wp:posOffset>116205</wp:posOffset>
                </wp:positionV>
                <wp:extent cx="1724025" cy="708660"/>
                <wp:effectExtent l="0" t="0" r="28575" b="15240"/>
                <wp:wrapNone/>
                <wp:docPr id="38" name="Rektangel 38"/>
                <wp:cNvGraphicFramePr/>
                <a:graphic xmlns:a="http://schemas.openxmlformats.org/drawingml/2006/main">
                  <a:graphicData uri="http://schemas.microsoft.com/office/word/2010/wordprocessingShape">
                    <wps:wsp>
                      <wps:cNvSpPr/>
                      <wps:spPr>
                        <a:xfrm>
                          <a:off x="0" y="0"/>
                          <a:ext cx="1724025" cy="70866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217B46A1" w14:textId="77777777" w:rsidR="005E5EBE" w:rsidRPr="00927F2E" w:rsidRDefault="005E5EBE" w:rsidP="00950663">
                            <w:pPr>
                              <w:spacing w:after="0" w:line="240" w:lineRule="auto"/>
                              <w:jc w:val="center"/>
                              <w:rPr>
                                <w:b/>
                                <w:color w:val="000000" w:themeColor="text1"/>
                                <w:sz w:val="18"/>
                                <w:szCs w:val="20"/>
                              </w:rPr>
                            </w:pPr>
                            <w:r w:rsidRPr="00927F2E">
                              <w:rPr>
                                <w:b/>
                                <w:color w:val="000000" w:themeColor="text1"/>
                                <w:sz w:val="18"/>
                                <w:szCs w:val="20"/>
                              </w:rPr>
                              <w:t>Delaktighetsindex för Arjeplogs kommun ska vara högre än eller lika med 70 %.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F7F70" id="Rektangel 38" o:spid="_x0000_s1036" style="position:absolute;margin-left:611.15pt;margin-top:9.15pt;width:135.75pt;height:55.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" fillcolor="white [3212]" strokecolor="black [3213]" strokeweight="1pt">
                <v:textbox>
                  <w:txbxContent>
                    <w:p w14:paraId="217B46A1" w14:textId="77777777" w:rsidR="005E5EBE" w:rsidRPr="00927F2E" w:rsidRDefault="005E5EBE" w:rsidP="00950663">
                      <w:pPr>
                        <w:spacing w:after="0" w:line="240" w:lineRule="auto"/>
                        <w:jc w:val="center"/>
                        <w:rPr>
                          <w:b/>
                          <w:color w:val="000000" w:themeColor="text1"/>
                          <w:sz w:val="18"/>
                          <w:szCs w:val="20"/>
                        </w:rPr>
                      </w:pPr>
                      <w:r w:rsidRPr="00927F2E">
                        <w:rPr>
                          <w:b/>
                          <w:color w:val="000000" w:themeColor="text1"/>
                          <w:sz w:val="18"/>
                          <w:szCs w:val="20"/>
                        </w:rPr>
                        <w:t>Delaktighetsindex för Arjeplogs kommun ska vara högre än eller lika med 70 %.</w:t>
                      </w:r>
                    </w:p>
                  </w:txbxContent>
                </v:textbox>
              </v:rect>
            </w:pict>
          </mc:Fallback>
        </mc:AlternateContent>
      </w:r>
    </w:p>
    <w:p w14:paraId="47709BB7" w14:textId="77777777" w:rsidR="00950663" w:rsidRPr="00860EF0" w:rsidRDefault="00950663" w:rsidP="00950663">
      <w:pPr>
        <w:keepNext/>
        <w:keepLines/>
        <w:spacing w:after="0"/>
        <w:rPr>
          <w:b/>
          <w:szCs w:val="20"/>
        </w:rPr>
      </w:pPr>
    </w:p>
    <w:p w14:paraId="68A6528B" w14:textId="77777777" w:rsidR="0010284F" w:rsidRPr="00860EF0" w:rsidRDefault="0010284F" w:rsidP="0010284F">
      <w:pPr>
        <w:pStyle w:val="Rubrik3"/>
      </w:pPr>
      <w:bookmarkStart w:id="25" w:name="_Toc67299239"/>
      <w:bookmarkStart w:id="26" w:name="_Toc69133066"/>
      <w:bookmarkStart w:id="27" w:name="_Toc4421208"/>
      <w:bookmarkStart w:id="28" w:name="_Toc36476369"/>
      <w:r w:rsidRPr="00860EF0">
        <w:t>Måluppfyllelse</w:t>
      </w:r>
      <w:bookmarkEnd w:id="25"/>
      <w:bookmarkEnd w:id="26"/>
    </w:p>
    <w:p w14:paraId="4FB98CCA" w14:textId="77777777" w:rsidR="0010284F" w:rsidRPr="00860EF0" w:rsidRDefault="0010284F" w:rsidP="0010284F">
      <w:pPr>
        <w:keepNext/>
        <w:keepLines/>
        <w:spacing w:after="0"/>
        <w:rPr>
          <w:b/>
          <w:szCs w:val="20"/>
        </w:rPr>
      </w:pPr>
    </w:p>
    <w:p w14:paraId="1C5B099C" w14:textId="77777777" w:rsidR="0010284F" w:rsidRPr="00860EF0" w:rsidRDefault="0010284F" w:rsidP="0010284F">
      <w:pPr>
        <w:keepNext/>
        <w:keepLines/>
        <w:spacing w:after="0"/>
        <w:jc w:val="both"/>
        <w:rPr>
          <w:szCs w:val="24"/>
        </w:rPr>
      </w:pPr>
      <w:r w:rsidRPr="00860EF0">
        <w:rPr>
          <w:szCs w:val="24"/>
        </w:rPr>
        <w:t>Nedan följer en sammanställning av måluppfyllelsen för verksamhetsmålen för Arjeplogs kommun. En stor del av arbetet under perioden har präglats av pandemin covid-19, vilket även påverkat arbetet med aktiviteter</w:t>
      </w:r>
      <w:r>
        <w:rPr>
          <w:szCs w:val="24"/>
        </w:rPr>
        <w:t xml:space="preserve"> och därför även </w:t>
      </w:r>
      <w:r w:rsidRPr="00860EF0">
        <w:rPr>
          <w:szCs w:val="24"/>
        </w:rPr>
        <w:t xml:space="preserve">måluppfyllelse. </w:t>
      </w:r>
    </w:p>
    <w:p w14:paraId="6B8C728C" w14:textId="77777777" w:rsidR="0010284F" w:rsidRPr="00860EF0" w:rsidRDefault="0010284F" w:rsidP="0010284F">
      <w:pPr>
        <w:keepNext/>
        <w:keepLines/>
        <w:spacing w:after="0"/>
        <w:rPr>
          <w:szCs w:val="24"/>
        </w:rPr>
      </w:pPr>
    </w:p>
    <w:p w14:paraId="06134CA4" w14:textId="77777777" w:rsidR="0010284F" w:rsidRPr="00860EF0" w:rsidRDefault="0010284F" w:rsidP="0010284F">
      <w:pPr>
        <w:keepNext/>
        <w:keepLines/>
        <w:spacing w:after="0"/>
        <w:rPr>
          <w:szCs w:val="24"/>
        </w:rPr>
      </w:pPr>
    </w:p>
    <w:p w14:paraId="2D6FD2B9" w14:textId="77777777" w:rsidR="0010284F" w:rsidRDefault="0010284F" w:rsidP="0010284F">
      <w:pPr>
        <w:rPr>
          <w:b/>
        </w:rPr>
      </w:pPr>
      <w:r w:rsidRPr="00860EF0">
        <w:rPr>
          <w:noProof/>
          <w:szCs w:val="24"/>
        </w:rPr>
        <mc:AlternateContent>
          <mc:Choice Requires="wps">
            <w:drawing>
              <wp:anchor distT="0" distB="0" distL="114300" distR="114300" simplePos="0" relativeHeight="252081152" behindDoc="0" locked="0" layoutInCell="1" allowOverlap="1" wp14:anchorId="4375F6DA" wp14:editId="1F8BEF8D">
                <wp:simplePos x="0" y="0"/>
                <wp:positionH relativeFrom="margin">
                  <wp:posOffset>3119755</wp:posOffset>
                </wp:positionH>
                <wp:positionV relativeFrom="paragraph">
                  <wp:posOffset>118745</wp:posOffset>
                </wp:positionV>
                <wp:extent cx="552450" cy="552450"/>
                <wp:effectExtent l="0" t="0" r="19050" b="19050"/>
                <wp:wrapNone/>
                <wp:docPr id="180" name="Rektangel 180"/>
                <wp:cNvGraphicFramePr/>
                <a:graphic xmlns:a="http://schemas.openxmlformats.org/drawingml/2006/main">
                  <a:graphicData uri="http://schemas.microsoft.com/office/word/2010/wordprocessingShape">
                    <wps:wsp>
                      <wps:cNvSpPr/>
                      <wps:spPr>
                        <a:xfrm>
                          <a:off x="0" y="0"/>
                          <a:ext cx="552450" cy="55245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E2B6B" id="Rektangel 180" o:spid="_x0000_s1026" style="position:absolute;margin-left:245.65pt;margin-top:9.35pt;width:43.5pt;height:43.5pt;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" filled="f" strokecolor="#7f7f7f [1612]" strokeweight="1pt">
                <w10:wrap anchorx="margin"/>
              </v:rect>
            </w:pict>
          </mc:Fallback>
        </mc:AlternateContent>
      </w:r>
      <w:r>
        <w:rPr>
          <w:b/>
          <w:noProof/>
        </w:rPr>
        <w:drawing>
          <wp:anchor distT="0" distB="0" distL="114300" distR="114300" simplePos="0" relativeHeight="252076032" behindDoc="1" locked="0" layoutInCell="1" allowOverlap="1" wp14:anchorId="5671AC58" wp14:editId="61ED87AE">
            <wp:simplePos x="0" y="0"/>
            <wp:positionH relativeFrom="margin">
              <wp:align>center</wp:align>
            </wp:positionH>
            <wp:positionV relativeFrom="paragraph">
              <wp:posOffset>84455</wp:posOffset>
            </wp:positionV>
            <wp:extent cx="2676525" cy="676275"/>
            <wp:effectExtent l="0" t="0" r="9525" b="9525"/>
            <wp:wrapNone/>
            <wp:docPr id="191" name="Bildobjekt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6525" cy="676275"/>
                    </a:xfrm>
                    <a:prstGeom prst="rect">
                      <a:avLst/>
                    </a:prstGeom>
                    <a:noFill/>
                    <a:ln>
                      <a:noFill/>
                    </a:ln>
                  </pic:spPr>
                </pic:pic>
              </a:graphicData>
            </a:graphic>
          </wp:anchor>
        </w:drawing>
      </w:r>
      <w:r>
        <w:rPr>
          <w:b/>
        </w:rPr>
        <w:t>God hälsa och välbefinnande</w:t>
      </w:r>
    </w:p>
    <w:p w14:paraId="35F3BDF4" w14:textId="77777777" w:rsidR="0010284F" w:rsidRDefault="0010284F" w:rsidP="0010284F">
      <w:r>
        <w:t>Bedömd måluppfyllelse</w:t>
      </w:r>
      <w:r w:rsidRPr="008B2CCF">
        <w:t>:</w:t>
      </w:r>
      <w:r>
        <w:t xml:space="preserve"> </w:t>
      </w:r>
    </w:p>
    <w:p w14:paraId="62CAFCB3" w14:textId="77777777" w:rsidR="0010284F" w:rsidRPr="009066CF" w:rsidRDefault="0010284F" w:rsidP="0010284F">
      <w:pPr>
        <w:jc w:val="both"/>
      </w:pPr>
      <w:r>
        <w:t xml:space="preserve">Aktiviteterna som genomförts för att uppnå målet har haft god effekt. Förvaltningen har arbetat aktivt med förbyggande arbete för att säkra en god hälsa och välbefinnande. Under 2020 påbörjades fortsättningen på projektet psykisk hälsa arbetsliv som är ett projekt vars mål är att öka kunskapen kring förebyggande arbete för hälsa. </w:t>
      </w:r>
    </w:p>
    <w:p w14:paraId="204D4EAC" w14:textId="77777777" w:rsidR="0010284F" w:rsidRPr="003A74AF" w:rsidRDefault="0010284F" w:rsidP="0010284F">
      <w:pPr>
        <w:jc w:val="both"/>
        <w:rPr>
          <w:b/>
        </w:rPr>
      </w:pPr>
    </w:p>
    <w:p w14:paraId="50CFE8B0" w14:textId="77777777" w:rsidR="0010284F" w:rsidRDefault="0010284F" w:rsidP="0010284F">
      <w:pPr>
        <w:jc w:val="both"/>
        <w:rPr>
          <w:b/>
        </w:rPr>
      </w:pPr>
      <w:r w:rsidRPr="00860EF0">
        <w:rPr>
          <w:noProof/>
          <w:szCs w:val="24"/>
        </w:rPr>
        <mc:AlternateContent>
          <mc:Choice Requires="wps">
            <w:drawing>
              <wp:anchor distT="0" distB="0" distL="114300" distR="114300" simplePos="0" relativeHeight="252080128" behindDoc="0" locked="0" layoutInCell="1" allowOverlap="1" wp14:anchorId="707B04A3" wp14:editId="3A6DC6AB">
                <wp:simplePos x="0" y="0"/>
                <wp:positionH relativeFrom="margin">
                  <wp:posOffset>3129448</wp:posOffset>
                </wp:positionH>
                <wp:positionV relativeFrom="paragraph">
                  <wp:posOffset>109220</wp:posOffset>
                </wp:positionV>
                <wp:extent cx="552450" cy="552450"/>
                <wp:effectExtent l="0" t="0" r="19050" b="19050"/>
                <wp:wrapNone/>
                <wp:docPr id="181" name="Rektangel 181"/>
                <wp:cNvGraphicFramePr/>
                <a:graphic xmlns:a="http://schemas.openxmlformats.org/drawingml/2006/main">
                  <a:graphicData uri="http://schemas.microsoft.com/office/word/2010/wordprocessingShape">
                    <wps:wsp>
                      <wps:cNvSpPr/>
                      <wps:spPr>
                        <a:xfrm>
                          <a:off x="0" y="0"/>
                          <a:ext cx="552450" cy="55245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919AE" id="Rektangel 181" o:spid="_x0000_s1026" style="position:absolute;margin-left:246.4pt;margin-top:8.6pt;width:43.5pt;height:43.5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" filled="f" strokecolor="#7f7f7f [1612]" strokeweight="1pt">
                <w10:wrap anchorx="margin"/>
              </v:rect>
            </w:pict>
          </mc:Fallback>
        </mc:AlternateContent>
      </w:r>
      <w:r>
        <w:rPr>
          <w:b/>
          <w:noProof/>
        </w:rPr>
        <w:drawing>
          <wp:anchor distT="0" distB="0" distL="114300" distR="114300" simplePos="0" relativeHeight="252086272" behindDoc="1" locked="0" layoutInCell="1" allowOverlap="1" wp14:anchorId="206B65DD" wp14:editId="532F9DA9">
            <wp:simplePos x="0" y="0"/>
            <wp:positionH relativeFrom="margin">
              <wp:posOffset>1546896</wp:posOffset>
            </wp:positionH>
            <wp:positionV relativeFrom="paragraph">
              <wp:posOffset>87570</wp:posOffset>
            </wp:positionV>
            <wp:extent cx="2676525" cy="676275"/>
            <wp:effectExtent l="0" t="0" r="9525" b="9525"/>
            <wp:wrapNone/>
            <wp:docPr id="201" name="Bildobjekt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6525" cy="676275"/>
                    </a:xfrm>
                    <a:prstGeom prst="rect">
                      <a:avLst/>
                    </a:prstGeom>
                    <a:noFill/>
                    <a:ln>
                      <a:noFill/>
                    </a:ln>
                  </pic:spPr>
                </pic:pic>
              </a:graphicData>
            </a:graphic>
          </wp:anchor>
        </w:drawing>
      </w:r>
      <w:r>
        <w:rPr>
          <w:b/>
        </w:rPr>
        <w:t>God utbildning för alla</w:t>
      </w:r>
    </w:p>
    <w:p w14:paraId="531E775C" w14:textId="77777777" w:rsidR="0010284F" w:rsidRPr="00773B3C" w:rsidRDefault="0010284F" w:rsidP="0010284F">
      <w:pPr>
        <w:jc w:val="both"/>
      </w:pPr>
      <w:r>
        <w:t xml:space="preserve">Bedömd måluppfyllelse: </w:t>
      </w:r>
    </w:p>
    <w:p w14:paraId="52D5F2F1" w14:textId="77777777" w:rsidR="0010284F" w:rsidRPr="009066CF" w:rsidRDefault="0010284F" w:rsidP="0010284F">
      <w:pPr>
        <w:jc w:val="both"/>
        <w:rPr>
          <w:szCs w:val="16"/>
        </w:rPr>
      </w:pPr>
      <w:r>
        <w:rPr>
          <w:szCs w:val="16"/>
        </w:rPr>
        <w:t xml:space="preserve">Genom en uppdaterad kompetensförsörjningsplan säkerställer förvaltningen att utbildningsnivån bland medarbetarna anpassas efter behoven. Kommunstyrelsen ansvarar för skolverksamheten, som under 2020 har bedrivits med god kvalitet. Viss skolverksamhet, särskilt gymnasiet har tyvärr fortsatt en överkostnad vilket påverkar kommunen som helhet. </w:t>
      </w:r>
    </w:p>
    <w:p w14:paraId="74D5DE51" w14:textId="77777777" w:rsidR="0010284F" w:rsidRDefault="0010284F" w:rsidP="0010284F">
      <w:pPr>
        <w:jc w:val="both"/>
        <w:rPr>
          <w:i/>
          <w:szCs w:val="16"/>
        </w:rPr>
      </w:pPr>
    </w:p>
    <w:p w14:paraId="4BBEB04D" w14:textId="77777777" w:rsidR="0010284F" w:rsidRPr="00DB0748" w:rsidRDefault="0010284F" w:rsidP="0010284F">
      <w:pPr>
        <w:jc w:val="both"/>
        <w:rPr>
          <w:i/>
          <w:szCs w:val="16"/>
        </w:rPr>
      </w:pPr>
    </w:p>
    <w:p w14:paraId="6D7E62F2" w14:textId="77777777" w:rsidR="0010284F" w:rsidRDefault="0010284F" w:rsidP="0010284F">
      <w:pPr>
        <w:rPr>
          <w:b/>
        </w:rPr>
      </w:pPr>
      <w:r w:rsidRPr="00860EF0">
        <w:rPr>
          <w:noProof/>
          <w:szCs w:val="24"/>
        </w:rPr>
        <mc:AlternateContent>
          <mc:Choice Requires="wps">
            <w:drawing>
              <wp:anchor distT="0" distB="0" distL="114300" distR="114300" simplePos="0" relativeHeight="252082176" behindDoc="0" locked="0" layoutInCell="1" allowOverlap="1" wp14:anchorId="64C03615" wp14:editId="3CE7ADBA">
                <wp:simplePos x="0" y="0"/>
                <wp:positionH relativeFrom="margin">
                  <wp:posOffset>3133725</wp:posOffset>
                </wp:positionH>
                <wp:positionV relativeFrom="paragraph">
                  <wp:posOffset>23495</wp:posOffset>
                </wp:positionV>
                <wp:extent cx="552450" cy="552450"/>
                <wp:effectExtent l="0" t="0" r="19050" b="19050"/>
                <wp:wrapNone/>
                <wp:docPr id="183" name="Rektangel 183"/>
                <wp:cNvGraphicFramePr/>
                <a:graphic xmlns:a="http://schemas.openxmlformats.org/drawingml/2006/main">
                  <a:graphicData uri="http://schemas.microsoft.com/office/word/2010/wordprocessingShape">
                    <wps:wsp>
                      <wps:cNvSpPr/>
                      <wps:spPr>
                        <a:xfrm>
                          <a:off x="0" y="0"/>
                          <a:ext cx="552450" cy="55245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E3A1D" id="Rektangel 183" o:spid="_x0000_s1026" style="position:absolute;margin-left:246.75pt;margin-top:1.85pt;width:43.5pt;height:43.5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" filled="f" strokecolor="#7f7f7f [1612]" strokeweight="1pt">
                <w10:wrap anchorx="margin"/>
              </v:rect>
            </w:pict>
          </mc:Fallback>
        </mc:AlternateContent>
      </w:r>
      <w:r>
        <w:rPr>
          <w:b/>
          <w:noProof/>
        </w:rPr>
        <w:drawing>
          <wp:anchor distT="0" distB="0" distL="114300" distR="114300" simplePos="0" relativeHeight="252077056" behindDoc="1" locked="0" layoutInCell="1" allowOverlap="1" wp14:anchorId="1F009A34" wp14:editId="75288A5D">
            <wp:simplePos x="0" y="0"/>
            <wp:positionH relativeFrom="margin">
              <wp:align>center</wp:align>
            </wp:positionH>
            <wp:positionV relativeFrom="paragraph">
              <wp:posOffset>635</wp:posOffset>
            </wp:positionV>
            <wp:extent cx="2676525" cy="676275"/>
            <wp:effectExtent l="0" t="0" r="9525" b="9525"/>
            <wp:wrapNone/>
            <wp:docPr id="194" name="Bildobjekt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6525" cy="676275"/>
                    </a:xfrm>
                    <a:prstGeom prst="rect">
                      <a:avLst/>
                    </a:prstGeom>
                    <a:noFill/>
                    <a:ln>
                      <a:noFill/>
                    </a:ln>
                  </pic:spPr>
                </pic:pic>
              </a:graphicData>
            </a:graphic>
          </wp:anchor>
        </w:drawing>
      </w:r>
      <w:r>
        <w:rPr>
          <w:b/>
        </w:rPr>
        <w:t>Jämställdhet</w:t>
      </w:r>
    </w:p>
    <w:p w14:paraId="24A6CA1D" w14:textId="77777777" w:rsidR="0010284F" w:rsidRDefault="0010284F" w:rsidP="0010284F">
      <w:r>
        <w:t>Bedömd måluppfyllelse:</w:t>
      </w:r>
    </w:p>
    <w:p w14:paraId="2DA4791A" w14:textId="77777777" w:rsidR="0010284F" w:rsidRPr="0052079D" w:rsidRDefault="0010284F" w:rsidP="0010284F">
      <w:pPr>
        <w:jc w:val="both"/>
      </w:pPr>
      <w:r>
        <w:t xml:space="preserve">Kommunstyrelsen arbetar aktivt för en ökad jämställdhet. Arbetet fortgår i såväl personalgruppers sammansättning, men också genom verksamhet där jämställdhetsarbetet särskilt lyfts fram. </w:t>
      </w:r>
    </w:p>
    <w:p w14:paraId="19C6A7A0" w14:textId="77777777" w:rsidR="0010284F" w:rsidRPr="0052291E" w:rsidRDefault="0010284F" w:rsidP="0010284F">
      <w:pPr>
        <w:spacing w:after="0" w:line="240" w:lineRule="auto"/>
        <w:jc w:val="both"/>
        <w:rPr>
          <w:szCs w:val="24"/>
        </w:rPr>
      </w:pPr>
    </w:p>
    <w:p w14:paraId="75195C0B" w14:textId="77777777" w:rsidR="0010284F" w:rsidRPr="0052291E" w:rsidRDefault="0010284F" w:rsidP="0010284F">
      <w:pPr>
        <w:spacing w:after="0" w:line="240" w:lineRule="auto"/>
        <w:rPr>
          <w:rFonts w:cs="Calibri"/>
          <w:color w:val="000000"/>
        </w:rPr>
      </w:pPr>
    </w:p>
    <w:p w14:paraId="68ED17AA" w14:textId="77777777" w:rsidR="0010284F" w:rsidRDefault="0010284F" w:rsidP="0010284F">
      <w:pPr>
        <w:rPr>
          <w:b/>
        </w:rPr>
      </w:pPr>
      <w:r w:rsidRPr="00860EF0">
        <w:rPr>
          <w:noProof/>
          <w:szCs w:val="24"/>
        </w:rPr>
        <mc:AlternateContent>
          <mc:Choice Requires="wps">
            <w:drawing>
              <wp:anchor distT="0" distB="0" distL="114300" distR="114300" simplePos="0" relativeHeight="252083200" behindDoc="0" locked="0" layoutInCell="1" allowOverlap="1" wp14:anchorId="2F510AF2" wp14:editId="531DB4D0">
                <wp:simplePos x="0" y="0"/>
                <wp:positionH relativeFrom="margin">
                  <wp:posOffset>3165535</wp:posOffset>
                </wp:positionH>
                <wp:positionV relativeFrom="paragraph">
                  <wp:posOffset>160499</wp:posOffset>
                </wp:positionV>
                <wp:extent cx="552450" cy="552450"/>
                <wp:effectExtent l="0" t="0" r="19050" b="19050"/>
                <wp:wrapNone/>
                <wp:docPr id="187" name="Rektangel 187"/>
                <wp:cNvGraphicFramePr/>
                <a:graphic xmlns:a="http://schemas.openxmlformats.org/drawingml/2006/main">
                  <a:graphicData uri="http://schemas.microsoft.com/office/word/2010/wordprocessingShape">
                    <wps:wsp>
                      <wps:cNvSpPr/>
                      <wps:spPr>
                        <a:xfrm>
                          <a:off x="0" y="0"/>
                          <a:ext cx="552450" cy="55245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29A77" id="Rektangel 187" o:spid="_x0000_s1026" style="position:absolute;margin-left:249.25pt;margin-top:12.65pt;width:43.5pt;height:43.5pt;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" filled="f" strokecolor="#7f7f7f [1612]" strokeweight="1pt">
                <w10:wrap anchorx="margin"/>
              </v:rect>
            </w:pict>
          </mc:Fallback>
        </mc:AlternateContent>
      </w:r>
      <w:r>
        <w:rPr>
          <w:b/>
          <w:noProof/>
        </w:rPr>
        <w:drawing>
          <wp:anchor distT="0" distB="0" distL="114300" distR="114300" simplePos="0" relativeHeight="252087296" behindDoc="1" locked="0" layoutInCell="1" allowOverlap="1" wp14:anchorId="35AE73AB" wp14:editId="00983460">
            <wp:simplePos x="0" y="0"/>
            <wp:positionH relativeFrom="margin">
              <wp:align>center</wp:align>
            </wp:positionH>
            <wp:positionV relativeFrom="paragraph">
              <wp:posOffset>137424</wp:posOffset>
            </wp:positionV>
            <wp:extent cx="2676525" cy="676275"/>
            <wp:effectExtent l="0" t="0" r="9525" b="9525"/>
            <wp:wrapNone/>
            <wp:docPr id="202" name="Bildobjekt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6525" cy="676275"/>
                    </a:xfrm>
                    <a:prstGeom prst="rect">
                      <a:avLst/>
                    </a:prstGeom>
                    <a:noFill/>
                    <a:ln>
                      <a:noFill/>
                    </a:ln>
                  </pic:spPr>
                </pic:pic>
              </a:graphicData>
            </a:graphic>
          </wp:anchor>
        </w:drawing>
      </w:r>
      <w:r>
        <w:rPr>
          <w:b/>
        </w:rPr>
        <w:t>Hållbara städer och samhällen</w:t>
      </w:r>
    </w:p>
    <w:p w14:paraId="6AB1D6C2" w14:textId="77777777" w:rsidR="0010284F" w:rsidRPr="00AC7DAC" w:rsidRDefault="0010284F" w:rsidP="0010284F">
      <w:r w:rsidRPr="00AC7DAC">
        <w:t>Bedömd må</w:t>
      </w:r>
      <w:r>
        <w:t xml:space="preserve">luppfyllelse: </w:t>
      </w:r>
    </w:p>
    <w:p w14:paraId="4388AFEF" w14:textId="77777777" w:rsidR="0010284F" w:rsidRPr="006E2BE2" w:rsidRDefault="0010284F" w:rsidP="0010284F">
      <w:pPr>
        <w:jc w:val="both"/>
        <w:rPr>
          <w:b/>
        </w:rPr>
      </w:pPr>
      <w:r>
        <w:t xml:space="preserve">Under 2020 har arbetet med framtidens äldreboende fortlöpt och ett korttidsboende, korttidsboendet Regnbågen har startats upp. Det är ett exempel på hur vi skapar hållbara verksamheter och samhällen på sikt. </w:t>
      </w:r>
      <w:r w:rsidRPr="00743BC9">
        <w:rPr>
          <w:color w:val="000000"/>
          <w:szCs w:val="24"/>
        </w:rPr>
        <w:t xml:space="preserve">Ledningsunderhåll har inte riktigt uppgått till planerad </w:t>
      </w:r>
      <w:r w:rsidRPr="00743BC9">
        <w:rPr>
          <w:color w:val="000000"/>
          <w:szCs w:val="24"/>
        </w:rPr>
        <w:lastRenderedPageBreak/>
        <w:t>omfattning då tillstånd från myndigheter inte har kunnat erhållas i planerad omfattning och tid, med hänvisning till rådande arbetsbelastning till följd av rådande pandemi. Planering från verksamhetens sida har till följd av detta dock kunnat genomföras</w:t>
      </w:r>
      <w:r>
        <w:rPr>
          <w:color w:val="000000"/>
          <w:szCs w:val="24"/>
        </w:rPr>
        <w:t xml:space="preserve"> i en</w:t>
      </w:r>
      <w:r w:rsidRPr="00743BC9">
        <w:rPr>
          <w:color w:val="000000"/>
          <w:szCs w:val="24"/>
        </w:rPr>
        <w:t xml:space="preserve"> större omfattning vilket förhoppningsvis får till följd att projekt i än större utsträc</w:t>
      </w:r>
      <w:r>
        <w:rPr>
          <w:color w:val="000000"/>
          <w:szCs w:val="24"/>
        </w:rPr>
        <w:t>kning kan genomföras under 2021</w:t>
      </w:r>
      <w:r>
        <w:rPr>
          <w:b/>
        </w:rPr>
        <w:t xml:space="preserve">. </w:t>
      </w:r>
      <w:r w:rsidRPr="00D01FAD">
        <w:rPr>
          <w:color w:val="000000"/>
          <w:szCs w:val="24"/>
        </w:rPr>
        <w:t>Under våren 2020 har en undersökning gällande lekplatser genomförts för att få in medborgarnas ön</w:t>
      </w:r>
      <w:r>
        <w:rPr>
          <w:color w:val="000000"/>
          <w:szCs w:val="24"/>
        </w:rPr>
        <w:t xml:space="preserve">skemål och åsikter. </w:t>
      </w:r>
    </w:p>
    <w:p w14:paraId="6DD24D65" w14:textId="77777777" w:rsidR="0010284F" w:rsidRDefault="0010284F" w:rsidP="0010284F">
      <w:pPr>
        <w:rPr>
          <w:i/>
          <w:szCs w:val="16"/>
        </w:rPr>
      </w:pPr>
    </w:p>
    <w:p w14:paraId="37F01946" w14:textId="77777777" w:rsidR="0010284F" w:rsidRDefault="0010284F" w:rsidP="0010284F">
      <w:pPr>
        <w:rPr>
          <w:b/>
        </w:rPr>
      </w:pPr>
      <w:r w:rsidRPr="00860EF0">
        <w:rPr>
          <w:noProof/>
          <w:szCs w:val="24"/>
        </w:rPr>
        <mc:AlternateContent>
          <mc:Choice Requires="wps">
            <w:drawing>
              <wp:anchor distT="0" distB="0" distL="114300" distR="114300" simplePos="0" relativeHeight="252084224" behindDoc="0" locked="0" layoutInCell="1" allowOverlap="1" wp14:anchorId="6A1E04C3" wp14:editId="1CA9AE65">
                <wp:simplePos x="0" y="0"/>
                <wp:positionH relativeFrom="margin">
                  <wp:posOffset>3124200</wp:posOffset>
                </wp:positionH>
                <wp:positionV relativeFrom="paragraph">
                  <wp:posOffset>109220</wp:posOffset>
                </wp:positionV>
                <wp:extent cx="552450" cy="552450"/>
                <wp:effectExtent l="0" t="0" r="19050" b="19050"/>
                <wp:wrapNone/>
                <wp:docPr id="189" name="Rektangel 189"/>
                <wp:cNvGraphicFramePr/>
                <a:graphic xmlns:a="http://schemas.openxmlformats.org/drawingml/2006/main">
                  <a:graphicData uri="http://schemas.microsoft.com/office/word/2010/wordprocessingShape">
                    <wps:wsp>
                      <wps:cNvSpPr/>
                      <wps:spPr>
                        <a:xfrm>
                          <a:off x="0" y="0"/>
                          <a:ext cx="552450" cy="55245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4B56B" id="Rektangel 189" o:spid="_x0000_s1026" style="position:absolute;margin-left:246pt;margin-top:8.6pt;width:43.5pt;height:43.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" filled="f" strokecolor="#7f7f7f [1612]" strokeweight="1pt">
                <w10:wrap anchorx="margin"/>
              </v:rect>
            </w:pict>
          </mc:Fallback>
        </mc:AlternateContent>
      </w:r>
      <w:r>
        <w:rPr>
          <w:b/>
          <w:noProof/>
        </w:rPr>
        <w:drawing>
          <wp:anchor distT="0" distB="0" distL="114300" distR="114300" simplePos="0" relativeHeight="252078080" behindDoc="1" locked="0" layoutInCell="1" allowOverlap="1" wp14:anchorId="349419CE" wp14:editId="30AEC7C2">
            <wp:simplePos x="0" y="0"/>
            <wp:positionH relativeFrom="margin">
              <wp:align>center</wp:align>
            </wp:positionH>
            <wp:positionV relativeFrom="paragraph">
              <wp:posOffset>69215</wp:posOffset>
            </wp:positionV>
            <wp:extent cx="2676525" cy="676275"/>
            <wp:effectExtent l="0" t="0" r="9525" b="9525"/>
            <wp:wrapNone/>
            <wp:docPr id="199" name="Bildobjekt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6525" cy="676275"/>
                    </a:xfrm>
                    <a:prstGeom prst="rect">
                      <a:avLst/>
                    </a:prstGeom>
                    <a:noFill/>
                    <a:ln>
                      <a:noFill/>
                    </a:ln>
                  </pic:spPr>
                </pic:pic>
              </a:graphicData>
            </a:graphic>
          </wp:anchor>
        </w:drawing>
      </w:r>
      <w:r>
        <w:rPr>
          <w:b/>
        </w:rPr>
        <w:t>Hållbar konsumtion och produktion</w:t>
      </w:r>
    </w:p>
    <w:p w14:paraId="11065665" w14:textId="77777777" w:rsidR="0010284F" w:rsidRDefault="0010284F" w:rsidP="0010284F">
      <w:r w:rsidRPr="00764358">
        <w:t>Bedömd måluppfyllelse:</w:t>
      </w:r>
      <w:r>
        <w:t xml:space="preserve"> </w:t>
      </w:r>
    </w:p>
    <w:p w14:paraId="3B2D0A81" w14:textId="77777777" w:rsidR="0010284F" w:rsidRPr="004C64F0" w:rsidRDefault="0010284F" w:rsidP="0010284F">
      <w:pPr>
        <w:spacing w:after="0" w:line="240" w:lineRule="auto"/>
        <w:jc w:val="both"/>
        <w:rPr>
          <w:szCs w:val="24"/>
        </w:rPr>
      </w:pPr>
      <w:r>
        <w:rPr>
          <w:szCs w:val="24"/>
        </w:rPr>
        <w:t>U</w:t>
      </w:r>
      <w:r w:rsidRPr="00764358">
        <w:rPr>
          <w:szCs w:val="24"/>
        </w:rPr>
        <w:t xml:space="preserve">pphandlingar </w:t>
      </w:r>
      <w:r>
        <w:rPr>
          <w:szCs w:val="24"/>
        </w:rPr>
        <w:t xml:space="preserve">inom kommunen </w:t>
      </w:r>
      <w:r w:rsidRPr="00764358">
        <w:rPr>
          <w:szCs w:val="24"/>
        </w:rPr>
        <w:t>som inte behövs annonseras rikstäckande görs riktad mot lokala företag.</w:t>
      </w:r>
      <w:r>
        <w:rPr>
          <w:szCs w:val="24"/>
        </w:rPr>
        <w:t xml:space="preserve"> </w:t>
      </w:r>
      <w:r w:rsidRPr="00D01FAD">
        <w:rPr>
          <w:szCs w:val="24"/>
        </w:rPr>
        <w:t>Ekonomisk uppföljning sker löpande under året</w:t>
      </w:r>
      <w:r>
        <w:rPr>
          <w:szCs w:val="24"/>
        </w:rPr>
        <w:t xml:space="preserve"> i form av månadsuppföljningar. Vi arbetar för att u</w:t>
      </w:r>
      <w:r w:rsidRPr="00D01FAD">
        <w:rPr>
          <w:szCs w:val="24"/>
        </w:rPr>
        <w:t>tföra de åtgärder som är nödvändiga för verksamheten och strategiska för att inte skapa högre kostnad i slut</w:t>
      </w:r>
      <w:r>
        <w:rPr>
          <w:szCs w:val="24"/>
        </w:rPr>
        <w:t>ändan. Avdelningen har a</w:t>
      </w:r>
      <w:r w:rsidRPr="00D01FAD">
        <w:rPr>
          <w:szCs w:val="24"/>
        </w:rPr>
        <w:t xml:space="preserve">rbetat aktivt med anpassningar av schema, bemanning, inköp. </w:t>
      </w:r>
      <w:r>
        <w:rPr>
          <w:szCs w:val="24"/>
        </w:rPr>
        <w:t>Kostenheten a</w:t>
      </w:r>
      <w:r w:rsidRPr="00D01FAD">
        <w:rPr>
          <w:szCs w:val="24"/>
        </w:rPr>
        <w:t>rbetar akti</w:t>
      </w:r>
      <w:r>
        <w:rPr>
          <w:szCs w:val="24"/>
        </w:rPr>
        <w:t>vt med att hålla nere matsvinn.</w:t>
      </w:r>
    </w:p>
    <w:p w14:paraId="49F8B7FA" w14:textId="77777777" w:rsidR="0010284F" w:rsidRPr="00D01FAD" w:rsidRDefault="0010284F" w:rsidP="0010284F">
      <w:pPr>
        <w:spacing w:after="0" w:line="240" w:lineRule="auto"/>
        <w:jc w:val="both"/>
        <w:rPr>
          <w:szCs w:val="24"/>
        </w:rPr>
      </w:pPr>
    </w:p>
    <w:p w14:paraId="65B6C5BD" w14:textId="77777777" w:rsidR="0010284F" w:rsidRPr="00684E74" w:rsidRDefault="0010284F" w:rsidP="0010284F">
      <w:pPr>
        <w:spacing w:after="0" w:line="240" w:lineRule="auto"/>
        <w:jc w:val="both"/>
        <w:rPr>
          <w:szCs w:val="24"/>
        </w:rPr>
      </w:pPr>
      <w:r>
        <w:rPr>
          <w:szCs w:val="24"/>
        </w:rPr>
        <w:t xml:space="preserve">Hög medvetenhet inom alla avdelningar att arbeta kostnadseffektivt.  </w:t>
      </w:r>
    </w:p>
    <w:p w14:paraId="2FCCCE49" w14:textId="77777777" w:rsidR="0010284F" w:rsidRPr="003A74AF" w:rsidRDefault="0010284F" w:rsidP="0010284F">
      <w:pPr>
        <w:rPr>
          <w:b/>
        </w:rPr>
      </w:pPr>
    </w:p>
    <w:p w14:paraId="5F128C34" w14:textId="77777777" w:rsidR="0010284F" w:rsidRDefault="0010284F" w:rsidP="0010284F">
      <w:pPr>
        <w:rPr>
          <w:b/>
        </w:rPr>
      </w:pPr>
      <w:r w:rsidRPr="00860EF0">
        <w:rPr>
          <w:noProof/>
          <w:szCs w:val="24"/>
        </w:rPr>
        <mc:AlternateContent>
          <mc:Choice Requires="wps">
            <w:drawing>
              <wp:anchor distT="0" distB="0" distL="114300" distR="114300" simplePos="0" relativeHeight="252085248" behindDoc="0" locked="0" layoutInCell="1" allowOverlap="1" wp14:anchorId="3C3221BD" wp14:editId="6A451557">
                <wp:simplePos x="0" y="0"/>
                <wp:positionH relativeFrom="margin">
                  <wp:align>center</wp:align>
                </wp:positionH>
                <wp:positionV relativeFrom="paragraph">
                  <wp:posOffset>71120</wp:posOffset>
                </wp:positionV>
                <wp:extent cx="552450" cy="552450"/>
                <wp:effectExtent l="0" t="0" r="19050" b="19050"/>
                <wp:wrapNone/>
                <wp:docPr id="190" name="Rektangel 190"/>
                <wp:cNvGraphicFramePr/>
                <a:graphic xmlns:a="http://schemas.openxmlformats.org/drawingml/2006/main">
                  <a:graphicData uri="http://schemas.microsoft.com/office/word/2010/wordprocessingShape">
                    <wps:wsp>
                      <wps:cNvSpPr/>
                      <wps:spPr>
                        <a:xfrm>
                          <a:off x="0" y="0"/>
                          <a:ext cx="552450" cy="55245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DBDDE" id="Rektangel 190" o:spid="_x0000_s1026" style="position:absolute;margin-left:0;margin-top:5.6pt;width:43.5pt;height:43.5pt;z-index:252085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" filled="f" strokecolor="#7f7f7f [1612]" strokeweight="1pt">
                <w10:wrap anchorx="margin"/>
              </v:rect>
            </w:pict>
          </mc:Fallback>
        </mc:AlternateContent>
      </w:r>
      <w:r>
        <w:rPr>
          <w:b/>
          <w:noProof/>
        </w:rPr>
        <w:drawing>
          <wp:anchor distT="0" distB="0" distL="114300" distR="114300" simplePos="0" relativeHeight="252079104" behindDoc="1" locked="0" layoutInCell="1" allowOverlap="1" wp14:anchorId="7750A7F5" wp14:editId="6C485DC8">
            <wp:simplePos x="0" y="0"/>
            <wp:positionH relativeFrom="margin">
              <wp:align>center</wp:align>
            </wp:positionH>
            <wp:positionV relativeFrom="paragraph">
              <wp:posOffset>130175</wp:posOffset>
            </wp:positionV>
            <wp:extent cx="2657475" cy="552450"/>
            <wp:effectExtent l="0" t="0" r="9525" b="0"/>
            <wp:wrapNone/>
            <wp:docPr id="200" name="Bildobjekt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747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Fredliga och inkluderande samhällen</w:t>
      </w:r>
    </w:p>
    <w:p w14:paraId="65997DE1" w14:textId="77777777" w:rsidR="0010284F" w:rsidRPr="00AC7DAC" w:rsidRDefault="0010284F" w:rsidP="0010284F">
      <w:r>
        <w:t xml:space="preserve">Bedömd måluppfyllelse: </w:t>
      </w:r>
    </w:p>
    <w:p w14:paraId="4C7F1C85" w14:textId="77777777" w:rsidR="0010284F" w:rsidRPr="000023CA" w:rsidRDefault="0010284F" w:rsidP="0010284F">
      <w:pPr>
        <w:jc w:val="both"/>
        <w:rPr>
          <w:b/>
        </w:rPr>
      </w:pPr>
      <w:r w:rsidRPr="00764358">
        <w:t xml:space="preserve">Måluppfyllelsen är ett snitt </w:t>
      </w:r>
      <w:r>
        <w:t>på avdelningarnas</w:t>
      </w:r>
      <w:r w:rsidRPr="00764358">
        <w:t xml:space="preserve"> bedömda resultat. </w:t>
      </w:r>
      <w:r>
        <w:t>Fortsatt utvecklingsarbete inom digitalisering bedöms förbättra måluppfyllelsen.</w:t>
      </w:r>
      <w:r>
        <w:rPr>
          <w:b/>
        </w:rPr>
        <w:t xml:space="preserve"> </w:t>
      </w:r>
      <w:r w:rsidRPr="009C6442">
        <w:rPr>
          <w:szCs w:val="16"/>
        </w:rPr>
        <w:t xml:space="preserve">Vi har </w:t>
      </w:r>
      <w:r w:rsidRPr="009C6442">
        <w:rPr>
          <w:szCs w:val="24"/>
        </w:rPr>
        <w:t>arbetat med att tydliggöra rutiner och f</w:t>
      </w:r>
      <w:r>
        <w:rPr>
          <w:szCs w:val="24"/>
        </w:rPr>
        <w:t>ör att skapa tydliga p</w:t>
      </w:r>
      <w:r w:rsidRPr="009C6442">
        <w:rPr>
          <w:szCs w:val="24"/>
        </w:rPr>
        <w:t>rocesser och därmed stärka rättssäkert och lyhört beslutsfattande</w:t>
      </w:r>
      <w:r>
        <w:rPr>
          <w:szCs w:val="24"/>
        </w:rPr>
        <w:t xml:space="preserve">. </w:t>
      </w:r>
    </w:p>
    <w:p w14:paraId="22E9791E" w14:textId="77777777" w:rsidR="005B0FB4" w:rsidRDefault="005B0FB4" w:rsidP="005B0FB4"/>
    <w:p w14:paraId="39E9FB01" w14:textId="01026830" w:rsidR="00661E01" w:rsidRPr="005B0FB4" w:rsidRDefault="00661E01" w:rsidP="00220620">
      <w:pPr>
        <w:pStyle w:val="Rubrik1"/>
      </w:pPr>
      <w:bookmarkStart w:id="29" w:name="_Toc69133067"/>
      <w:r w:rsidRPr="005B0FB4">
        <w:t>Utbildning och kultur</w:t>
      </w:r>
      <w:bookmarkEnd w:id="27"/>
      <w:bookmarkEnd w:id="28"/>
      <w:bookmarkEnd w:id="29"/>
      <w:r w:rsidRPr="005B0FB4">
        <w:t xml:space="preserve"> </w:t>
      </w:r>
    </w:p>
    <w:p w14:paraId="586E1416" w14:textId="4387D9F8" w:rsidR="00661E01" w:rsidRPr="001E779E" w:rsidRDefault="00661E01" w:rsidP="003555D3">
      <w:pPr>
        <w:pStyle w:val="Rubrik2"/>
        <w:rPr>
          <w:highlight w:val="yellow"/>
        </w:rPr>
        <w:sectPr w:rsidR="00661E01" w:rsidRPr="001E779E" w:rsidSect="007D1601">
          <w:type w:val="continuous"/>
          <w:pgSz w:w="11906" w:h="16838"/>
          <w:pgMar w:top="1417" w:right="1417" w:bottom="1417" w:left="1417" w:header="708" w:footer="708" w:gutter="0"/>
          <w:cols w:space="709"/>
          <w:docGrid w:linePitch="360"/>
        </w:sectPr>
      </w:pPr>
    </w:p>
    <w:p w14:paraId="1E142BB6" w14:textId="033F438E" w:rsidR="006174C3" w:rsidRDefault="006174C3" w:rsidP="00C51DB9">
      <w:pPr>
        <w:jc w:val="both"/>
        <w:rPr>
          <w:highlight w:val="yellow"/>
        </w:rPr>
      </w:pPr>
    </w:p>
    <w:p w14:paraId="62556BCF" w14:textId="77777777" w:rsidR="005B0FB4" w:rsidRPr="005B25B7" w:rsidRDefault="005B0FB4" w:rsidP="00FB5373">
      <w:pPr>
        <w:pStyle w:val="TableParagraph"/>
        <w:rPr>
          <w:b/>
        </w:rPr>
      </w:pPr>
      <w:r w:rsidRPr="005B25B7">
        <w:t xml:space="preserve">Inom avdelningen finns förskola, grundskola, gymnasium, elevhem och kulturverksamhet så som bibliotek och kulturskola. </w:t>
      </w:r>
      <w:r>
        <w:t>K</w:t>
      </w:r>
      <w:r w:rsidRPr="005B25B7">
        <w:t xml:space="preserve">valiteten i för- och grundskola, utbudet i vår kulturskola och att vi </w:t>
      </w:r>
      <w:r>
        <w:t>har en välfungerande elevhälsa</w:t>
      </w:r>
      <w:r w:rsidRPr="005B25B7">
        <w:t xml:space="preserve"> är viktiga delar av Arjeplogs </w:t>
      </w:r>
      <w:r>
        <w:t xml:space="preserve">attraktivitet, särskilt för </w:t>
      </w:r>
      <w:r w:rsidRPr="005B25B7">
        <w:t>familje</w:t>
      </w:r>
      <w:r>
        <w:t>r med barn.</w:t>
      </w:r>
    </w:p>
    <w:p w14:paraId="0215DEC9" w14:textId="77777777" w:rsidR="005B0FB4" w:rsidRPr="00083FF8" w:rsidRDefault="005B0FB4" w:rsidP="00FB5373">
      <w:pPr>
        <w:pStyle w:val="TableParagraph"/>
        <w:rPr>
          <w:highlight w:val="yellow"/>
        </w:rPr>
      </w:pPr>
    </w:p>
    <w:p w14:paraId="1C107ECB" w14:textId="685D2A8A" w:rsidR="005B0FB4" w:rsidRDefault="005B0FB4" w:rsidP="00FB5373">
      <w:pPr>
        <w:pStyle w:val="TableParagraph"/>
      </w:pPr>
      <w:r w:rsidRPr="005B25B7">
        <w:t>På Silverskolan och Silverskolans fritidshem pågår ett utvecklingsarbete för att i större utsträckning ta tillvara på det rika friluftslivet i kommunen Vi har dessutom grön flagg-certifiering i förskolan. Hornavanskolan och elevhälsan är exempel på verksamheter som arbetar direkt mot delaktighet och välmående genom insatser inom utbildning, hälsa och integration. Vi arbetar aktivt med att alla elever får en likvärdig utbildning och kan delta i såväl undervisning som schemabrytande aktiviteter.</w:t>
      </w:r>
    </w:p>
    <w:p w14:paraId="5935D236" w14:textId="77777777" w:rsidR="0068697A" w:rsidRPr="005B25B7" w:rsidRDefault="0068697A" w:rsidP="00FB5373">
      <w:pPr>
        <w:pStyle w:val="TableParagraph"/>
      </w:pPr>
    </w:p>
    <w:p w14:paraId="3FDCE6F3" w14:textId="77777777" w:rsidR="005B0FB4" w:rsidRPr="005B25B7" w:rsidRDefault="005B0FB4" w:rsidP="00FB5373">
      <w:pPr>
        <w:pStyle w:val="TableParagraph"/>
        <w:rPr>
          <w:rFonts w:eastAsia="Calibri"/>
        </w:rPr>
      </w:pPr>
    </w:p>
    <w:p w14:paraId="1894C169" w14:textId="77777777" w:rsidR="005B0FB4" w:rsidRPr="005B25B7" w:rsidRDefault="005B0FB4" w:rsidP="003555D3">
      <w:pPr>
        <w:pStyle w:val="Rubrik2"/>
      </w:pPr>
      <w:bookmarkStart w:id="30" w:name="_Toc8997647"/>
      <w:bookmarkStart w:id="31" w:name="_Toc69133068"/>
      <w:r w:rsidRPr="005B25B7">
        <w:t>Ekonomi</w:t>
      </w:r>
      <w:bookmarkEnd w:id="30"/>
      <w:bookmarkEnd w:id="31"/>
      <w:r w:rsidRPr="005B25B7">
        <w:t xml:space="preserve"> </w:t>
      </w:r>
    </w:p>
    <w:p w14:paraId="127D4CF9" w14:textId="77777777" w:rsidR="005B0FB4" w:rsidRDefault="005B0FB4" w:rsidP="005B0FB4">
      <w:pPr>
        <w:jc w:val="both"/>
        <w:rPr>
          <w:szCs w:val="24"/>
        </w:rPr>
      </w:pPr>
    </w:p>
    <w:p w14:paraId="2D347DEB" w14:textId="77777777" w:rsidR="005E5EBE" w:rsidRDefault="005E5EBE" w:rsidP="005E5EBE">
      <w:pPr>
        <w:jc w:val="both"/>
        <w:rPr>
          <w:szCs w:val="24"/>
        </w:rPr>
      </w:pPr>
      <w:bookmarkStart w:id="32" w:name="_Toc36476370"/>
      <w:bookmarkStart w:id="33" w:name="_Toc36556069"/>
      <w:bookmarkStart w:id="34" w:name="_Toc36735306"/>
      <w:r w:rsidRPr="005B25B7">
        <w:rPr>
          <w:szCs w:val="24"/>
        </w:rPr>
        <w:t xml:space="preserve">Avdelningen som helhet prognosticerar att göra ett </w:t>
      </w:r>
      <w:r>
        <w:rPr>
          <w:szCs w:val="24"/>
        </w:rPr>
        <w:t>underskott</w:t>
      </w:r>
      <w:r w:rsidRPr="005B25B7">
        <w:rPr>
          <w:szCs w:val="24"/>
        </w:rPr>
        <w:t xml:space="preserve"> på </w:t>
      </w:r>
      <w:r>
        <w:rPr>
          <w:szCs w:val="24"/>
        </w:rPr>
        <w:t>cirka</w:t>
      </w:r>
      <w:r w:rsidRPr="005B25B7">
        <w:rPr>
          <w:szCs w:val="24"/>
        </w:rPr>
        <w:t xml:space="preserve"> 700 tkr. Kostnader för alternativ barnomsorg, elevhem och en högre än beräknat bemanning i grundskolan tynger resultatet medan framför allt förskolan och biblioteket gör överskott. En stor del av resultatet beror på covid-19: grundskolan har tvingats bemanna mer än planerat för att parera osedvanligt hög frånvaro i personalen medan elevhemmet inte har haft möjlighet att hyra ut rum till externa gäster. Samtidigt har kostnaderna minskat när delar av verksamheter ställts in och intäkter ökat tack vare statliga ersättningar för arbetsgivaravgifter</w:t>
      </w:r>
      <w:r>
        <w:rPr>
          <w:szCs w:val="24"/>
        </w:rPr>
        <w:t xml:space="preserve"> och</w:t>
      </w:r>
      <w:r w:rsidRPr="005B25B7">
        <w:rPr>
          <w:szCs w:val="24"/>
        </w:rPr>
        <w:t xml:space="preserve"> sjuklöner.</w:t>
      </w:r>
    </w:p>
    <w:p w14:paraId="4DC2698E" w14:textId="78B822D2" w:rsidR="00A7672C" w:rsidRDefault="00A7672C">
      <w:pPr>
        <w:spacing w:after="160" w:line="259" w:lineRule="auto"/>
        <w:rPr>
          <w:highlight w:val="yellow"/>
        </w:rPr>
      </w:pPr>
      <w:r>
        <w:rPr>
          <w:highlight w:val="yellow"/>
        </w:rPr>
        <w:br w:type="page"/>
      </w:r>
    </w:p>
    <w:p w14:paraId="4B1CD75D" w14:textId="77777777" w:rsidR="00492F1C" w:rsidRPr="001E779E" w:rsidRDefault="00492F1C" w:rsidP="0068697A">
      <w:pPr>
        <w:rPr>
          <w:highlight w:val="yellow"/>
        </w:rPr>
      </w:pPr>
    </w:p>
    <w:p w14:paraId="06594787" w14:textId="77777777" w:rsidR="00492F1C" w:rsidRPr="001E779E" w:rsidRDefault="00492F1C" w:rsidP="00FB5373">
      <w:pPr>
        <w:rPr>
          <w:highlight w:val="yellow"/>
        </w:rPr>
      </w:pPr>
    </w:p>
    <w:p w14:paraId="17C0D0AC" w14:textId="77777777" w:rsidR="000D74D0" w:rsidRDefault="00661E01" w:rsidP="000D74D0">
      <w:pPr>
        <w:pStyle w:val="Rubrik2"/>
      </w:pPr>
      <w:bookmarkStart w:id="35" w:name="_Toc69133069"/>
      <w:r w:rsidRPr="00A7672C">
        <w:t>Satsningar under året</w:t>
      </w:r>
      <w:bookmarkEnd w:id="32"/>
      <w:bookmarkEnd w:id="33"/>
      <w:bookmarkEnd w:id="34"/>
      <w:bookmarkEnd w:id="35"/>
    </w:p>
    <w:p w14:paraId="51ACEFAC" w14:textId="77777777" w:rsidR="000D74D0" w:rsidRDefault="000D74D0" w:rsidP="000D74D0"/>
    <w:p w14:paraId="6A44DF2E" w14:textId="77777777" w:rsidR="000D74D0" w:rsidRDefault="000D74D0" w:rsidP="000D74D0">
      <w:pPr>
        <w:pStyle w:val="Liststycke"/>
        <w:numPr>
          <w:ilvl w:val="0"/>
          <w:numId w:val="46"/>
        </w:numPr>
        <w:sectPr w:rsidR="000D74D0" w:rsidSect="002D365D">
          <w:type w:val="continuous"/>
          <w:pgSz w:w="11906" w:h="16838"/>
          <w:pgMar w:top="1417" w:right="1417" w:bottom="993" w:left="1417" w:header="708" w:footer="454" w:gutter="0"/>
          <w:cols w:space="708"/>
          <w:titlePg/>
          <w:docGrid w:linePitch="360"/>
        </w:sectPr>
      </w:pPr>
    </w:p>
    <w:p w14:paraId="40B28E28" w14:textId="0521519E" w:rsidR="00A7672C" w:rsidRDefault="00A7672C" w:rsidP="000D74D0">
      <w:pPr>
        <w:pStyle w:val="Liststycke"/>
        <w:numPr>
          <w:ilvl w:val="0"/>
          <w:numId w:val="46"/>
        </w:numPr>
      </w:pPr>
      <w:r>
        <w:t>Utveckling av lärcentra med en arbetsmarknadsstrateg som kan svara för lärcentra, arbetsmarknadsfrågor, integration och kommunalt aktivitetsansvar.</w:t>
      </w:r>
    </w:p>
    <w:p w14:paraId="36F67020" w14:textId="77777777" w:rsidR="00A7672C" w:rsidRDefault="00A7672C" w:rsidP="00FB5373">
      <w:pPr>
        <w:pStyle w:val="TableParagraph"/>
      </w:pPr>
    </w:p>
    <w:p w14:paraId="7D827079" w14:textId="7145B83B" w:rsidR="00A7672C" w:rsidRDefault="00A7672C" w:rsidP="00FB5373">
      <w:pPr>
        <w:pStyle w:val="TableParagraph"/>
        <w:numPr>
          <w:ilvl w:val="0"/>
          <w:numId w:val="39"/>
        </w:numPr>
      </w:pPr>
      <w:r>
        <w:t>Projektet ”Youth Up North” och rekryteringen av en ungdomssamordnare bland annat med uppgift att skapa en mötesplats för unga.</w:t>
      </w:r>
    </w:p>
    <w:p w14:paraId="3B9F60D8" w14:textId="59AC870D" w:rsidR="00A7672C" w:rsidRDefault="00A7672C" w:rsidP="00FB5373">
      <w:pPr>
        <w:pStyle w:val="TableParagraph"/>
      </w:pPr>
    </w:p>
    <w:p w14:paraId="4B5EE2F6" w14:textId="51730736" w:rsidR="00A7672C" w:rsidRDefault="00A7672C" w:rsidP="00FB5373">
      <w:pPr>
        <w:pStyle w:val="TableParagraph"/>
        <w:numPr>
          <w:ilvl w:val="0"/>
          <w:numId w:val="39"/>
        </w:numPr>
      </w:pPr>
      <w:r>
        <w:t xml:space="preserve">Screening av samtliga låg- och </w:t>
      </w:r>
      <w:r>
        <w:t>mellanstadieelevers läsförmåga och -utveckling.</w:t>
      </w:r>
    </w:p>
    <w:p w14:paraId="44E875DD" w14:textId="77777777" w:rsidR="00A7672C" w:rsidRDefault="00A7672C" w:rsidP="00FB5373">
      <w:pPr>
        <w:pStyle w:val="TableParagraph"/>
      </w:pPr>
    </w:p>
    <w:p w14:paraId="408B6268" w14:textId="7A92F9CB" w:rsidR="00A7672C" w:rsidRDefault="00A7672C" w:rsidP="00FB5373">
      <w:pPr>
        <w:pStyle w:val="TableParagraph"/>
        <w:numPr>
          <w:ilvl w:val="0"/>
          <w:numId w:val="39"/>
        </w:numPr>
      </w:pPr>
      <w:r>
        <w:t>Fortsatt naturprofil med bland annat Grön Flagg och verksamhet för att ytterligare ta tillvara på vår goda tillgång till natur och friluftsliv.</w:t>
      </w:r>
    </w:p>
    <w:p w14:paraId="1676253C" w14:textId="77777777" w:rsidR="00A7672C" w:rsidRDefault="00A7672C" w:rsidP="00FB5373">
      <w:pPr>
        <w:pStyle w:val="TableParagraph"/>
      </w:pPr>
    </w:p>
    <w:p w14:paraId="38D80B33" w14:textId="77777777" w:rsidR="00A7672C" w:rsidRPr="005B25B7" w:rsidRDefault="00A7672C" w:rsidP="00FB5373">
      <w:pPr>
        <w:pStyle w:val="TableParagraph"/>
        <w:numPr>
          <w:ilvl w:val="0"/>
          <w:numId w:val="39"/>
        </w:numPr>
      </w:pPr>
      <w:r>
        <w:t>Pedagogisk utveckling med kollegialt lärarande, samplanering, sambedömning och systematiskt arbete för att göra eleverna till ägare av det egna lärandet.</w:t>
      </w:r>
    </w:p>
    <w:p w14:paraId="0D821E7F" w14:textId="77777777" w:rsidR="000D74D0" w:rsidRDefault="000D74D0" w:rsidP="00353DF1">
      <w:pPr>
        <w:spacing w:after="160" w:line="259" w:lineRule="auto"/>
        <w:rPr>
          <w:highlight w:val="yellow"/>
        </w:rPr>
        <w:sectPr w:rsidR="000D74D0" w:rsidSect="000D74D0">
          <w:type w:val="continuous"/>
          <w:pgSz w:w="11906" w:h="16838"/>
          <w:pgMar w:top="1417" w:right="1417" w:bottom="993" w:left="1417" w:header="708" w:footer="454" w:gutter="0"/>
          <w:cols w:num="2" w:space="708"/>
          <w:titlePg/>
          <w:docGrid w:linePitch="360"/>
        </w:sectPr>
      </w:pPr>
    </w:p>
    <w:p w14:paraId="495909CC" w14:textId="6F32DE2C" w:rsidR="005B0FB4" w:rsidRDefault="005B0FB4" w:rsidP="00353DF1">
      <w:pPr>
        <w:spacing w:after="160" w:line="259" w:lineRule="auto"/>
        <w:rPr>
          <w:highlight w:val="yellow"/>
        </w:rPr>
      </w:pPr>
    </w:p>
    <w:p w14:paraId="39205793" w14:textId="77777777" w:rsidR="00F516A2" w:rsidRDefault="00F516A2" w:rsidP="00F516A2"/>
    <w:p w14:paraId="313D8583" w14:textId="2BECDE7E" w:rsidR="005B0FB4" w:rsidRPr="005B0FB4" w:rsidRDefault="005B0FB4" w:rsidP="003555D3">
      <w:pPr>
        <w:pStyle w:val="Rubrik2"/>
      </w:pPr>
      <w:bookmarkStart w:id="36" w:name="_Toc69133070"/>
      <w:r w:rsidRPr="005B0FB4">
        <w:t>Enheternas arbete</w:t>
      </w:r>
      <w:bookmarkEnd w:id="36"/>
    </w:p>
    <w:p w14:paraId="782B15E9" w14:textId="0FEC3FFE" w:rsidR="005B0FB4" w:rsidRDefault="005B0FB4" w:rsidP="00353DF1">
      <w:pPr>
        <w:spacing w:after="160" w:line="259" w:lineRule="auto"/>
        <w:rPr>
          <w:highlight w:val="yellow"/>
        </w:rPr>
      </w:pPr>
    </w:p>
    <w:p w14:paraId="755FA147" w14:textId="4D0BAC45" w:rsidR="00070170" w:rsidRDefault="00070170" w:rsidP="00353DF1">
      <w:pPr>
        <w:spacing w:after="160" w:line="259" w:lineRule="auto"/>
      </w:pPr>
      <w:r>
        <w:t xml:space="preserve">Nedan presenteras enheternas arbete under det gångna året. </w:t>
      </w:r>
    </w:p>
    <w:p w14:paraId="53DCB1B3" w14:textId="77777777" w:rsidR="00A7672C" w:rsidRPr="00070170" w:rsidRDefault="00A7672C" w:rsidP="00353DF1">
      <w:pPr>
        <w:spacing w:after="160" w:line="259" w:lineRule="auto"/>
      </w:pPr>
    </w:p>
    <w:p w14:paraId="160DC0DE" w14:textId="5B9A522D" w:rsidR="005B0FB4" w:rsidRDefault="005B0FB4" w:rsidP="005B0FB4">
      <w:pPr>
        <w:pStyle w:val="Rubrik3"/>
      </w:pPr>
      <w:bookmarkStart w:id="37" w:name="_Toc69133071"/>
      <w:bookmarkStart w:id="38" w:name="_Toc36476377"/>
      <w:bookmarkStart w:id="39" w:name="_Toc36556076"/>
      <w:r w:rsidRPr="005B25B7">
        <w:t>Kultur och fritid</w:t>
      </w:r>
      <w:bookmarkEnd w:id="37"/>
    </w:p>
    <w:p w14:paraId="4A4F65C8" w14:textId="77777777" w:rsidR="0068697A" w:rsidRPr="0068697A" w:rsidRDefault="0068697A" w:rsidP="0068697A"/>
    <w:p w14:paraId="28ACC922" w14:textId="7E74F5C8" w:rsidR="002D365D" w:rsidRDefault="005B0FB4" w:rsidP="0068697A">
      <w:pPr>
        <w:jc w:val="both"/>
        <w:rPr>
          <w:szCs w:val="24"/>
        </w:rPr>
      </w:pPr>
      <w:r w:rsidRPr="005B25B7">
        <w:rPr>
          <w:szCs w:val="24"/>
        </w:rPr>
        <w:t xml:space="preserve">År 2020 började bra med många planerade och genomförda aktiviteter första tre månaderna, </w:t>
      </w:r>
      <w:r>
        <w:rPr>
          <w:szCs w:val="24"/>
        </w:rPr>
        <w:t>men</w:t>
      </w:r>
      <w:r w:rsidRPr="005B25B7">
        <w:rPr>
          <w:szCs w:val="24"/>
        </w:rPr>
        <w:t xml:space="preserve"> senare fick </w:t>
      </w:r>
      <w:r>
        <w:rPr>
          <w:szCs w:val="24"/>
        </w:rPr>
        <w:t xml:space="preserve">vi </w:t>
      </w:r>
      <w:r w:rsidRPr="005B25B7">
        <w:rPr>
          <w:szCs w:val="24"/>
        </w:rPr>
        <w:t>ställa om och ställa in. Vi har haft bibliotek öppet fram till den 18 december, sen blev det andra lösningar så våra låntagare kan låna böcker ändå. Vi har köpt in en hel del olika skapande material för våra förstärkta biblioteksmedel som ska användas till barn och ungdomsaktiviteter.</w:t>
      </w:r>
    </w:p>
    <w:p w14:paraId="40DD222D" w14:textId="77777777" w:rsidR="005B0FB4" w:rsidRPr="005B25B7" w:rsidRDefault="005B0FB4" w:rsidP="0068697A">
      <w:pPr>
        <w:jc w:val="both"/>
        <w:rPr>
          <w:szCs w:val="24"/>
        </w:rPr>
      </w:pPr>
    </w:p>
    <w:p w14:paraId="5ADCB29B" w14:textId="55AA0990" w:rsidR="002D365D" w:rsidRDefault="005B0FB4" w:rsidP="002D365D">
      <w:pPr>
        <w:jc w:val="both"/>
        <w:rPr>
          <w:szCs w:val="24"/>
        </w:rPr>
      </w:pPr>
      <w:r w:rsidRPr="005B25B7">
        <w:rPr>
          <w:szCs w:val="24"/>
        </w:rPr>
        <w:t xml:space="preserve">Kulturskolan har varit igång med bild, dans och individuell musikundervisning delar av året. Cirkusskolan som var två dagar under sommarlovet var </w:t>
      </w:r>
      <w:r>
        <w:rPr>
          <w:szCs w:val="24"/>
        </w:rPr>
        <w:t xml:space="preserve">en succé. </w:t>
      </w:r>
      <w:r w:rsidRPr="005B25B7">
        <w:rPr>
          <w:szCs w:val="24"/>
        </w:rPr>
        <w:t>Vintermarknaden genomfördes med boksläpp av Biejve Näjjda, boken Solens Dott</w:t>
      </w:r>
      <w:r>
        <w:rPr>
          <w:szCs w:val="24"/>
        </w:rPr>
        <w:t>er översatt till Pitesamiska och</w:t>
      </w:r>
      <w:r w:rsidRPr="005B25B7">
        <w:rPr>
          <w:szCs w:val="24"/>
        </w:rPr>
        <w:t xml:space="preserve"> delvis bekosta</w:t>
      </w:r>
      <w:r>
        <w:rPr>
          <w:szCs w:val="24"/>
        </w:rPr>
        <w:t>d</w:t>
      </w:r>
      <w:r w:rsidRPr="005B25B7">
        <w:rPr>
          <w:szCs w:val="24"/>
        </w:rPr>
        <w:t xml:space="preserve"> av samiska förvaltningsmedel. Un</w:t>
      </w:r>
      <w:r w:rsidR="00BF7AAD">
        <w:rPr>
          <w:szCs w:val="24"/>
        </w:rPr>
        <w:t>der samiska språkveckan sändes P</w:t>
      </w:r>
      <w:r w:rsidRPr="005B25B7">
        <w:rPr>
          <w:szCs w:val="24"/>
        </w:rPr>
        <w:t>itesamiska föreläsningen från Arjeplog. Vi har även kommit igång med studiecirkel för föräldrar som har barn i förskola/skola</w:t>
      </w:r>
      <w:r>
        <w:rPr>
          <w:szCs w:val="24"/>
        </w:rPr>
        <w:t>, det</w:t>
      </w:r>
      <w:r w:rsidRPr="005B25B7">
        <w:rPr>
          <w:szCs w:val="24"/>
        </w:rPr>
        <w:t xml:space="preserve"> tillsammans </w:t>
      </w:r>
      <w:r>
        <w:rPr>
          <w:szCs w:val="24"/>
        </w:rPr>
        <w:t>med andra förvaltningskommuner.</w:t>
      </w:r>
    </w:p>
    <w:p w14:paraId="773DC787" w14:textId="77777777" w:rsidR="00BD2E5F" w:rsidRDefault="00BD2E5F" w:rsidP="002D365D">
      <w:pPr>
        <w:jc w:val="both"/>
        <w:rPr>
          <w:szCs w:val="24"/>
        </w:rPr>
      </w:pPr>
    </w:p>
    <w:p w14:paraId="480A7996" w14:textId="3FAC94FE" w:rsidR="005B0FB4" w:rsidRPr="002D365D" w:rsidRDefault="005B0FB4" w:rsidP="002D365D">
      <w:pPr>
        <w:pStyle w:val="Rubrik3"/>
      </w:pPr>
      <w:bookmarkStart w:id="40" w:name="_Toc69133072"/>
      <w:r>
        <w:t>Förskola</w:t>
      </w:r>
      <w:bookmarkEnd w:id="40"/>
    </w:p>
    <w:p w14:paraId="7E191C11" w14:textId="77777777" w:rsidR="0068697A" w:rsidRPr="0068697A" w:rsidRDefault="0068697A" w:rsidP="0068697A"/>
    <w:p w14:paraId="54E73E64" w14:textId="5E456450" w:rsidR="005B0FB4" w:rsidRPr="005B25B7" w:rsidRDefault="005B0FB4" w:rsidP="0068697A">
      <w:pPr>
        <w:jc w:val="both"/>
        <w:rPr>
          <w:szCs w:val="24"/>
        </w:rPr>
      </w:pPr>
      <w:r w:rsidRPr="005B25B7">
        <w:rPr>
          <w:szCs w:val="24"/>
        </w:rPr>
        <w:t>Under 2020 sökte förskolan pengar för språk och kommunikation där vi blev beviljad. Dessa medel har finansierat föreläsningar med docent Barbro Bruce och logopeden Karolina Larsson på förskolans kompetensutvecklingsdagar. Barbro Bruce föreläste om barns språkutveckling och språkutvecklande pedagogik. Karolina Larsson föreläste om ”Strategier för språkutveckling”- Pedagogernas roll som språklig förebild. Karolina Larsson är även språk-, läs- och skrivutvecklare med inriktning flerspråkighet. Nästa föreläsning med Karolina Larsson kommer att ske under juni 2021. Under läsåret har vi som ett gemensamt mål på förskolan ”</w:t>
      </w:r>
      <w:r w:rsidR="0068697A">
        <w:rPr>
          <w:szCs w:val="24"/>
        </w:rPr>
        <w:t>Språk och kommunikation” där bl</w:t>
      </w:r>
      <w:r w:rsidRPr="005B25B7">
        <w:rPr>
          <w:szCs w:val="24"/>
        </w:rPr>
        <w:t>a</w:t>
      </w:r>
      <w:r w:rsidR="0068697A">
        <w:rPr>
          <w:szCs w:val="24"/>
        </w:rPr>
        <w:t>nd annat</w:t>
      </w:r>
      <w:r w:rsidRPr="005B25B7">
        <w:rPr>
          <w:szCs w:val="24"/>
        </w:rPr>
        <w:t xml:space="preserve"> ett utvecklingsområde är ko</w:t>
      </w:r>
      <w:r>
        <w:rPr>
          <w:szCs w:val="24"/>
        </w:rPr>
        <w:t>mmunikation med vårdnadshavare till barn på förskolan.</w:t>
      </w:r>
    </w:p>
    <w:p w14:paraId="3BD37D93" w14:textId="785734D7" w:rsidR="005B0FB4" w:rsidRPr="005B25B7" w:rsidRDefault="0068697A" w:rsidP="0068697A">
      <w:pPr>
        <w:jc w:val="both"/>
        <w:rPr>
          <w:szCs w:val="24"/>
        </w:rPr>
      </w:pPr>
      <w:r>
        <w:rPr>
          <w:szCs w:val="24"/>
        </w:rPr>
        <w:t xml:space="preserve">Vi har </w:t>
      </w:r>
      <w:r w:rsidR="005B0FB4" w:rsidRPr="005B25B7">
        <w:rPr>
          <w:szCs w:val="24"/>
        </w:rPr>
        <w:t>ett utvecklingsområde som är un</w:t>
      </w:r>
      <w:r>
        <w:rPr>
          <w:szCs w:val="24"/>
        </w:rPr>
        <w:t>iversell lärmiljö. Under hela vårterminen 20</w:t>
      </w:r>
      <w:r w:rsidR="005B0FB4" w:rsidRPr="005B25B7">
        <w:rPr>
          <w:szCs w:val="24"/>
        </w:rPr>
        <w:t>21 kommer vi att ingå i en utbildningssatsning med SPSM</w:t>
      </w:r>
      <w:r>
        <w:rPr>
          <w:szCs w:val="24"/>
        </w:rPr>
        <w:t xml:space="preserve"> kring tydliggörande pedagogik. </w:t>
      </w:r>
      <w:r w:rsidR="005B0FB4" w:rsidRPr="005B25B7">
        <w:rPr>
          <w:szCs w:val="24"/>
        </w:rPr>
        <w:t xml:space="preserve">Planeringsdagar </w:t>
      </w:r>
      <w:r>
        <w:rPr>
          <w:szCs w:val="24"/>
        </w:rPr>
        <w:t xml:space="preserve">för detta skedde </w:t>
      </w:r>
      <w:r w:rsidR="005B0FB4" w:rsidRPr="005B25B7">
        <w:rPr>
          <w:szCs w:val="24"/>
        </w:rPr>
        <w:t>i</w:t>
      </w:r>
      <w:r>
        <w:rPr>
          <w:szCs w:val="24"/>
        </w:rPr>
        <w:t xml:space="preserve"> samband med</w:t>
      </w:r>
      <w:r w:rsidR="005B0FB4" w:rsidRPr="005B25B7">
        <w:rPr>
          <w:szCs w:val="24"/>
        </w:rPr>
        <w:t xml:space="preserve"> uppstart av läsår 20/21</w:t>
      </w:r>
      <w:r>
        <w:rPr>
          <w:szCs w:val="24"/>
        </w:rPr>
        <w:t>. Denna insats är önskvärd</w:t>
      </w:r>
      <w:r w:rsidR="005B0FB4" w:rsidRPr="005B25B7">
        <w:rPr>
          <w:szCs w:val="24"/>
        </w:rPr>
        <w:t xml:space="preserve"> även inför läsår 21/22 då det främjar för en god start för arbetslagen genom ett inkluderande samt samarbetsvilligt klimat på arbetsplatsen.</w:t>
      </w:r>
    </w:p>
    <w:p w14:paraId="050D8C39" w14:textId="25ED92B3" w:rsidR="005B0FB4" w:rsidRDefault="005B0FB4" w:rsidP="0068697A">
      <w:pPr>
        <w:jc w:val="both"/>
        <w:rPr>
          <w:szCs w:val="24"/>
        </w:rPr>
      </w:pPr>
      <w:r w:rsidRPr="005B25B7">
        <w:rPr>
          <w:szCs w:val="24"/>
        </w:rPr>
        <w:t xml:space="preserve">Arbete </w:t>
      </w:r>
      <w:r w:rsidR="0068697A">
        <w:rPr>
          <w:szCs w:val="24"/>
        </w:rPr>
        <w:t xml:space="preserve">pågår </w:t>
      </w:r>
      <w:r w:rsidRPr="005B25B7">
        <w:rPr>
          <w:szCs w:val="24"/>
        </w:rPr>
        <w:t>med att inför</w:t>
      </w:r>
      <w:r w:rsidR="0068697A">
        <w:rPr>
          <w:szCs w:val="24"/>
        </w:rPr>
        <w:t xml:space="preserve">a arbetskläder till personalen. </w:t>
      </w:r>
      <w:r w:rsidRPr="005B25B7">
        <w:rPr>
          <w:szCs w:val="24"/>
        </w:rPr>
        <w:t>Riskbedömningar och arbete med anledning av Covid-19 har upptagit myck</w:t>
      </w:r>
      <w:r w:rsidR="0068697A">
        <w:rPr>
          <w:szCs w:val="24"/>
        </w:rPr>
        <w:t>et tid och engagemang</w:t>
      </w:r>
      <w:r>
        <w:rPr>
          <w:szCs w:val="24"/>
        </w:rPr>
        <w:t>. Detta har bl</w:t>
      </w:r>
      <w:r w:rsidRPr="005B25B7">
        <w:rPr>
          <w:szCs w:val="24"/>
        </w:rPr>
        <w:t>a</w:t>
      </w:r>
      <w:r>
        <w:rPr>
          <w:szCs w:val="24"/>
        </w:rPr>
        <w:t>nd annat</w:t>
      </w:r>
      <w:r w:rsidRPr="005B25B7">
        <w:rPr>
          <w:szCs w:val="24"/>
        </w:rPr>
        <w:t xml:space="preserve"> medför</w:t>
      </w:r>
      <w:r w:rsidR="0068697A">
        <w:rPr>
          <w:szCs w:val="24"/>
        </w:rPr>
        <w:t>t</w:t>
      </w:r>
      <w:r w:rsidRPr="005B25B7">
        <w:rPr>
          <w:szCs w:val="24"/>
        </w:rPr>
        <w:t xml:space="preserve"> att vårt behov av säkra, digitala verktyg har ökat.</w:t>
      </w:r>
    </w:p>
    <w:p w14:paraId="6B456BEE" w14:textId="77777777" w:rsidR="005B0FB4" w:rsidRDefault="005B0FB4" w:rsidP="005B0FB4">
      <w:pPr>
        <w:rPr>
          <w:szCs w:val="24"/>
        </w:rPr>
      </w:pPr>
    </w:p>
    <w:p w14:paraId="73C91C5A" w14:textId="443AE8CD" w:rsidR="005B0FB4" w:rsidRDefault="005B0FB4" w:rsidP="005B0FB4">
      <w:pPr>
        <w:pStyle w:val="Rubrik3"/>
      </w:pPr>
      <w:bookmarkStart w:id="41" w:name="_Toc69133073"/>
      <w:r>
        <w:t>Grundskola</w:t>
      </w:r>
      <w:bookmarkEnd w:id="41"/>
    </w:p>
    <w:p w14:paraId="2301CD5A" w14:textId="77777777" w:rsidR="0068697A" w:rsidRPr="0068697A" w:rsidRDefault="0068697A" w:rsidP="0068697A"/>
    <w:p w14:paraId="0551AB00" w14:textId="77777777" w:rsidR="005B0FB4" w:rsidRPr="005B25B7" w:rsidRDefault="005B0FB4" w:rsidP="0068697A">
      <w:pPr>
        <w:jc w:val="both"/>
        <w:rPr>
          <w:szCs w:val="24"/>
        </w:rPr>
      </w:pPr>
      <w:r w:rsidRPr="005B25B7">
        <w:rPr>
          <w:szCs w:val="24"/>
        </w:rPr>
        <w:t xml:space="preserve">Silverskolan och Silverskolans fritidshem har fortsatt den pedagogiska utvecklingen där den röda tråden har varit samplanering och sambedömning. Inom det kollegiala lärandet har uppdraget för pedagogerna även inneburit att finna ökade möjligheter för att eleverna ska bli reellt delaktiga i undervisningen, samt att eleverna i högre utsträckning ska ta ansvar för sina studier i relation till sina ökade insikter i dess egna uppsatta mål. </w:t>
      </w:r>
    </w:p>
    <w:p w14:paraId="2919CDAF" w14:textId="612D18CA" w:rsidR="005B0FB4" w:rsidRDefault="005B0FB4" w:rsidP="0068697A">
      <w:pPr>
        <w:jc w:val="both"/>
        <w:rPr>
          <w:szCs w:val="24"/>
        </w:rPr>
      </w:pPr>
      <w:r w:rsidRPr="005B25B7">
        <w:rPr>
          <w:szCs w:val="24"/>
        </w:rPr>
        <w:t xml:space="preserve">Pandemin har inneburit att såväl elever som personal har tränat på att använda sig av hjälpmedel för eventuella övergångar till distans- och fjärrundervisning. Lyckligtvis har vi inte behövt ställa om till detta. Närundervisningen har kunnat rulla på med bra kvalitet, trots vissa perioder med stor frånvaro av både elever och personal. Silverskolans elever och personal har gjort ett fantastiskt arbete under läsåret 19/20, eftersom vi lyckades nå 100 % måluppfyllelse i såväl årskurs 6 som årskurs 9. Elevernas resultat i åk 9 var de bästa i landet, med hänsyn till förväntad måluppfyllelse. Som </w:t>
      </w:r>
      <w:r w:rsidR="007F68E4">
        <w:rPr>
          <w:szCs w:val="24"/>
        </w:rPr>
        <w:t xml:space="preserve">rektor för Silverskolan blir jag stolt över elever och </w:t>
      </w:r>
      <w:r w:rsidRPr="005B25B7">
        <w:rPr>
          <w:szCs w:val="24"/>
        </w:rPr>
        <w:t>personal.</w:t>
      </w:r>
    </w:p>
    <w:p w14:paraId="16B15E7A" w14:textId="53892425" w:rsidR="00301427" w:rsidRDefault="00301427">
      <w:pPr>
        <w:spacing w:after="160" w:line="259" w:lineRule="auto"/>
        <w:rPr>
          <w:szCs w:val="24"/>
        </w:rPr>
      </w:pPr>
      <w:r>
        <w:rPr>
          <w:szCs w:val="24"/>
        </w:rPr>
        <w:br w:type="page"/>
      </w:r>
    </w:p>
    <w:p w14:paraId="4F3C86D8" w14:textId="77777777" w:rsidR="005B0FB4" w:rsidRDefault="005B0FB4" w:rsidP="005B0FB4">
      <w:pPr>
        <w:rPr>
          <w:szCs w:val="24"/>
        </w:rPr>
      </w:pPr>
    </w:p>
    <w:p w14:paraId="5DF46C44" w14:textId="77777777" w:rsidR="005B0FB4" w:rsidRDefault="005B0FB4" w:rsidP="005B0FB4">
      <w:pPr>
        <w:pStyle w:val="Rubrik3"/>
      </w:pPr>
      <w:bookmarkStart w:id="42" w:name="_Toc69133074"/>
      <w:r>
        <w:t>Gymnasieskola och introduktionsprogram</w:t>
      </w:r>
      <w:bookmarkEnd w:id="42"/>
    </w:p>
    <w:p w14:paraId="2F221C77" w14:textId="77777777" w:rsidR="0068697A" w:rsidRDefault="0068697A" w:rsidP="0068697A">
      <w:pPr>
        <w:jc w:val="both"/>
        <w:rPr>
          <w:szCs w:val="24"/>
        </w:rPr>
      </w:pPr>
    </w:p>
    <w:p w14:paraId="2F979B02" w14:textId="50502ED9" w:rsidR="005B0FB4" w:rsidRDefault="005B0FB4" w:rsidP="0068697A">
      <w:pPr>
        <w:jc w:val="both"/>
        <w:rPr>
          <w:szCs w:val="24"/>
        </w:rPr>
      </w:pPr>
      <w:r>
        <w:rPr>
          <w:szCs w:val="24"/>
        </w:rPr>
        <w:t xml:space="preserve">Året inleddes med flera besök från </w:t>
      </w:r>
      <w:r w:rsidR="0068697A">
        <w:rPr>
          <w:szCs w:val="24"/>
        </w:rPr>
        <w:t>tänkbara</w:t>
      </w:r>
      <w:r>
        <w:rPr>
          <w:szCs w:val="24"/>
        </w:rPr>
        <w:t xml:space="preserve"> elever, reserestriktionen grusade planerade besök efter mars månad. Elever på hotell och turismprogrammet</w:t>
      </w:r>
      <w:r w:rsidR="0068697A">
        <w:rPr>
          <w:szCs w:val="24"/>
        </w:rPr>
        <w:t xml:space="preserve"> var</w:t>
      </w:r>
      <w:r>
        <w:rPr>
          <w:szCs w:val="24"/>
        </w:rPr>
        <w:t xml:space="preserve"> engagerade i filmfestivalen</w:t>
      </w:r>
      <w:r w:rsidR="0068697A">
        <w:rPr>
          <w:szCs w:val="24"/>
        </w:rPr>
        <w:t xml:space="preserve"> som ägde rum i februari 2020</w:t>
      </w:r>
      <w:r>
        <w:rPr>
          <w:szCs w:val="24"/>
        </w:rPr>
        <w:t>.</w:t>
      </w:r>
      <w:r w:rsidR="0068697A">
        <w:rPr>
          <w:szCs w:val="24"/>
        </w:rPr>
        <w:t xml:space="preserve"> Gymnasiet bedrevs med f</w:t>
      </w:r>
      <w:r>
        <w:rPr>
          <w:szCs w:val="24"/>
        </w:rPr>
        <w:t xml:space="preserve">järrundervisning från och med den 6 april och vårterminen ut. </w:t>
      </w:r>
      <w:r w:rsidR="0068697A">
        <w:rPr>
          <w:szCs w:val="24"/>
        </w:rPr>
        <w:t>När höstterminen startade så genomförde platsförlagd undervisningen, men å</w:t>
      </w:r>
      <w:r>
        <w:rPr>
          <w:szCs w:val="24"/>
        </w:rPr>
        <w:t>ret avslutades med fjärrundervisning de två sista veckorna i december.</w:t>
      </w:r>
    </w:p>
    <w:p w14:paraId="5030ADF0" w14:textId="30967648" w:rsidR="005B0FB4" w:rsidRDefault="0068697A" w:rsidP="0068697A">
      <w:pPr>
        <w:jc w:val="both"/>
        <w:rPr>
          <w:szCs w:val="24"/>
        </w:rPr>
      </w:pPr>
      <w:r>
        <w:rPr>
          <w:szCs w:val="24"/>
        </w:rPr>
        <w:t>Vi har f</w:t>
      </w:r>
      <w:r w:rsidR="005B0FB4">
        <w:rPr>
          <w:szCs w:val="24"/>
        </w:rPr>
        <w:t>ortsatt riksintag på Fordons</w:t>
      </w:r>
      <w:r>
        <w:rPr>
          <w:szCs w:val="24"/>
        </w:rPr>
        <w:t>-</w:t>
      </w:r>
      <w:r w:rsidR="005B0FB4">
        <w:rPr>
          <w:szCs w:val="24"/>
        </w:rPr>
        <w:t>Test</w:t>
      </w:r>
      <w:r>
        <w:rPr>
          <w:szCs w:val="24"/>
        </w:rPr>
        <w:t>-</w:t>
      </w:r>
      <w:r w:rsidR="005B0FB4">
        <w:rPr>
          <w:szCs w:val="24"/>
        </w:rPr>
        <w:t xml:space="preserve">Teknikprogrammet </w:t>
      </w:r>
      <w:r>
        <w:rPr>
          <w:szCs w:val="24"/>
        </w:rPr>
        <w:t xml:space="preserve">som under året </w:t>
      </w:r>
      <w:r w:rsidR="005B0FB4">
        <w:rPr>
          <w:szCs w:val="24"/>
        </w:rPr>
        <w:t>beviljades för fyra år framåt. I den nya ansökan ökades den interkommunala ersättninge</w:t>
      </w:r>
      <w:r>
        <w:rPr>
          <w:szCs w:val="24"/>
        </w:rPr>
        <w:t xml:space="preserve">n som vi får av andra kommuner. </w:t>
      </w:r>
      <w:r w:rsidR="005B0FB4">
        <w:rPr>
          <w:szCs w:val="24"/>
        </w:rPr>
        <w:t>17 elever startade upp sitt första år på nationella program på gymnasieskolan 2020 och 3 nya elever på introduktionsprogram.</w:t>
      </w:r>
    </w:p>
    <w:p w14:paraId="768DAC45" w14:textId="06184594" w:rsidR="005B0FB4" w:rsidRDefault="00135961" w:rsidP="0068697A">
      <w:pPr>
        <w:jc w:val="both"/>
        <w:rPr>
          <w:szCs w:val="24"/>
        </w:rPr>
      </w:pPr>
      <w:r>
        <w:rPr>
          <w:szCs w:val="24"/>
        </w:rPr>
        <w:t>WIFI-</w:t>
      </w:r>
      <w:r w:rsidR="005B0FB4">
        <w:rPr>
          <w:szCs w:val="24"/>
        </w:rPr>
        <w:t>nätet har setts över och utökats.</w:t>
      </w:r>
      <w:r>
        <w:rPr>
          <w:szCs w:val="24"/>
        </w:rPr>
        <w:t xml:space="preserve"> Vi har satsat på</w:t>
      </w:r>
      <w:r w:rsidR="005B0FB4">
        <w:rPr>
          <w:szCs w:val="24"/>
        </w:rPr>
        <w:t xml:space="preserve"> kollegialt lärandet </w:t>
      </w:r>
      <w:r>
        <w:rPr>
          <w:szCs w:val="24"/>
        </w:rPr>
        <w:t xml:space="preserve">och </w:t>
      </w:r>
      <w:r w:rsidR="005B0FB4">
        <w:rPr>
          <w:szCs w:val="24"/>
        </w:rPr>
        <w:t>på betyg och betygsättning samt digitalisering.</w:t>
      </w:r>
    </w:p>
    <w:p w14:paraId="6C0FA016" w14:textId="05148350" w:rsidR="005B0FB4" w:rsidRDefault="00135961" w:rsidP="0068697A">
      <w:pPr>
        <w:jc w:val="both"/>
        <w:rPr>
          <w:szCs w:val="24"/>
        </w:rPr>
      </w:pPr>
      <w:r>
        <w:rPr>
          <w:szCs w:val="24"/>
        </w:rPr>
        <w:t>Vi ser redan nu konsekvenser av pandemin i vår verksamhet, det är</w:t>
      </w:r>
      <w:r w:rsidR="005B0FB4">
        <w:rPr>
          <w:szCs w:val="24"/>
        </w:rPr>
        <w:t xml:space="preserve"> sv</w:t>
      </w:r>
      <w:r>
        <w:rPr>
          <w:szCs w:val="24"/>
        </w:rPr>
        <w:t>årt att få ut yrkeselever på praktik</w:t>
      </w:r>
      <w:r w:rsidR="005B0FB4">
        <w:rPr>
          <w:szCs w:val="24"/>
        </w:rPr>
        <w:t xml:space="preserve">. Marknadsföringsresor </w:t>
      </w:r>
      <w:r>
        <w:rPr>
          <w:szCs w:val="24"/>
        </w:rPr>
        <w:t>för gymnasiet har inte kunnat genomföras då alla fysiska m</w:t>
      </w:r>
      <w:r w:rsidR="005B0FB4">
        <w:rPr>
          <w:szCs w:val="24"/>
        </w:rPr>
        <w:t>ässor</w:t>
      </w:r>
      <w:r>
        <w:rPr>
          <w:szCs w:val="24"/>
        </w:rPr>
        <w:t xml:space="preserve"> varit inställda. </w:t>
      </w:r>
      <w:r w:rsidR="005B0FB4">
        <w:rPr>
          <w:szCs w:val="24"/>
        </w:rPr>
        <w:t>Ovisshet</w:t>
      </w:r>
      <w:r>
        <w:rPr>
          <w:szCs w:val="24"/>
        </w:rPr>
        <w:t>en om gymnasieskolans framtid har lett till att</w:t>
      </w:r>
      <w:r w:rsidR="005B0FB4">
        <w:rPr>
          <w:szCs w:val="24"/>
        </w:rPr>
        <w:t xml:space="preserve"> den psykosociala hälsan sjönk hos personalen under slutet av året.</w:t>
      </w:r>
    </w:p>
    <w:p w14:paraId="3CE6475A" w14:textId="77777777" w:rsidR="005B0FB4" w:rsidRDefault="005B0FB4" w:rsidP="005B0FB4">
      <w:pPr>
        <w:rPr>
          <w:szCs w:val="24"/>
        </w:rPr>
      </w:pPr>
    </w:p>
    <w:p w14:paraId="2E7D6BD2" w14:textId="40B902B4" w:rsidR="005B0FB4" w:rsidRDefault="005B0FB4" w:rsidP="005B0FB4">
      <w:pPr>
        <w:pStyle w:val="Rubrik3"/>
      </w:pPr>
      <w:bookmarkStart w:id="43" w:name="_Toc69133075"/>
      <w:r w:rsidRPr="009F4B09">
        <w:t>Vuxenutbildning och SFI</w:t>
      </w:r>
      <w:bookmarkEnd w:id="43"/>
    </w:p>
    <w:p w14:paraId="14A985D1" w14:textId="77777777" w:rsidR="00E53031" w:rsidRPr="00E53031" w:rsidRDefault="00E53031" w:rsidP="00E53031">
      <w:pPr>
        <w:jc w:val="both"/>
      </w:pPr>
    </w:p>
    <w:p w14:paraId="3FF62D27" w14:textId="5BAF2E2B" w:rsidR="005B0FB4" w:rsidRDefault="005B0FB4" w:rsidP="00E53031">
      <w:pPr>
        <w:jc w:val="both"/>
        <w:rPr>
          <w:szCs w:val="24"/>
        </w:rPr>
      </w:pPr>
      <w:r w:rsidRPr="009F4B09">
        <w:rPr>
          <w:szCs w:val="24"/>
        </w:rPr>
        <w:t xml:space="preserve">Validering </w:t>
      </w:r>
      <w:r w:rsidR="00E53031">
        <w:rPr>
          <w:szCs w:val="24"/>
        </w:rPr>
        <w:t xml:space="preserve">av vårdbiträden </w:t>
      </w:r>
      <w:r w:rsidRPr="009F4B09">
        <w:rPr>
          <w:szCs w:val="24"/>
        </w:rPr>
        <w:t>mot undersköterska startade i februari månad</w:t>
      </w:r>
      <w:r w:rsidR="00E53031">
        <w:rPr>
          <w:szCs w:val="24"/>
        </w:rPr>
        <w:t xml:space="preserve">. </w:t>
      </w:r>
      <w:r>
        <w:rPr>
          <w:szCs w:val="24"/>
        </w:rPr>
        <w:t xml:space="preserve">Statsbidrag </w:t>
      </w:r>
      <w:r w:rsidR="00E53031">
        <w:rPr>
          <w:szCs w:val="24"/>
        </w:rPr>
        <w:t>för vuxenutbildningen är</w:t>
      </w:r>
      <w:r w:rsidR="00BF7AAD">
        <w:rPr>
          <w:szCs w:val="24"/>
        </w:rPr>
        <w:t xml:space="preserve"> s</w:t>
      </w:r>
      <w:r>
        <w:rPr>
          <w:szCs w:val="24"/>
        </w:rPr>
        <w:t>amsökt med femkanten och beviljat, dessa medel fördelas mellan skolan och vårdverksamheten</w:t>
      </w:r>
      <w:r w:rsidR="00E53031">
        <w:rPr>
          <w:szCs w:val="24"/>
        </w:rPr>
        <w:t>. Vi är delaktiga i äldreomsorgslyftet och k</w:t>
      </w:r>
      <w:r>
        <w:rPr>
          <w:szCs w:val="24"/>
        </w:rPr>
        <w:t>omvux ordnar kurser</w:t>
      </w:r>
      <w:r w:rsidR="00E53031">
        <w:rPr>
          <w:szCs w:val="24"/>
        </w:rPr>
        <w:t xml:space="preserve"> via Hermods till de anställda. </w:t>
      </w:r>
      <w:r>
        <w:rPr>
          <w:szCs w:val="24"/>
        </w:rPr>
        <w:t>Vux</w:t>
      </w:r>
      <w:r w:rsidR="00E53031">
        <w:rPr>
          <w:szCs w:val="24"/>
        </w:rPr>
        <w:t>en</w:t>
      </w:r>
      <w:r>
        <w:rPr>
          <w:szCs w:val="24"/>
        </w:rPr>
        <w:t xml:space="preserve">lärlingsutbildningen som startade 2019 avslutades i december </w:t>
      </w:r>
      <w:r w:rsidR="00E53031">
        <w:rPr>
          <w:szCs w:val="24"/>
        </w:rPr>
        <w:t xml:space="preserve">2020 </w:t>
      </w:r>
      <w:r>
        <w:rPr>
          <w:szCs w:val="24"/>
        </w:rPr>
        <w:t>och alla 5 elever är nu behöriga u</w:t>
      </w:r>
      <w:r w:rsidR="00E53031">
        <w:rPr>
          <w:szCs w:val="24"/>
        </w:rPr>
        <w:t xml:space="preserve">ndersköterskor </w:t>
      </w:r>
      <w:r>
        <w:rPr>
          <w:szCs w:val="24"/>
        </w:rPr>
        <w:t>skor i Arjeplogs kommun.</w:t>
      </w:r>
    </w:p>
    <w:p w14:paraId="3676A768" w14:textId="49215FDA" w:rsidR="00301427" w:rsidRDefault="00301427">
      <w:pPr>
        <w:spacing w:after="160" w:line="259" w:lineRule="auto"/>
        <w:rPr>
          <w:szCs w:val="24"/>
        </w:rPr>
      </w:pPr>
      <w:r>
        <w:rPr>
          <w:szCs w:val="24"/>
        </w:rPr>
        <w:br w:type="page"/>
      </w:r>
    </w:p>
    <w:p w14:paraId="20670D5B" w14:textId="77777777" w:rsidR="005B0FB4" w:rsidRDefault="005B0FB4" w:rsidP="005B0FB4">
      <w:pPr>
        <w:rPr>
          <w:szCs w:val="24"/>
        </w:rPr>
      </w:pPr>
    </w:p>
    <w:p w14:paraId="09AD41E4" w14:textId="77777777" w:rsidR="00E53031" w:rsidRDefault="005B0FB4" w:rsidP="00E53031">
      <w:pPr>
        <w:pStyle w:val="Rubrik3"/>
      </w:pPr>
      <w:bookmarkStart w:id="44" w:name="_Toc69133076"/>
      <w:r w:rsidRPr="009F4B09">
        <w:t>Lärcentra</w:t>
      </w:r>
      <w:bookmarkEnd w:id="44"/>
    </w:p>
    <w:p w14:paraId="7420B2FE" w14:textId="77777777" w:rsidR="00E53031" w:rsidRDefault="00E53031" w:rsidP="00E53031">
      <w:pPr>
        <w:jc w:val="both"/>
      </w:pPr>
    </w:p>
    <w:p w14:paraId="7D6088D6" w14:textId="1EFF8472" w:rsidR="00301427" w:rsidRPr="00301427" w:rsidRDefault="00A7672C" w:rsidP="00301427">
      <w:pPr>
        <w:jc w:val="both"/>
        <w:rPr>
          <w:szCs w:val="24"/>
        </w:rPr>
      </w:pPr>
      <w:r>
        <w:rPr>
          <w:szCs w:val="24"/>
        </w:rPr>
        <w:t>I slutet av året anställdes en arbetsmarknadsstrateg på Lärcentra. Målet är en utveckling av verksamheten och redan nu har vi tagit fram en rutin för kommunalt aktivitetsansvar som kommer underlätta det dagliga arbetet. Lärcentra har också köpt in nya datorer och ny konferensanläggning med medel från statsbidrag och kommit igång med projektet SIKT, som ska stötta personer långt från ordinarie arbetsmarknad att komma i arbete, praktik eller studier.</w:t>
      </w:r>
    </w:p>
    <w:p w14:paraId="0B6FD0F0" w14:textId="77777777" w:rsidR="00E53031" w:rsidRDefault="00E53031" w:rsidP="00E53031">
      <w:pPr>
        <w:jc w:val="both"/>
      </w:pPr>
    </w:p>
    <w:p w14:paraId="7BC4EB66" w14:textId="577C32C7" w:rsidR="005B0FB4" w:rsidRDefault="005B0FB4" w:rsidP="005B0FB4">
      <w:pPr>
        <w:pStyle w:val="Rubrik3"/>
      </w:pPr>
      <w:bookmarkStart w:id="45" w:name="_Toc69133077"/>
      <w:r>
        <w:t>Elevhem/stödboende</w:t>
      </w:r>
      <w:bookmarkEnd w:id="45"/>
    </w:p>
    <w:p w14:paraId="52B4D4EF" w14:textId="77777777" w:rsidR="00E53031" w:rsidRPr="00E53031" w:rsidRDefault="00E53031" w:rsidP="00E53031"/>
    <w:p w14:paraId="3700D5F8" w14:textId="321349DF" w:rsidR="005B0FB4" w:rsidRPr="008B5CA6" w:rsidRDefault="005B0FB4" w:rsidP="00E53031">
      <w:pPr>
        <w:jc w:val="both"/>
        <w:rPr>
          <w:rStyle w:val="Bokenstitel"/>
          <w:b w:val="0"/>
          <w:bCs w:val="0"/>
          <w:i w:val="0"/>
          <w:iCs w:val="0"/>
          <w:spacing w:val="0"/>
          <w:szCs w:val="24"/>
        </w:rPr>
      </w:pPr>
      <w:r>
        <w:rPr>
          <w:szCs w:val="24"/>
        </w:rPr>
        <w:t>Elevhemmet är belagt till ungefär halv kapacitet, vilket beror på att det är få elever från å</w:t>
      </w:r>
      <w:r w:rsidR="00E53031">
        <w:rPr>
          <w:szCs w:val="24"/>
        </w:rPr>
        <w:t>r ett och tre – men desto fler elever som går år två på gymnasiet</w:t>
      </w:r>
      <w:r>
        <w:rPr>
          <w:szCs w:val="24"/>
        </w:rPr>
        <w:t xml:space="preserve">. Klimatet på elevhemmet har varit gott och antalet avvikelser och andra störningar få. Det har dock varit ett annorlunda år eftersom pandemin begränsat </w:t>
      </w:r>
      <w:r w:rsidRPr="009F4D92">
        <w:rPr>
          <w:szCs w:val="24"/>
        </w:rPr>
        <w:t>verksamheten och eleverna under perioder vistats i sina hemkommuner.</w:t>
      </w:r>
    </w:p>
    <w:p w14:paraId="768C6B82" w14:textId="77777777" w:rsidR="005B0FB4" w:rsidRPr="005B0FB4" w:rsidRDefault="005B0FB4" w:rsidP="005B0FB4"/>
    <w:p w14:paraId="34276BDB" w14:textId="68198B45" w:rsidR="005B0FB4" w:rsidRPr="009F4D92" w:rsidRDefault="005B0FB4" w:rsidP="003555D3">
      <w:pPr>
        <w:pStyle w:val="Rubrik2"/>
      </w:pPr>
      <w:bookmarkStart w:id="46" w:name="_Toc69133078"/>
      <w:r w:rsidRPr="009F4D92">
        <w:t>Måluppfyllelse</w:t>
      </w:r>
      <w:bookmarkEnd w:id="46"/>
    </w:p>
    <w:p w14:paraId="67618D78" w14:textId="77777777" w:rsidR="005B0FB4" w:rsidRPr="009F4D92" w:rsidRDefault="005B0FB4" w:rsidP="005B0FB4">
      <w:pPr>
        <w:spacing w:after="0" w:line="240" w:lineRule="auto"/>
        <w:rPr>
          <w:b/>
        </w:rPr>
      </w:pPr>
    </w:p>
    <w:p w14:paraId="247D176D" w14:textId="035D5550" w:rsidR="005B0FB4" w:rsidRPr="00083FF8" w:rsidRDefault="005B0FB4" w:rsidP="005B0FB4">
      <w:pPr>
        <w:jc w:val="both"/>
        <w:rPr>
          <w:szCs w:val="24"/>
        </w:rPr>
      </w:pPr>
      <w:r w:rsidRPr="009F4D92">
        <w:rPr>
          <w:szCs w:val="24"/>
        </w:rPr>
        <w:t xml:space="preserve">Under perioden har enheterna inom Utbildning och kultur arbetat med </w:t>
      </w:r>
      <w:r>
        <w:rPr>
          <w:szCs w:val="24"/>
        </w:rPr>
        <w:t>kommunens samtliga mål och</w:t>
      </w:r>
      <w:r w:rsidRPr="009F4D92">
        <w:rPr>
          <w:szCs w:val="24"/>
        </w:rPr>
        <w:t xml:space="preserve"> fokusområden. Nedan </w:t>
      </w:r>
      <w:r w:rsidR="00E53031">
        <w:rPr>
          <w:szCs w:val="24"/>
        </w:rPr>
        <w:t>är avdelningens aktiviteter gråmarkerade i tabellen</w:t>
      </w:r>
      <w:r w:rsidR="008B5CA6">
        <w:rPr>
          <w:szCs w:val="24"/>
        </w:rPr>
        <w:t xml:space="preserve">. Efter </w:t>
      </w:r>
      <w:r w:rsidR="00E53031">
        <w:rPr>
          <w:szCs w:val="24"/>
        </w:rPr>
        <w:t xml:space="preserve">tabellen finns en </w:t>
      </w:r>
      <w:r w:rsidR="008B5CA6">
        <w:rPr>
          <w:szCs w:val="24"/>
        </w:rPr>
        <w:t xml:space="preserve">beskrivning av </w:t>
      </w:r>
      <w:r w:rsidRPr="009F4D92">
        <w:rPr>
          <w:szCs w:val="24"/>
        </w:rPr>
        <w:t>de utvalda aktiviteterna</w:t>
      </w:r>
      <w:r w:rsidR="00E53031">
        <w:rPr>
          <w:szCs w:val="24"/>
        </w:rPr>
        <w:t xml:space="preserve"> samt bedömd måluppfyllelse</w:t>
      </w:r>
      <w:r w:rsidRPr="009F4D92">
        <w:rPr>
          <w:szCs w:val="24"/>
        </w:rPr>
        <w:t xml:space="preserve"> för </w:t>
      </w:r>
      <w:r w:rsidR="008B5CA6">
        <w:rPr>
          <w:szCs w:val="24"/>
        </w:rPr>
        <w:t>u</w:t>
      </w:r>
      <w:r w:rsidRPr="009F4D92">
        <w:rPr>
          <w:szCs w:val="24"/>
        </w:rPr>
        <w:t>tbildning och kultur.</w:t>
      </w:r>
    </w:p>
    <w:p w14:paraId="56A5CE2B" w14:textId="065FD978" w:rsidR="005B0FB4" w:rsidRDefault="005B0FB4" w:rsidP="005B0FB4">
      <w:pPr>
        <w:jc w:val="both"/>
        <w:rPr>
          <w:szCs w:val="24"/>
        </w:rPr>
      </w:pPr>
    </w:p>
    <w:p w14:paraId="262685F2" w14:textId="77777777" w:rsidR="007401A4" w:rsidRDefault="007401A4" w:rsidP="005B0FB4">
      <w:pPr>
        <w:jc w:val="both"/>
        <w:rPr>
          <w:szCs w:val="24"/>
        </w:rPr>
      </w:pPr>
    </w:p>
    <w:p w14:paraId="7290FB4A" w14:textId="3F03C936" w:rsidR="008B5CA6" w:rsidRDefault="008B5CA6" w:rsidP="005B0FB4">
      <w:pPr>
        <w:jc w:val="both"/>
        <w:rPr>
          <w:szCs w:val="24"/>
        </w:rPr>
      </w:pPr>
    </w:p>
    <w:p w14:paraId="2BED2569" w14:textId="433C3C85" w:rsidR="008B5CA6" w:rsidRPr="00D35F96" w:rsidRDefault="008B5CA6" w:rsidP="005B0FB4">
      <w:pPr>
        <w:jc w:val="both"/>
        <w:rPr>
          <w:szCs w:val="24"/>
        </w:rPr>
      </w:pPr>
    </w:p>
    <w:p w14:paraId="31E31B3E" w14:textId="6C93EDA1" w:rsidR="005B0FB4" w:rsidRDefault="005B0FB4" w:rsidP="005B0FB4"/>
    <w:p w14:paraId="56A13A92" w14:textId="77777777" w:rsidR="007401A4" w:rsidRDefault="007401A4" w:rsidP="005B0FB4"/>
    <w:p w14:paraId="533B8DDC" w14:textId="07A95CB1" w:rsidR="008B5CA6" w:rsidRDefault="008B5CA6" w:rsidP="005B0FB4"/>
    <w:p w14:paraId="05877080" w14:textId="3FF834FA" w:rsidR="007401A4" w:rsidRDefault="007401A4" w:rsidP="005B0FB4"/>
    <w:p w14:paraId="79E545BF" w14:textId="6A113FEA" w:rsidR="007401A4" w:rsidRPr="00D35F96" w:rsidRDefault="007401A4" w:rsidP="005B0FB4">
      <w:pPr>
        <w:sectPr w:rsidR="007401A4" w:rsidRPr="00D35F96" w:rsidSect="002D365D">
          <w:type w:val="continuous"/>
          <w:pgSz w:w="11906" w:h="16838"/>
          <w:pgMar w:top="1417" w:right="1417" w:bottom="993" w:left="1417" w:header="708" w:footer="454" w:gutter="0"/>
          <w:cols w:space="708"/>
          <w:titlePg/>
          <w:docGrid w:linePitch="360"/>
        </w:sectPr>
      </w:pPr>
    </w:p>
    <w:tbl>
      <w:tblPr>
        <w:tblStyle w:val="Tabellrutnt"/>
        <w:tblpPr w:leftFromText="141" w:rightFromText="141" w:vertAnchor="text" w:horzAnchor="page" w:tblpX="2596" w:tblpY="232"/>
        <w:tblOverlap w:val="never"/>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2268"/>
        <w:gridCol w:w="2552"/>
        <w:gridCol w:w="2410"/>
        <w:gridCol w:w="2807"/>
      </w:tblGrid>
      <w:tr w:rsidR="005B0FB4" w:rsidRPr="00D35F96" w14:paraId="70CDB9CA" w14:textId="77777777" w:rsidTr="00A32366">
        <w:trPr>
          <w:trHeight w:val="609"/>
        </w:trPr>
        <w:tc>
          <w:tcPr>
            <w:tcW w:w="2268" w:type="dxa"/>
            <w:vAlign w:val="center"/>
          </w:tcPr>
          <w:p w14:paraId="7098E845" w14:textId="77777777" w:rsidR="005B0FB4" w:rsidRPr="00D35F96" w:rsidRDefault="005B0FB4" w:rsidP="00A32366">
            <w:pPr>
              <w:spacing w:line="240" w:lineRule="auto"/>
              <w:jc w:val="center"/>
              <w:rPr>
                <w:b/>
                <w:sz w:val="16"/>
              </w:rPr>
            </w:pPr>
            <w:r w:rsidRPr="00D35F96">
              <w:rPr>
                <w:b/>
              </w:rPr>
              <w:lastRenderedPageBreak/>
              <w:t>Attraktiv plats</w:t>
            </w:r>
          </w:p>
        </w:tc>
        <w:tc>
          <w:tcPr>
            <w:tcW w:w="2552" w:type="dxa"/>
            <w:vAlign w:val="center"/>
          </w:tcPr>
          <w:p w14:paraId="35139B99" w14:textId="77777777" w:rsidR="005B0FB4" w:rsidRPr="00D35F96" w:rsidRDefault="005B0FB4" w:rsidP="00A32366">
            <w:pPr>
              <w:spacing w:line="240" w:lineRule="auto"/>
              <w:jc w:val="center"/>
              <w:rPr>
                <w:b/>
                <w:sz w:val="16"/>
              </w:rPr>
            </w:pPr>
            <w:r w:rsidRPr="00D35F96">
              <w:rPr>
                <w:b/>
              </w:rPr>
              <w:t>Social delaktighet</w:t>
            </w:r>
          </w:p>
        </w:tc>
        <w:tc>
          <w:tcPr>
            <w:tcW w:w="2410" w:type="dxa"/>
            <w:vAlign w:val="center"/>
          </w:tcPr>
          <w:p w14:paraId="4C45123A" w14:textId="77777777" w:rsidR="005B0FB4" w:rsidRPr="00D35F96" w:rsidRDefault="005B0FB4" w:rsidP="00A32366">
            <w:pPr>
              <w:spacing w:line="240" w:lineRule="auto"/>
              <w:jc w:val="center"/>
              <w:rPr>
                <w:b/>
                <w:sz w:val="16"/>
              </w:rPr>
            </w:pPr>
            <w:r w:rsidRPr="00D35F96">
              <w:rPr>
                <w:b/>
              </w:rPr>
              <w:t>Bra företagsamhet</w:t>
            </w:r>
          </w:p>
        </w:tc>
        <w:tc>
          <w:tcPr>
            <w:tcW w:w="2807" w:type="dxa"/>
            <w:vAlign w:val="center"/>
          </w:tcPr>
          <w:p w14:paraId="10D90627" w14:textId="77777777" w:rsidR="005B0FB4" w:rsidRPr="00D35F96" w:rsidRDefault="005B0FB4" w:rsidP="00A32366">
            <w:pPr>
              <w:spacing w:line="240" w:lineRule="auto"/>
              <w:jc w:val="center"/>
              <w:rPr>
                <w:b/>
                <w:sz w:val="16"/>
              </w:rPr>
            </w:pPr>
            <w:r w:rsidRPr="00D35F96">
              <w:rPr>
                <w:b/>
              </w:rPr>
              <w:t>God kvalitet/resurseffektivitet</w:t>
            </w:r>
          </w:p>
        </w:tc>
      </w:tr>
      <w:tr w:rsidR="005B0FB4" w:rsidRPr="00D35F96" w14:paraId="04188493" w14:textId="77777777" w:rsidTr="00A32366">
        <w:trPr>
          <w:trHeight w:val="1122"/>
        </w:trPr>
        <w:tc>
          <w:tcPr>
            <w:tcW w:w="2268" w:type="dxa"/>
            <w:shd w:val="clear" w:color="auto" w:fill="C9C9C9" w:themeFill="accent3" w:themeFillTint="99"/>
            <w:vAlign w:val="center"/>
          </w:tcPr>
          <w:p w14:paraId="1F5D805B" w14:textId="77777777" w:rsidR="005B0FB4" w:rsidRPr="00D35F96" w:rsidRDefault="005B0FB4" w:rsidP="00A32366">
            <w:pPr>
              <w:spacing w:line="240" w:lineRule="auto"/>
              <w:jc w:val="center"/>
              <w:rPr>
                <w:sz w:val="16"/>
                <w:szCs w:val="16"/>
              </w:rPr>
            </w:pPr>
            <w:r w:rsidRPr="00D35F96">
              <w:rPr>
                <w:sz w:val="16"/>
                <w:szCs w:val="16"/>
              </w:rPr>
              <w:t>Arbeta för att inne- och utemiljöer samt kultur- och fritidsutbud främjar hälsa och välbefinnande</w:t>
            </w:r>
          </w:p>
        </w:tc>
        <w:tc>
          <w:tcPr>
            <w:tcW w:w="2552" w:type="dxa"/>
            <w:vAlign w:val="center"/>
          </w:tcPr>
          <w:p w14:paraId="6111F434" w14:textId="77777777" w:rsidR="005B0FB4" w:rsidRPr="00D35F96" w:rsidRDefault="005B0FB4" w:rsidP="00A32366">
            <w:pPr>
              <w:spacing w:line="240" w:lineRule="auto"/>
              <w:jc w:val="center"/>
              <w:rPr>
                <w:sz w:val="16"/>
                <w:szCs w:val="16"/>
              </w:rPr>
            </w:pPr>
            <w:r w:rsidRPr="00D35F96">
              <w:rPr>
                <w:sz w:val="16"/>
                <w:szCs w:val="16"/>
              </w:rPr>
              <w:t>Tillhandahålla välfärdstjänster och bedriva ett folkhälsoarbete</w:t>
            </w:r>
          </w:p>
        </w:tc>
        <w:tc>
          <w:tcPr>
            <w:tcW w:w="2410" w:type="dxa"/>
            <w:vAlign w:val="center"/>
          </w:tcPr>
          <w:p w14:paraId="08D2643B" w14:textId="77777777" w:rsidR="005B0FB4" w:rsidRPr="00D35F96" w:rsidRDefault="005B0FB4" w:rsidP="00A32366">
            <w:pPr>
              <w:spacing w:line="240" w:lineRule="auto"/>
              <w:jc w:val="center"/>
              <w:rPr>
                <w:sz w:val="16"/>
                <w:szCs w:val="16"/>
              </w:rPr>
            </w:pPr>
            <w:r w:rsidRPr="00D35F96">
              <w:rPr>
                <w:sz w:val="16"/>
                <w:szCs w:val="16"/>
              </w:rPr>
              <w:t>Arbeta för att Arjeplogs kommun ska ingå i nätverket Säker och trygg kommun med fungerande hälso- och sjukvård</w:t>
            </w:r>
          </w:p>
        </w:tc>
        <w:tc>
          <w:tcPr>
            <w:tcW w:w="2807" w:type="dxa"/>
            <w:shd w:val="clear" w:color="auto" w:fill="C9C9C9" w:themeFill="accent3" w:themeFillTint="99"/>
            <w:vAlign w:val="center"/>
          </w:tcPr>
          <w:p w14:paraId="0A5BF025" w14:textId="77777777" w:rsidR="005B0FB4" w:rsidRPr="00D35F96" w:rsidRDefault="005B0FB4" w:rsidP="00A32366">
            <w:pPr>
              <w:spacing w:line="240" w:lineRule="auto"/>
              <w:jc w:val="center"/>
              <w:rPr>
                <w:sz w:val="16"/>
                <w:szCs w:val="16"/>
              </w:rPr>
            </w:pPr>
            <w:r w:rsidRPr="00D35F96">
              <w:rPr>
                <w:sz w:val="16"/>
                <w:szCs w:val="16"/>
              </w:rPr>
              <w:t>Arbeta förebyggande för en god arbetsmiljö med minskad psykisk ohälsa</w:t>
            </w:r>
          </w:p>
        </w:tc>
      </w:tr>
      <w:tr w:rsidR="005B0FB4" w:rsidRPr="00D35F96" w14:paraId="639DA065" w14:textId="77777777" w:rsidTr="00A32366">
        <w:trPr>
          <w:trHeight w:val="1442"/>
        </w:trPr>
        <w:tc>
          <w:tcPr>
            <w:tcW w:w="2268" w:type="dxa"/>
            <w:shd w:val="clear" w:color="auto" w:fill="C9C9C9" w:themeFill="accent3" w:themeFillTint="99"/>
            <w:vAlign w:val="center"/>
          </w:tcPr>
          <w:p w14:paraId="3BA2B9AB" w14:textId="77777777" w:rsidR="005B0FB4" w:rsidRPr="00D35F96" w:rsidRDefault="005B0FB4" w:rsidP="00A32366">
            <w:pPr>
              <w:spacing w:line="240" w:lineRule="auto"/>
              <w:jc w:val="center"/>
              <w:rPr>
                <w:sz w:val="16"/>
                <w:szCs w:val="16"/>
              </w:rPr>
            </w:pPr>
            <w:r w:rsidRPr="00D35F96">
              <w:rPr>
                <w:sz w:val="16"/>
                <w:szCs w:val="16"/>
              </w:rPr>
              <w:t>Tillhandahålla för- och grundskola samt gymnasium som främjar hållbar utveckling med likvärdiga förutsättningar för alla</w:t>
            </w:r>
          </w:p>
        </w:tc>
        <w:tc>
          <w:tcPr>
            <w:tcW w:w="2552" w:type="dxa"/>
            <w:shd w:val="clear" w:color="auto" w:fill="C9C9C9" w:themeFill="accent3" w:themeFillTint="99"/>
            <w:vAlign w:val="center"/>
          </w:tcPr>
          <w:p w14:paraId="6CB9ACC9" w14:textId="77777777" w:rsidR="005B0FB4" w:rsidRPr="00D35F96" w:rsidRDefault="005B0FB4" w:rsidP="00A32366">
            <w:pPr>
              <w:spacing w:line="240" w:lineRule="auto"/>
              <w:jc w:val="center"/>
              <w:rPr>
                <w:sz w:val="16"/>
                <w:szCs w:val="16"/>
              </w:rPr>
            </w:pPr>
            <w:r w:rsidRPr="00D35F96">
              <w:rPr>
                <w:sz w:val="16"/>
                <w:szCs w:val="16"/>
              </w:rPr>
              <w:t>Arbeta för att det finns tillgång till yrkesutbildning och eftergymnasial utbildning av god kvalitet för alla</w:t>
            </w:r>
          </w:p>
        </w:tc>
        <w:tc>
          <w:tcPr>
            <w:tcW w:w="2410" w:type="dxa"/>
            <w:shd w:val="clear" w:color="auto" w:fill="C9C9C9" w:themeFill="accent3" w:themeFillTint="99"/>
            <w:vAlign w:val="center"/>
          </w:tcPr>
          <w:p w14:paraId="2A2688CB" w14:textId="77777777" w:rsidR="005B0FB4" w:rsidRPr="00D35F96" w:rsidRDefault="005B0FB4" w:rsidP="00A32366">
            <w:pPr>
              <w:spacing w:line="240" w:lineRule="auto"/>
              <w:jc w:val="center"/>
              <w:rPr>
                <w:sz w:val="16"/>
                <w:szCs w:val="16"/>
              </w:rPr>
            </w:pPr>
            <w:r w:rsidRPr="00D35F96">
              <w:rPr>
                <w:sz w:val="16"/>
                <w:szCs w:val="16"/>
              </w:rPr>
              <w:t>Samverka för säkrad kompetensförsörjning samt utveckla kontakten mellan skola och näringsliv</w:t>
            </w:r>
          </w:p>
        </w:tc>
        <w:tc>
          <w:tcPr>
            <w:tcW w:w="2807" w:type="dxa"/>
            <w:vAlign w:val="center"/>
          </w:tcPr>
          <w:p w14:paraId="235A8B45" w14:textId="77777777" w:rsidR="005B0FB4" w:rsidRPr="00D35F96" w:rsidRDefault="005B0FB4" w:rsidP="00A32366">
            <w:pPr>
              <w:spacing w:line="240" w:lineRule="auto"/>
              <w:jc w:val="center"/>
              <w:rPr>
                <w:sz w:val="16"/>
                <w:szCs w:val="16"/>
              </w:rPr>
            </w:pPr>
            <w:r w:rsidRPr="00D35F96">
              <w:rPr>
                <w:sz w:val="16"/>
                <w:szCs w:val="16"/>
              </w:rPr>
              <w:t>Arbeta för säkrad kompetensförsörjning</w:t>
            </w:r>
          </w:p>
        </w:tc>
      </w:tr>
      <w:tr w:rsidR="005B0FB4" w:rsidRPr="00D35F96" w14:paraId="50861527" w14:textId="77777777" w:rsidTr="00A32366">
        <w:trPr>
          <w:trHeight w:val="1157"/>
        </w:trPr>
        <w:tc>
          <w:tcPr>
            <w:tcW w:w="2268" w:type="dxa"/>
            <w:shd w:val="clear" w:color="auto" w:fill="C9C9C9" w:themeFill="accent3" w:themeFillTint="99"/>
            <w:vAlign w:val="center"/>
          </w:tcPr>
          <w:p w14:paraId="311F23BA" w14:textId="77777777" w:rsidR="005B0FB4" w:rsidRPr="00D35F96" w:rsidRDefault="005B0FB4" w:rsidP="00A32366">
            <w:pPr>
              <w:spacing w:line="240" w:lineRule="auto"/>
              <w:jc w:val="center"/>
              <w:rPr>
                <w:sz w:val="16"/>
                <w:szCs w:val="16"/>
              </w:rPr>
            </w:pPr>
            <w:r w:rsidRPr="00D35F96">
              <w:rPr>
                <w:sz w:val="16"/>
                <w:szCs w:val="16"/>
              </w:rPr>
              <w:t>Arbeta med miljöer, service och tjänster som främjar jämställdhet</w:t>
            </w:r>
          </w:p>
        </w:tc>
        <w:tc>
          <w:tcPr>
            <w:tcW w:w="2552" w:type="dxa"/>
            <w:vAlign w:val="center"/>
          </w:tcPr>
          <w:p w14:paraId="12AA52AA" w14:textId="77777777" w:rsidR="005B0FB4" w:rsidRPr="00D35F96" w:rsidRDefault="005B0FB4" w:rsidP="00A32366">
            <w:pPr>
              <w:spacing w:line="240" w:lineRule="auto"/>
              <w:jc w:val="center"/>
              <w:rPr>
                <w:sz w:val="16"/>
                <w:szCs w:val="16"/>
              </w:rPr>
            </w:pPr>
            <w:r w:rsidRPr="00D35F96">
              <w:rPr>
                <w:sz w:val="16"/>
                <w:szCs w:val="16"/>
              </w:rPr>
              <w:t>Arbeta för att avskaffa våld och otrygghet i det offentliga och privata rummet</w:t>
            </w:r>
          </w:p>
        </w:tc>
        <w:tc>
          <w:tcPr>
            <w:tcW w:w="2410" w:type="dxa"/>
            <w:vAlign w:val="center"/>
          </w:tcPr>
          <w:p w14:paraId="2B321129" w14:textId="77777777" w:rsidR="005B0FB4" w:rsidRPr="00D35F96" w:rsidRDefault="005B0FB4" w:rsidP="00A32366">
            <w:pPr>
              <w:spacing w:line="240" w:lineRule="auto"/>
              <w:jc w:val="center"/>
              <w:rPr>
                <w:sz w:val="16"/>
                <w:szCs w:val="16"/>
              </w:rPr>
            </w:pPr>
            <w:r w:rsidRPr="00D35F96">
              <w:rPr>
                <w:sz w:val="16"/>
                <w:szCs w:val="16"/>
              </w:rPr>
              <w:t>Genomföra särskilda insatser för att stödja entreprenörskap, innovationer och företagande</w:t>
            </w:r>
          </w:p>
        </w:tc>
        <w:tc>
          <w:tcPr>
            <w:tcW w:w="2807" w:type="dxa"/>
            <w:shd w:val="clear" w:color="auto" w:fill="C9C9C9" w:themeFill="accent3" w:themeFillTint="99"/>
            <w:vAlign w:val="center"/>
          </w:tcPr>
          <w:p w14:paraId="3AC91DB9" w14:textId="77777777" w:rsidR="005B0FB4" w:rsidRPr="00D35F96" w:rsidRDefault="005B0FB4" w:rsidP="00A32366">
            <w:pPr>
              <w:spacing w:line="240" w:lineRule="auto"/>
              <w:jc w:val="center"/>
              <w:rPr>
                <w:sz w:val="16"/>
                <w:szCs w:val="16"/>
              </w:rPr>
            </w:pPr>
            <w:r w:rsidRPr="00D35F96">
              <w:rPr>
                <w:sz w:val="16"/>
                <w:szCs w:val="16"/>
              </w:rPr>
              <w:t>Erbjuda likvärdig service för alla samt arbeta för en jämställd arbetsmiljö (heltidstjänster, anställda/ledare)</w:t>
            </w:r>
          </w:p>
        </w:tc>
      </w:tr>
      <w:tr w:rsidR="005B0FB4" w:rsidRPr="00D35F96" w14:paraId="7D84B0B8" w14:textId="77777777" w:rsidTr="00A32366">
        <w:trPr>
          <w:trHeight w:val="1272"/>
        </w:trPr>
        <w:tc>
          <w:tcPr>
            <w:tcW w:w="2268" w:type="dxa"/>
            <w:vAlign w:val="center"/>
          </w:tcPr>
          <w:p w14:paraId="42E655EE" w14:textId="77777777" w:rsidR="005B0FB4" w:rsidRPr="00D35F96" w:rsidRDefault="005B0FB4" w:rsidP="00A32366">
            <w:pPr>
              <w:spacing w:line="240" w:lineRule="auto"/>
              <w:jc w:val="center"/>
              <w:rPr>
                <w:sz w:val="16"/>
                <w:szCs w:val="16"/>
              </w:rPr>
            </w:pPr>
            <w:r w:rsidRPr="00D35F96">
              <w:rPr>
                <w:sz w:val="16"/>
                <w:szCs w:val="16"/>
              </w:rPr>
              <w:t>Arbeta för befolkningsökning, långsiktig god planering för bostäder, service, transporter och tjänster</w:t>
            </w:r>
          </w:p>
        </w:tc>
        <w:tc>
          <w:tcPr>
            <w:tcW w:w="2552" w:type="dxa"/>
            <w:vAlign w:val="center"/>
          </w:tcPr>
          <w:p w14:paraId="197B605B" w14:textId="77777777" w:rsidR="005B0FB4" w:rsidRPr="00D35F96" w:rsidRDefault="005B0FB4" w:rsidP="00A32366">
            <w:pPr>
              <w:spacing w:line="240" w:lineRule="auto"/>
              <w:jc w:val="center"/>
              <w:rPr>
                <w:sz w:val="16"/>
                <w:szCs w:val="16"/>
              </w:rPr>
            </w:pPr>
            <w:r w:rsidRPr="00D35F96">
              <w:rPr>
                <w:sz w:val="16"/>
                <w:szCs w:val="16"/>
              </w:rPr>
              <w:t>Möjliggöra deltagande för alla medborgare i frågor om kommunens utveckling/medborgarmöten</w:t>
            </w:r>
          </w:p>
        </w:tc>
        <w:tc>
          <w:tcPr>
            <w:tcW w:w="2410" w:type="dxa"/>
            <w:shd w:val="clear" w:color="auto" w:fill="C9C9C9" w:themeFill="accent3" w:themeFillTint="99"/>
            <w:vAlign w:val="center"/>
          </w:tcPr>
          <w:p w14:paraId="2D2C552E" w14:textId="77777777" w:rsidR="005B0FB4" w:rsidRPr="00D35F96" w:rsidRDefault="005B0FB4" w:rsidP="00A32366">
            <w:pPr>
              <w:spacing w:line="240" w:lineRule="auto"/>
              <w:jc w:val="center"/>
              <w:rPr>
                <w:sz w:val="16"/>
                <w:szCs w:val="16"/>
              </w:rPr>
            </w:pPr>
            <w:r w:rsidRPr="00D35F96">
              <w:rPr>
                <w:sz w:val="16"/>
                <w:szCs w:val="16"/>
              </w:rPr>
              <w:t>Bedriva aktiv och kontinuerlig utvecklings- och översiktsplanering</w:t>
            </w:r>
          </w:p>
        </w:tc>
        <w:tc>
          <w:tcPr>
            <w:tcW w:w="2807" w:type="dxa"/>
            <w:vAlign w:val="center"/>
          </w:tcPr>
          <w:p w14:paraId="18CCA28D" w14:textId="77777777" w:rsidR="005B0FB4" w:rsidRPr="00D35F96" w:rsidRDefault="005B0FB4" w:rsidP="00A32366">
            <w:pPr>
              <w:spacing w:line="240" w:lineRule="auto"/>
              <w:jc w:val="center"/>
              <w:rPr>
                <w:sz w:val="16"/>
                <w:szCs w:val="16"/>
              </w:rPr>
            </w:pPr>
            <w:r w:rsidRPr="00D35F96">
              <w:rPr>
                <w:sz w:val="16"/>
                <w:szCs w:val="16"/>
              </w:rPr>
              <w:t>Arbeta för klimatanpassnings- och katastrofriskplanering på alla nivåer</w:t>
            </w:r>
          </w:p>
        </w:tc>
      </w:tr>
      <w:tr w:rsidR="005B0FB4" w:rsidRPr="00D35F96" w14:paraId="583C8365" w14:textId="77777777" w:rsidTr="00A32366">
        <w:trPr>
          <w:trHeight w:val="1457"/>
        </w:trPr>
        <w:tc>
          <w:tcPr>
            <w:tcW w:w="2268" w:type="dxa"/>
            <w:vAlign w:val="center"/>
          </w:tcPr>
          <w:p w14:paraId="667C7735" w14:textId="77777777" w:rsidR="005B0FB4" w:rsidRPr="00D35F96" w:rsidRDefault="005B0FB4" w:rsidP="00A32366">
            <w:pPr>
              <w:spacing w:line="240" w:lineRule="auto"/>
              <w:jc w:val="center"/>
              <w:rPr>
                <w:sz w:val="16"/>
                <w:szCs w:val="16"/>
              </w:rPr>
            </w:pPr>
            <w:r w:rsidRPr="00D35F96">
              <w:rPr>
                <w:sz w:val="16"/>
                <w:szCs w:val="16"/>
              </w:rPr>
              <w:t>Arbeta för hållbar naturresursförvaltning, företagande och arbetstillfällen som främjar lokal kultur och lokala produkter</w:t>
            </w:r>
          </w:p>
        </w:tc>
        <w:tc>
          <w:tcPr>
            <w:tcW w:w="2552" w:type="dxa"/>
            <w:shd w:val="clear" w:color="auto" w:fill="C9C9C9" w:themeFill="accent3" w:themeFillTint="99"/>
            <w:vAlign w:val="center"/>
          </w:tcPr>
          <w:p w14:paraId="4FF6098A" w14:textId="77777777" w:rsidR="005B0FB4" w:rsidRPr="00D35F96" w:rsidRDefault="005B0FB4" w:rsidP="00A32366">
            <w:pPr>
              <w:spacing w:line="240" w:lineRule="auto"/>
              <w:jc w:val="center"/>
              <w:rPr>
                <w:sz w:val="16"/>
                <w:szCs w:val="16"/>
              </w:rPr>
            </w:pPr>
            <w:r w:rsidRPr="00D35F96">
              <w:rPr>
                <w:sz w:val="16"/>
                <w:szCs w:val="16"/>
              </w:rPr>
              <w:t>Arbeta för ökad kunskap och medvetenhet kring en hållbar utveckling och livsstil</w:t>
            </w:r>
          </w:p>
        </w:tc>
        <w:tc>
          <w:tcPr>
            <w:tcW w:w="2410" w:type="dxa"/>
            <w:vAlign w:val="center"/>
          </w:tcPr>
          <w:p w14:paraId="2CD8D271" w14:textId="77777777" w:rsidR="005B0FB4" w:rsidRPr="00D35F96" w:rsidRDefault="005B0FB4" w:rsidP="00A32366">
            <w:pPr>
              <w:spacing w:line="240" w:lineRule="auto"/>
              <w:jc w:val="center"/>
              <w:rPr>
                <w:sz w:val="16"/>
                <w:szCs w:val="16"/>
              </w:rPr>
            </w:pPr>
            <w:r w:rsidRPr="00D35F96">
              <w:rPr>
                <w:sz w:val="16"/>
                <w:szCs w:val="16"/>
              </w:rPr>
              <w:t>Underlätta för lokala företag att delta i kommunens upphandlingar</w:t>
            </w:r>
          </w:p>
        </w:tc>
        <w:tc>
          <w:tcPr>
            <w:tcW w:w="2807" w:type="dxa"/>
            <w:vAlign w:val="center"/>
          </w:tcPr>
          <w:p w14:paraId="150E14B1" w14:textId="77777777" w:rsidR="005B0FB4" w:rsidRPr="00D35F96" w:rsidRDefault="005B0FB4" w:rsidP="00A32366">
            <w:pPr>
              <w:spacing w:line="240" w:lineRule="auto"/>
              <w:jc w:val="center"/>
              <w:rPr>
                <w:sz w:val="16"/>
                <w:szCs w:val="16"/>
              </w:rPr>
            </w:pPr>
            <w:r w:rsidRPr="00D35F96">
              <w:rPr>
                <w:sz w:val="16"/>
                <w:szCs w:val="16"/>
              </w:rPr>
              <w:t>Bedriva verksamheten med god ekonomisk hushållning</w:t>
            </w:r>
          </w:p>
        </w:tc>
      </w:tr>
      <w:tr w:rsidR="005B0FB4" w:rsidRPr="00D35F96" w14:paraId="33F22438" w14:textId="77777777" w:rsidTr="00A32366">
        <w:trPr>
          <w:trHeight w:val="1355"/>
        </w:trPr>
        <w:tc>
          <w:tcPr>
            <w:tcW w:w="2268" w:type="dxa"/>
            <w:vAlign w:val="center"/>
          </w:tcPr>
          <w:p w14:paraId="2489A344" w14:textId="77777777" w:rsidR="005B0FB4" w:rsidRPr="00D35F96" w:rsidRDefault="005B0FB4" w:rsidP="00A32366">
            <w:pPr>
              <w:spacing w:line="240" w:lineRule="auto"/>
              <w:jc w:val="center"/>
              <w:rPr>
                <w:sz w:val="16"/>
                <w:szCs w:val="16"/>
              </w:rPr>
            </w:pPr>
            <w:r w:rsidRPr="00D35F96">
              <w:rPr>
                <w:sz w:val="16"/>
                <w:szCs w:val="16"/>
              </w:rPr>
              <w:t>Arbeta för ett lyhört inkluderande, representativt och rättssäkert beslutsfattande på alla nivåer</w:t>
            </w:r>
          </w:p>
        </w:tc>
        <w:tc>
          <w:tcPr>
            <w:tcW w:w="2552" w:type="dxa"/>
            <w:shd w:val="clear" w:color="auto" w:fill="C9C9C9" w:themeFill="accent3" w:themeFillTint="99"/>
            <w:vAlign w:val="center"/>
          </w:tcPr>
          <w:p w14:paraId="4F493EEB" w14:textId="77777777" w:rsidR="005B0FB4" w:rsidRPr="00D35F96" w:rsidRDefault="005B0FB4" w:rsidP="00A32366">
            <w:pPr>
              <w:spacing w:line="240" w:lineRule="auto"/>
              <w:jc w:val="center"/>
              <w:rPr>
                <w:sz w:val="16"/>
                <w:szCs w:val="16"/>
              </w:rPr>
            </w:pPr>
            <w:r w:rsidRPr="00D35F96">
              <w:rPr>
                <w:sz w:val="16"/>
                <w:szCs w:val="16"/>
              </w:rPr>
              <w:t>Underlätta för alla medborgare att få stöd och hjälp genom digitala och andra verktyg</w:t>
            </w:r>
          </w:p>
        </w:tc>
        <w:tc>
          <w:tcPr>
            <w:tcW w:w="2410" w:type="dxa"/>
            <w:vAlign w:val="center"/>
          </w:tcPr>
          <w:p w14:paraId="47FFA7B2" w14:textId="77777777" w:rsidR="005B0FB4" w:rsidRPr="00D35F96" w:rsidRDefault="005B0FB4" w:rsidP="00A32366">
            <w:pPr>
              <w:spacing w:line="240" w:lineRule="auto"/>
              <w:jc w:val="center"/>
              <w:rPr>
                <w:sz w:val="16"/>
                <w:szCs w:val="16"/>
              </w:rPr>
            </w:pPr>
            <w:r w:rsidRPr="00D35F96">
              <w:rPr>
                <w:sz w:val="16"/>
                <w:szCs w:val="16"/>
              </w:rPr>
              <w:t>Erbjuda hög servicenivå till alla företag, utveckla mötesplatser och företagsbesök</w:t>
            </w:r>
          </w:p>
        </w:tc>
        <w:tc>
          <w:tcPr>
            <w:tcW w:w="2807" w:type="dxa"/>
            <w:vAlign w:val="center"/>
          </w:tcPr>
          <w:p w14:paraId="35D127D7" w14:textId="77777777" w:rsidR="005B0FB4" w:rsidRPr="00D35F96" w:rsidRDefault="005B0FB4" w:rsidP="00A32366">
            <w:pPr>
              <w:spacing w:line="240" w:lineRule="auto"/>
              <w:jc w:val="center"/>
              <w:rPr>
                <w:sz w:val="16"/>
                <w:szCs w:val="16"/>
              </w:rPr>
            </w:pPr>
            <w:r w:rsidRPr="00D35F96">
              <w:rPr>
                <w:sz w:val="16"/>
                <w:szCs w:val="16"/>
              </w:rPr>
              <w:t>Arbeta för transparenta, inkluderande, ansvarsutkrävande och väl fungerande verksamheter genom digitalisering, kommunsamverkan m.m.</w:t>
            </w:r>
          </w:p>
        </w:tc>
      </w:tr>
    </w:tbl>
    <w:p w14:paraId="6B644C43" w14:textId="77777777" w:rsidR="005B0FB4" w:rsidRPr="00D35F96" w:rsidRDefault="005B0FB4" w:rsidP="005B0FB4">
      <w:pPr>
        <w:spacing w:after="0" w:line="240" w:lineRule="auto"/>
        <w:rPr>
          <w:b/>
        </w:rPr>
      </w:pPr>
    </w:p>
    <w:p w14:paraId="01CE90F8" w14:textId="77777777" w:rsidR="005B0FB4" w:rsidRPr="00D35F96" w:rsidRDefault="005B0FB4" w:rsidP="005B0FB4">
      <w:pPr>
        <w:spacing w:after="0"/>
        <w:rPr>
          <w:b/>
          <w:szCs w:val="24"/>
        </w:rPr>
      </w:pPr>
      <w:r w:rsidRPr="00D35F96">
        <w:rPr>
          <w:b/>
          <w:noProof/>
        </w:rPr>
        <mc:AlternateContent>
          <mc:Choice Requires="wps">
            <w:drawing>
              <wp:anchor distT="0" distB="0" distL="114300" distR="114300" simplePos="0" relativeHeight="251778048" behindDoc="0" locked="0" layoutInCell="1" allowOverlap="1" wp14:anchorId="1BFBBFAA" wp14:editId="23F4A4EA">
                <wp:simplePos x="0" y="0"/>
                <wp:positionH relativeFrom="column">
                  <wp:posOffset>7794625</wp:posOffset>
                </wp:positionH>
                <wp:positionV relativeFrom="paragraph">
                  <wp:posOffset>353695</wp:posOffset>
                </wp:positionV>
                <wp:extent cx="1554480" cy="731520"/>
                <wp:effectExtent l="0" t="0" r="26670" b="11430"/>
                <wp:wrapNone/>
                <wp:docPr id="335" name="Rektangel 335"/>
                <wp:cNvGraphicFramePr/>
                <a:graphic xmlns:a="http://schemas.openxmlformats.org/drawingml/2006/main">
                  <a:graphicData uri="http://schemas.microsoft.com/office/word/2010/wordprocessingShape">
                    <wps:wsp>
                      <wps:cNvSpPr/>
                      <wps:spPr>
                        <a:xfrm>
                          <a:off x="0" y="0"/>
                          <a:ext cx="1554480" cy="73152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73D52CC" w14:textId="77777777" w:rsidR="005E5EBE" w:rsidRPr="0003571C" w:rsidRDefault="005E5EBE" w:rsidP="005B0FB4">
                            <w:pPr>
                              <w:jc w:val="center"/>
                              <w:rPr>
                                <w:b/>
                                <w:color w:val="000000" w:themeColor="text1"/>
                                <w:sz w:val="16"/>
                                <w:szCs w:val="20"/>
                              </w:rPr>
                            </w:pPr>
                            <w:r w:rsidRPr="00A70255">
                              <w:rPr>
                                <w:b/>
                                <w:color w:val="000000" w:themeColor="text1"/>
                                <w:sz w:val="16"/>
                                <w:szCs w:val="20"/>
                              </w:rPr>
                              <w:t xml:space="preserve">Invånare 16-84 år med </w:t>
                            </w:r>
                            <w:r>
                              <w:rPr>
                                <w:b/>
                                <w:color w:val="000000" w:themeColor="text1"/>
                                <w:sz w:val="16"/>
                                <w:szCs w:val="20"/>
                              </w:rPr>
                              <w:t>bra självskattat hälsotillstånd,</w:t>
                            </w:r>
                            <w:r w:rsidRPr="00A70255">
                              <w:rPr>
                                <w:b/>
                                <w:color w:val="000000" w:themeColor="text1"/>
                                <w:sz w:val="16"/>
                                <w:szCs w:val="20"/>
                              </w:rPr>
                              <w:t xml:space="preserve"> ska öka</w:t>
                            </w:r>
                            <w:r>
                              <w:rPr>
                                <w:b/>
                                <w:color w:val="000000" w:themeColor="text1"/>
                                <w:sz w:val="16"/>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BBFAA" id="Rektangel 335" o:spid="_x0000_s1037" style="position:absolute;margin-left:613.75pt;margin-top:27.85pt;width:122.4pt;height:57.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" fillcolor="white [3212]" strokecolor="black [3213]" strokeweight="1pt">
                <v:textbox>
                  <w:txbxContent>
                    <w:p w14:paraId="773D52CC" w14:textId="77777777" w:rsidR="005E5EBE" w:rsidRPr="0003571C" w:rsidRDefault="005E5EBE" w:rsidP="005B0FB4">
                      <w:pPr>
                        <w:jc w:val="center"/>
                        <w:rPr>
                          <w:b/>
                          <w:color w:val="000000" w:themeColor="text1"/>
                          <w:sz w:val="16"/>
                          <w:szCs w:val="20"/>
                        </w:rPr>
                      </w:pPr>
                      <w:r w:rsidRPr="00A70255">
                        <w:rPr>
                          <w:b/>
                          <w:color w:val="000000" w:themeColor="text1"/>
                          <w:sz w:val="16"/>
                          <w:szCs w:val="20"/>
                        </w:rPr>
                        <w:t xml:space="preserve">Invånare 16-84 år med </w:t>
                      </w:r>
                      <w:r>
                        <w:rPr>
                          <w:b/>
                          <w:color w:val="000000" w:themeColor="text1"/>
                          <w:sz w:val="16"/>
                          <w:szCs w:val="20"/>
                        </w:rPr>
                        <w:t>bra självskattat hälsotillstånd,</w:t>
                      </w:r>
                      <w:r w:rsidRPr="00A70255">
                        <w:rPr>
                          <w:b/>
                          <w:color w:val="000000" w:themeColor="text1"/>
                          <w:sz w:val="16"/>
                          <w:szCs w:val="20"/>
                        </w:rPr>
                        <w:t xml:space="preserve"> ska öka</w:t>
                      </w:r>
                      <w:r>
                        <w:rPr>
                          <w:b/>
                          <w:color w:val="000000" w:themeColor="text1"/>
                          <w:sz w:val="16"/>
                          <w:szCs w:val="20"/>
                        </w:rPr>
                        <w:t>.</w:t>
                      </w:r>
                    </w:p>
                  </w:txbxContent>
                </v:textbox>
              </v:rect>
            </w:pict>
          </mc:Fallback>
        </mc:AlternateContent>
      </w:r>
      <w:r w:rsidRPr="00D35F96">
        <w:rPr>
          <w:b/>
          <w:noProof/>
        </w:rPr>
        <mc:AlternateContent>
          <mc:Choice Requires="wps">
            <w:drawing>
              <wp:anchor distT="0" distB="0" distL="114300" distR="114300" simplePos="0" relativeHeight="251780096" behindDoc="0" locked="0" layoutInCell="1" allowOverlap="1" wp14:anchorId="7B677BC5" wp14:editId="4C0441CE">
                <wp:simplePos x="0" y="0"/>
                <wp:positionH relativeFrom="column">
                  <wp:posOffset>7757160</wp:posOffset>
                </wp:positionH>
                <wp:positionV relativeFrom="paragraph">
                  <wp:posOffset>4586605</wp:posOffset>
                </wp:positionV>
                <wp:extent cx="1554480" cy="708660"/>
                <wp:effectExtent l="0" t="0" r="26670" b="15240"/>
                <wp:wrapNone/>
                <wp:docPr id="336" name="Rektangel 336"/>
                <wp:cNvGraphicFramePr/>
                <a:graphic xmlns:a="http://schemas.openxmlformats.org/drawingml/2006/main">
                  <a:graphicData uri="http://schemas.microsoft.com/office/word/2010/wordprocessingShape">
                    <wps:wsp>
                      <wps:cNvSpPr/>
                      <wps:spPr>
                        <a:xfrm>
                          <a:off x="0" y="0"/>
                          <a:ext cx="1554480" cy="70866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05D4E8F7" w14:textId="77777777" w:rsidR="005E5EBE" w:rsidRPr="00A70255" w:rsidRDefault="005E5EBE" w:rsidP="005B0FB4">
                            <w:pPr>
                              <w:spacing w:after="0" w:line="240" w:lineRule="auto"/>
                              <w:jc w:val="center"/>
                              <w:rPr>
                                <w:b/>
                                <w:color w:val="000000" w:themeColor="text1"/>
                                <w:sz w:val="16"/>
                                <w:szCs w:val="20"/>
                              </w:rPr>
                            </w:pPr>
                            <w:r w:rsidRPr="00A70255">
                              <w:rPr>
                                <w:b/>
                                <w:color w:val="000000" w:themeColor="text1"/>
                                <w:sz w:val="16"/>
                                <w:szCs w:val="20"/>
                              </w:rPr>
                              <w:t>Delaktighetsindex för Arjeplogs kommun ska vara högre</w:t>
                            </w:r>
                            <w:r>
                              <w:rPr>
                                <w:b/>
                                <w:color w:val="000000" w:themeColor="text1"/>
                                <w:sz w:val="16"/>
                                <w:szCs w:val="20"/>
                              </w:rPr>
                              <w:t xml:space="preserve"> än</w:t>
                            </w:r>
                            <w:r w:rsidRPr="00A70255">
                              <w:rPr>
                                <w:b/>
                                <w:color w:val="000000" w:themeColor="text1"/>
                                <w:sz w:val="16"/>
                                <w:szCs w:val="20"/>
                              </w:rPr>
                              <w:t xml:space="preserve"> eller lika med 70 %</w:t>
                            </w:r>
                            <w:r>
                              <w:rPr>
                                <w:b/>
                                <w:color w:val="000000" w:themeColor="text1"/>
                                <w:sz w:val="16"/>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77BC5" id="Rektangel 336" o:spid="_x0000_s1038" style="position:absolute;margin-left:610.8pt;margin-top:361.15pt;width:122.4pt;height:55.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" fillcolor="white [3212]" strokecolor="black [3213]" strokeweight="1pt">
                <v:textbox>
                  <w:txbxContent>
                    <w:p w14:paraId="05D4E8F7" w14:textId="77777777" w:rsidR="005E5EBE" w:rsidRPr="00A70255" w:rsidRDefault="005E5EBE" w:rsidP="005B0FB4">
                      <w:pPr>
                        <w:spacing w:after="0" w:line="240" w:lineRule="auto"/>
                        <w:jc w:val="center"/>
                        <w:rPr>
                          <w:b/>
                          <w:color w:val="000000" w:themeColor="text1"/>
                          <w:sz w:val="16"/>
                          <w:szCs w:val="20"/>
                        </w:rPr>
                      </w:pPr>
                      <w:r w:rsidRPr="00A70255">
                        <w:rPr>
                          <w:b/>
                          <w:color w:val="000000" w:themeColor="text1"/>
                          <w:sz w:val="16"/>
                          <w:szCs w:val="20"/>
                        </w:rPr>
                        <w:t>Delaktighetsindex för Arjeplogs kommun ska vara högre</w:t>
                      </w:r>
                      <w:r>
                        <w:rPr>
                          <w:b/>
                          <w:color w:val="000000" w:themeColor="text1"/>
                          <w:sz w:val="16"/>
                          <w:szCs w:val="20"/>
                        </w:rPr>
                        <w:t xml:space="preserve"> än</w:t>
                      </w:r>
                      <w:r w:rsidRPr="00A70255">
                        <w:rPr>
                          <w:b/>
                          <w:color w:val="000000" w:themeColor="text1"/>
                          <w:sz w:val="16"/>
                          <w:szCs w:val="20"/>
                        </w:rPr>
                        <w:t xml:space="preserve"> eller lika med 70 %</w:t>
                      </w:r>
                      <w:r>
                        <w:rPr>
                          <w:b/>
                          <w:color w:val="000000" w:themeColor="text1"/>
                          <w:sz w:val="16"/>
                          <w:szCs w:val="20"/>
                        </w:rPr>
                        <w:t>.</w:t>
                      </w:r>
                    </w:p>
                  </w:txbxContent>
                </v:textbox>
              </v:rect>
            </w:pict>
          </mc:Fallback>
        </mc:AlternateContent>
      </w:r>
      <w:r w:rsidRPr="00D35F96">
        <w:rPr>
          <w:b/>
          <w:noProof/>
        </w:rPr>
        <mc:AlternateContent>
          <mc:Choice Requires="wps">
            <w:drawing>
              <wp:anchor distT="0" distB="0" distL="114300" distR="114300" simplePos="0" relativeHeight="251781120" behindDoc="0" locked="0" layoutInCell="1" allowOverlap="1" wp14:anchorId="5A5D64CF" wp14:editId="4BF14565">
                <wp:simplePos x="0" y="0"/>
                <wp:positionH relativeFrom="column">
                  <wp:posOffset>7764780</wp:posOffset>
                </wp:positionH>
                <wp:positionV relativeFrom="paragraph">
                  <wp:posOffset>3725545</wp:posOffset>
                </wp:positionV>
                <wp:extent cx="1554480" cy="708660"/>
                <wp:effectExtent l="0" t="0" r="26670" b="15240"/>
                <wp:wrapNone/>
                <wp:docPr id="337" name="Rektangel 337"/>
                <wp:cNvGraphicFramePr/>
                <a:graphic xmlns:a="http://schemas.openxmlformats.org/drawingml/2006/main">
                  <a:graphicData uri="http://schemas.microsoft.com/office/word/2010/wordprocessingShape">
                    <wps:wsp>
                      <wps:cNvSpPr/>
                      <wps:spPr>
                        <a:xfrm>
                          <a:off x="0" y="0"/>
                          <a:ext cx="1554480" cy="70866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3ABD2F09" w14:textId="77777777" w:rsidR="005E5EBE" w:rsidRPr="0003571C" w:rsidRDefault="005E5EBE" w:rsidP="005B0FB4">
                            <w:pPr>
                              <w:spacing w:after="0" w:line="240" w:lineRule="auto"/>
                              <w:jc w:val="center"/>
                              <w:rPr>
                                <w:b/>
                                <w:color w:val="000000" w:themeColor="text1"/>
                                <w:sz w:val="16"/>
                                <w:szCs w:val="20"/>
                              </w:rPr>
                            </w:pPr>
                            <w:r w:rsidRPr="00A70255">
                              <w:rPr>
                                <w:b/>
                                <w:color w:val="000000" w:themeColor="text1"/>
                                <w:sz w:val="16"/>
                                <w:szCs w:val="20"/>
                              </w:rPr>
                              <w:t>Budgetavvikelser på ansvarsnivå ska inte vara större än 5 %. På avdelningsnivå ska utfall stämma med budget</w:t>
                            </w:r>
                            <w:r>
                              <w:rPr>
                                <w:b/>
                                <w:color w:val="000000" w:themeColor="text1"/>
                                <w:sz w:val="16"/>
                                <w:szCs w:val="20"/>
                              </w:rPr>
                              <w:t>.</w:t>
                            </w:r>
                          </w:p>
                          <w:p w14:paraId="06C24523" w14:textId="77777777" w:rsidR="005E5EBE" w:rsidRDefault="005E5EBE" w:rsidP="005B0F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D64CF" id="Rektangel 337" o:spid="_x0000_s1039" style="position:absolute;margin-left:611.4pt;margin-top:293.35pt;width:122.4pt;height:55.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" fillcolor="white [3212]" strokecolor="black [3213]" strokeweight="1pt">
                <v:textbox>
                  <w:txbxContent>
                    <w:p w14:paraId="3ABD2F09" w14:textId="77777777" w:rsidR="005E5EBE" w:rsidRPr="0003571C" w:rsidRDefault="005E5EBE" w:rsidP="005B0FB4">
                      <w:pPr>
                        <w:spacing w:after="0" w:line="240" w:lineRule="auto"/>
                        <w:jc w:val="center"/>
                        <w:rPr>
                          <w:b/>
                          <w:color w:val="000000" w:themeColor="text1"/>
                          <w:sz w:val="16"/>
                          <w:szCs w:val="20"/>
                        </w:rPr>
                      </w:pPr>
                      <w:r w:rsidRPr="00A70255">
                        <w:rPr>
                          <w:b/>
                          <w:color w:val="000000" w:themeColor="text1"/>
                          <w:sz w:val="16"/>
                          <w:szCs w:val="20"/>
                        </w:rPr>
                        <w:t>Budgetavvikelser på ansvarsnivå ska inte vara större än 5 %. På avdelningsnivå ska utfall stämma med budget</w:t>
                      </w:r>
                      <w:r>
                        <w:rPr>
                          <w:b/>
                          <w:color w:val="000000" w:themeColor="text1"/>
                          <w:sz w:val="16"/>
                          <w:szCs w:val="20"/>
                        </w:rPr>
                        <w:t>.</w:t>
                      </w:r>
                    </w:p>
                    <w:p w14:paraId="06C24523" w14:textId="77777777" w:rsidR="005E5EBE" w:rsidRDefault="005E5EBE" w:rsidP="005B0FB4">
                      <w:pPr>
                        <w:jc w:val="center"/>
                      </w:pPr>
                    </w:p>
                  </w:txbxContent>
                </v:textbox>
              </v:rect>
            </w:pict>
          </mc:Fallback>
        </mc:AlternateContent>
      </w:r>
      <w:r w:rsidRPr="00D35F96">
        <w:rPr>
          <w:b/>
          <w:noProof/>
        </w:rPr>
        <mc:AlternateContent>
          <mc:Choice Requires="wps">
            <w:drawing>
              <wp:anchor distT="0" distB="0" distL="114300" distR="114300" simplePos="0" relativeHeight="251782144" behindDoc="0" locked="0" layoutInCell="1" allowOverlap="1" wp14:anchorId="020018A0" wp14:editId="58BD58F0">
                <wp:simplePos x="0" y="0"/>
                <wp:positionH relativeFrom="column">
                  <wp:posOffset>7779385</wp:posOffset>
                </wp:positionH>
                <wp:positionV relativeFrom="paragraph">
                  <wp:posOffset>2898775</wp:posOffset>
                </wp:positionV>
                <wp:extent cx="1554480" cy="708660"/>
                <wp:effectExtent l="0" t="0" r="26670" b="15240"/>
                <wp:wrapNone/>
                <wp:docPr id="338" name="Rektangel 338"/>
                <wp:cNvGraphicFramePr/>
                <a:graphic xmlns:a="http://schemas.openxmlformats.org/drawingml/2006/main">
                  <a:graphicData uri="http://schemas.microsoft.com/office/word/2010/wordprocessingShape">
                    <wps:wsp>
                      <wps:cNvSpPr/>
                      <wps:spPr>
                        <a:xfrm>
                          <a:off x="0" y="0"/>
                          <a:ext cx="1554480" cy="70866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5370E447" w14:textId="77777777" w:rsidR="005E5EBE" w:rsidRPr="00A70255" w:rsidRDefault="005E5EBE" w:rsidP="005B0FB4">
                            <w:pPr>
                              <w:jc w:val="center"/>
                              <w:rPr>
                                <w:b/>
                                <w:color w:val="000000" w:themeColor="text1"/>
                                <w:sz w:val="16"/>
                                <w:szCs w:val="20"/>
                              </w:rPr>
                            </w:pPr>
                            <w:r w:rsidRPr="00A70255">
                              <w:rPr>
                                <w:b/>
                                <w:color w:val="000000" w:themeColor="text1"/>
                                <w:sz w:val="16"/>
                                <w:szCs w:val="20"/>
                              </w:rPr>
                              <w:t>Flyttningsöverskottet ska uppgå till minst 10 personer per år</w:t>
                            </w:r>
                            <w:r>
                              <w:rPr>
                                <w:b/>
                                <w:color w:val="000000" w:themeColor="text1"/>
                                <w:sz w:val="16"/>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018A0" id="Rektangel 338" o:spid="_x0000_s1040" style="position:absolute;margin-left:612.55pt;margin-top:228.25pt;width:122.4pt;height:55.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" fillcolor="white [3212]" strokecolor="black [3213]" strokeweight="1pt">
                <v:textbox>
                  <w:txbxContent>
                    <w:p w14:paraId="5370E447" w14:textId="77777777" w:rsidR="005E5EBE" w:rsidRPr="00A70255" w:rsidRDefault="005E5EBE" w:rsidP="005B0FB4">
                      <w:pPr>
                        <w:jc w:val="center"/>
                        <w:rPr>
                          <w:b/>
                          <w:color w:val="000000" w:themeColor="text1"/>
                          <w:sz w:val="16"/>
                          <w:szCs w:val="20"/>
                        </w:rPr>
                      </w:pPr>
                      <w:r w:rsidRPr="00A70255">
                        <w:rPr>
                          <w:b/>
                          <w:color w:val="000000" w:themeColor="text1"/>
                          <w:sz w:val="16"/>
                          <w:szCs w:val="20"/>
                        </w:rPr>
                        <w:t>Flyttningsöverskottet ska uppgå till minst 10 personer per år</w:t>
                      </w:r>
                      <w:r>
                        <w:rPr>
                          <w:b/>
                          <w:color w:val="000000" w:themeColor="text1"/>
                          <w:sz w:val="16"/>
                          <w:szCs w:val="20"/>
                        </w:rPr>
                        <w:t>.</w:t>
                      </w:r>
                    </w:p>
                  </w:txbxContent>
                </v:textbox>
              </v:rect>
            </w:pict>
          </mc:Fallback>
        </mc:AlternateContent>
      </w:r>
      <w:r w:rsidRPr="00D35F96">
        <w:rPr>
          <w:b/>
          <w:noProof/>
        </w:rPr>
        <mc:AlternateContent>
          <mc:Choice Requires="wps">
            <w:drawing>
              <wp:anchor distT="0" distB="0" distL="114300" distR="114300" simplePos="0" relativeHeight="251779072" behindDoc="0" locked="0" layoutInCell="1" allowOverlap="1" wp14:anchorId="7309CC79" wp14:editId="59F63444">
                <wp:simplePos x="0" y="0"/>
                <wp:positionH relativeFrom="column">
                  <wp:posOffset>7779385</wp:posOffset>
                </wp:positionH>
                <wp:positionV relativeFrom="paragraph">
                  <wp:posOffset>1222375</wp:posOffset>
                </wp:positionV>
                <wp:extent cx="1554480" cy="708660"/>
                <wp:effectExtent l="0" t="0" r="26670" b="15240"/>
                <wp:wrapNone/>
                <wp:docPr id="339" name="Rektangel 339"/>
                <wp:cNvGraphicFramePr/>
                <a:graphic xmlns:a="http://schemas.openxmlformats.org/drawingml/2006/main">
                  <a:graphicData uri="http://schemas.microsoft.com/office/word/2010/wordprocessingShape">
                    <wps:wsp>
                      <wps:cNvSpPr/>
                      <wps:spPr>
                        <a:xfrm>
                          <a:off x="0" y="0"/>
                          <a:ext cx="1554480" cy="70866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A79DFC2" w14:textId="77777777" w:rsidR="005E5EBE" w:rsidRPr="00A70255" w:rsidRDefault="005E5EBE" w:rsidP="005B0FB4">
                            <w:pPr>
                              <w:jc w:val="center"/>
                              <w:rPr>
                                <w:b/>
                                <w:color w:val="000000" w:themeColor="text1"/>
                                <w:sz w:val="16"/>
                                <w:szCs w:val="20"/>
                              </w:rPr>
                            </w:pPr>
                            <w:r w:rsidRPr="00A70255">
                              <w:rPr>
                                <w:b/>
                                <w:color w:val="000000" w:themeColor="text1"/>
                                <w:sz w:val="16"/>
                                <w:szCs w:val="20"/>
                              </w:rPr>
                              <w:t>Andelen invånare i befolkningen i ålder 24 – 65 år med en eftergymnasial utbildning (minst 3 år) ska öka</w:t>
                            </w:r>
                            <w:r>
                              <w:rPr>
                                <w:b/>
                                <w:color w:val="000000" w:themeColor="text1"/>
                                <w:sz w:val="16"/>
                                <w:szCs w:val="20"/>
                              </w:rPr>
                              <w:t>.</w:t>
                            </w:r>
                          </w:p>
                          <w:p w14:paraId="608A0724" w14:textId="77777777" w:rsidR="005E5EBE" w:rsidRDefault="005E5EBE" w:rsidP="005B0F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9CC79" id="Rektangel 339" o:spid="_x0000_s1041" style="position:absolute;margin-left:612.55pt;margin-top:96.25pt;width:122.4pt;height:55.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" fillcolor="white [3212]" strokecolor="black [3213]" strokeweight="1pt">
                <v:textbox>
                  <w:txbxContent>
                    <w:p w14:paraId="6A79DFC2" w14:textId="77777777" w:rsidR="005E5EBE" w:rsidRPr="00A70255" w:rsidRDefault="005E5EBE" w:rsidP="005B0FB4">
                      <w:pPr>
                        <w:jc w:val="center"/>
                        <w:rPr>
                          <w:b/>
                          <w:color w:val="000000" w:themeColor="text1"/>
                          <w:sz w:val="16"/>
                          <w:szCs w:val="20"/>
                        </w:rPr>
                      </w:pPr>
                      <w:r w:rsidRPr="00A70255">
                        <w:rPr>
                          <w:b/>
                          <w:color w:val="000000" w:themeColor="text1"/>
                          <w:sz w:val="16"/>
                          <w:szCs w:val="20"/>
                        </w:rPr>
                        <w:t>Andelen invånare i befolkningen i ålder 24 – 65 år med en eftergymnasial utbildning (minst 3 år) ska öka</w:t>
                      </w:r>
                      <w:r>
                        <w:rPr>
                          <w:b/>
                          <w:color w:val="000000" w:themeColor="text1"/>
                          <w:sz w:val="16"/>
                          <w:szCs w:val="20"/>
                        </w:rPr>
                        <w:t>.</w:t>
                      </w:r>
                    </w:p>
                    <w:p w14:paraId="608A0724" w14:textId="77777777" w:rsidR="005E5EBE" w:rsidRDefault="005E5EBE" w:rsidP="005B0FB4">
                      <w:pPr>
                        <w:jc w:val="center"/>
                      </w:pPr>
                    </w:p>
                  </w:txbxContent>
                </v:textbox>
              </v:rect>
            </w:pict>
          </mc:Fallback>
        </mc:AlternateContent>
      </w:r>
      <w:r w:rsidRPr="00D35F96">
        <w:rPr>
          <w:b/>
          <w:noProof/>
        </w:rPr>
        <mc:AlternateContent>
          <mc:Choice Requires="wps">
            <w:drawing>
              <wp:anchor distT="0" distB="0" distL="114300" distR="114300" simplePos="0" relativeHeight="251783168" behindDoc="0" locked="0" layoutInCell="1" allowOverlap="1" wp14:anchorId="55400DB6" wp14:editId="155AE65F">
                <wp:simplePos x="0" y="0"/>
                <wp:positionH relativeFrom="column">
                  <wp:posOffset>7787005</wp:posOffset>
                </wp:positionH>
                <wp:positionV relativeFrom="paragraph">
                  <wp:posOffset>2060575</wp:posOffset>
                </wp:positionV>
                <wp:extent cx="1554480" cy="708660"/>
                <wp:effectExtent l="0" t="0" r="26670" b="15240"/>
                <wp:wrapNone/>
                <wp:docPr id="340" name="Rektangel 340"/>
                <wp:cNvGraphicFramePr/>
                <a:graphic xmlns:a="http://schemas.openxmlformats.org/drawingml/2006/main">
                  <a:graphicData uri="http://schemas.microsoft.com/office/word/2010/wordprocessingShape">
                    <wps:wsp>
                      <wps:cNvSpPr/>
                      <wps:spPr>
                        <a:xfrm>
                          <a:off x="0" y="0"/>
                          <a:ext cx="1554480" cy="70866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15B6C9B5" w14:textId="77777777" w:rsidR="005E5EBE" w:rsidRPr="00A70255" w:rsidRDefault="005E5EBE" w:rsidP="005B0FB4">
                            <w:pPr>
                              <w:spacing w:after="0" w:line="240" w:lineRule="auto"/>
                              <w:jc w:val="center"/>
                              <w:rPr>
                                <w:b/>
                                <w:color w:val="000000" w:themeColor="text1"/>
                                <w:sz w:val="16"/>
                                <w:szCs w:val="20"/>
                              </w:rPr>
                            </w:pPr>
                            <w:r w:rsidRPr="00A70255">
                              <w:rPr>
                                <w:b/>
                                <w:color w:val="000000" w:themeColor="text1"/>
                                <w:sz w:val="16"/>
                                <w:szCs w:val="20"/>
                              </w:rPr>
                              <w:t>Sjukfrånvaro kommunalt anställda ska minska, oavsett kön</w:t>
                            </w:r>
                            <w:r>
                              <w:rPr>
                                <w:b/>
                                <w:color w:val="000000" w:themeColor="text1"/>
                                <w:sz w:val="16"/>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00DB6" id="Rektangel 340" o:spid="_x0000_s1042" style="position:absolute;margin-left:613.15pt;margin-top:162.25pt;width:122.4pt;height:55.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" fillcolor="white [3212]" strokecolor="black [3213]" strokeweight="1pt">
                <v:textbox>
                  <w:txbxContent>
                    <w:p w14:paraId="15B6C9B5" w14:textId="77777777" w:rsidR="005E5EBE" w:rsidRPr="00A70255" w:rsidRDefault="005E5EBE" w:rsidP="005B0FB4">
                      <w:pPr>
                        <w:spacing w:after="0" w:line="240" w:lineRule="auto"/>
                        <w:jc w:val="center"/>
                        <w:rPr>
                          <w:b/>
                          <w:color w:val="000000" w:themeColor="text1"/>
                          <w:sz w:val="16"/>
                          <w:szCs w:val="20"/>
                        </w:rPr>
                      </w:pPr>
                      <w:r w:rsidRPr="00A70255">
                        <w:rPr>
                          <w:b/>
                          <w:color w:val="000000" w:themeColor="text1"/>
                          <w:sz w:val="16"/>
                          <w:szCs w:val="20"/>
                        </w:rPr>
                        <w:t>Sjukfrånvaro kommunalt anställda ska minska, oavsett kön</w:t>
                      </w:r>
                      <w:r>
                        <w:rPr>
                          <w:b/>
                          <w:color w:val="000000" w:themeColor="text1"/>
                          <w:sz w:val="16"/>
                          <w:szCs w:val="20"/>
                        </w:rPr>
                        <w:t>.</w:t>
                      </w:r>
                    </w:p>
                  </w:txbxContent>
                </v:textbox>
              </v:rect>
            </w:pict>
          </mc:Fallback>
        </mc:AlternateContent>
      </w:r>
      <w:r w:rsidRPr="00D35F96">
        <w:rPr>
          <w:noProof/>
        </w:rPr>
        <w:drawing>
          <wp:anchor distT="0" distB="0" distL="114300" distR="114300" simplePos="0" relativeHeight="251770880" behindDoc="0" locked="0" layoutInCell="1" allowOverlap="1" wp14:anchorId="5B448986" wp14:editId="6F5CD0AA">
            <wp:simplePos x="0" y="0"/>
            <wp:positionH relativeFrom="margin">
              <wp:posOffset>91440</wp:posOffset>
            </wp:positionH>
            <wp:positionV relativeFrom="paragraph">
              <wp:posOffset>4599305</wp:posOffset>
            </wp:positionV>
            <wp:extent cx="754380" cy="731520"/>
            <wp:effectExtent l="0" t="0" r="7620" b="0"/>
            <wp:wrapThrough wrapText="bothSides">
              <wp:wrapPolygon edited="0">
                <wp:start x="0" y="0"/>
                <wp:lineTo x="0" y="20813"/>
                <wp:lineTo x="21273" y="20813"/>
                <wp:lineTo x="21273" y="0"/>
                <wp:lineTo x="0" y="0"/>
              </wp:wrapPolygon>
            </wp:wrapThrough>
            <wp:docPr id="347" name="Bildobjekt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4380" cy="731520"/>
                    </a:xfrm>
                    <a:prstGeom prst="rect">
                      <a:avLst/>
                    </a:prstGeom>
                    <a:noFill/>
                    <a:ln>
                      <a:noFill/>
                    </a:ln>
                  </pic:spPr>
                </pic:pic>
              </a:graphicData>
            </a:graphic>
          </wp:anchor>
        </w:drawing>
      </w:r>
      <w:r w:rsidRPr="00D35F96">
        <w:rPr>
          <w:noProof/>
        </w:rPr>
        <w:drawing>
          <wp:anchor distT="0" distB="0" distL="114300" distR="114300" simplePos="0" relativeHeight="251769856" behindDoc="0" locked="0" layoutInCell="1" allowOverlap="1" wp14:anchorId="56BDF4AE" wp14:editId="506098D8">
            <wp:simplePos x="0" y="0"/>
            <wp:positionH relativeFrom="margin">
              <wp:posOffset>91440</wp:posOffset>
            </wp:positionH>
            <wp:positionV relativeFrom="paragraph">
              <wp:posOffset>3763645</wp:posOffset>
            </wp:positionV>
            <wp:extent cx="746760" cy="723900"/>
            <wp:effectExtent l="0" t="0" r="0" b="0"/>
            <wp:wrapSquare wrapText="bothSides"/>
            <wp:docPr id="348" name="Bildobjekt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676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5F96">
        <w:rPr>
          <w:noProof/>
        </w:rPr>
        <w:drawing>
          <wp:anchor distT="0" distB="0" distL="114300" distR="114300" simplePos="0" relativeHeight="251768832" behindDoc="0" locked="0" layoutInCell="1" allowOverlap="1" wp14:anchorId="24D463F2" wp14:editId="030B0DB7">
            <wp:simplePos x="0" y="0"/>
            <wp:positionH relativeFrom="margin">
              <wp:posOffset>106045</wp:posOffset>
            </wp:positionH>
            <wp:positionV relativeFrom="paragraph">
              <wp:posOffset>2895600</wp:posOffset>
            </wp:positionV>
            <wp:extent cx="739140" cy="731520"/>
            <wp:effectExtent l="0" t="0" r="3810" b="0"/>
            <wp:wrapSquare wrapText="bothSides"/>
            <wp:docPr id="349" name="Bildobjekt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914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5F96">
        <w:rPr>
          <w:noProof/>
        </w:rPr>
        <w:drawing>
          <wp:anchor distT="0" distB="0" distL="114300" distR="114300" simplePos="0" relativeHeight="251767808" behindDoc="0" locked="0" layoutInCell="1" allowOverlap="1" wp14:anchorId="5A19CDF1" wp14:editId="2AFE73B1">
            <wp:simplePos x="0" y="0"/>
            <wp:positionH relativeFrom="margin">
              <wp:posOffset>129540</wp:posOffset>
            </wp:positionH>
            <wp:positionV relativeFrom="paragraph">
              <wp:posOffset>2080260</wp:posOffset>
            </wp:positionV>
            <wp:extent cx="754380" cy="731520"/>
            <wp:effectExtent l="0" t="0" r="7620" b="0"/>
            <wp:wrapSquare wrapText="bothSides"/>
            <wp:docPr id="350" name="Bildobjekt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438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5F96">
        <w:rPr>
          <w:noProof/>
        </w:rPr>
        <w:drawing>
          <wp:anchor distT="0" distB="0" distL="114300" distR="114300" simplePos="0" relativeHeight="251765760" behindDoc="0" locked="0" layoutInCell="1" allowOverlap="1" wp14:anchorId="7EA90F4F" wp14:editId="36BD4AE0">
            <wp:simplePos x="0" y="0"/>
            <wp:positionH relativeFrom="margin">
              <wp:posOffset>128905</wp:posOffset>
            </wp:positionH>
            <wp:positionV relativeFrom="paragraph">
              <wp:posOffset>1254760</wp:posOffset>
            </wp:positionV>
            <wp:extent cx="739140" cy="723900"/>
            <wp:effectExtent l="0" t="0" r="3810" b="0"/>
            <wp:wrapSquare wrapText="bothSides"/>
            <wp:docPr id="351" name="Bildobjekt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91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5F96">
        <w:rPr>
          <w:noProof/>
        </w:rPr>
        <w:drawing>
          <wp:anchor distT="0" distB="0" distL="114300" distR="114300" simplePos="0" relativeHeight="251766784" behindDoc="0" locked="0" layoutInCell="1" allowOverlap="1" wp14:anchorId="16EE52E9" wp14:editId="4FEF7ED3">
            <wp:simplePos x="0" y="0"/>
            <wp:positionH relativeFrom="margin">
              <wp:posOffset>137160</wp:posOffset>
            </wp:positionH>
            <wp:positionV relativeFrom="paragraph">
              <wp:posOffset>426085</wp:posOffset>
            </wp:positionV>
            <wp:extent cx="739140" cy="701040"/>
            <wp:effectExtent l="0" t="0" r="3810" b="3810"/>
            <wp:wrapSquare wrapText="bothSides"/>
            <wp:docPr id="352" name="Bildobjekt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914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5F96">
        <w:rPr>
          <w:noProof/>
        </w:rPr>
        <mc:AlternateContent>
          <mc:Choice Requires="wps">
            <w:drawing>
              <wp:anchor distT="0" distB="0" distL="114300" distR="114300" simplePos="0" relativeHeight="251771904" behindDoc="0" locked="0" layoutInCell="1" allowOverlap="1" wp14:anchorId="31E137C0" wp14:editId="28248516">
                <wp:simplePos x="0" y="0"/>
                <wp:positionH relativeFrom="column">
                  <wp:posOffset>7466965</wp:posOffset>
                </wp:positionH>
                <wp:positionV relativeFrom="paragraph">
                  <wp:posOffset>692785</wp:posOffset>
                </wp:positionV>
                <wp:extent cx="190500" cy="121920"/>
                <wp:effectExtent l="0" t="19050" r="38100" b="30480"/>
                <wp:wrapNone/>
                <wp:docPr id="341" name="Högerpil 341"/>
                <wp:cNvGraphicFramePr/>
                <a:graphic xmlns:a="http://schemas.openxmlformats.org/drawingml/2006/main">
                  <a:graphicData uri="http://schemas.microsoft.com/office/word/2010/wordprocessingShape">
                    <wps:wsp>
                      <wps:cNvSpPr/>
                      <wps:spPr>
                        <a:xfrm>
                          <a:off x="0" y="0"/>
                          <a:ext cx="190500" cy="12192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D799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Högerpil 341" o:spid="_x0000_s1026" type="#_x0000_t13" style="position:absolute;margin-left:587.95pt;margin-top:54.55pt;width:15pt;height:9.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" adj="14688" fillcolor="black [3213]" strokecolor="black [3213]" strokeweight="1pt"/>
            </w:pict>
          </mc:Fallback>
        </mc:AlternateContent>
      </w:r>
      <w:r w:rsidRPr="00D35F96">
        <w:rPr>
          <w:noProof/>
        </w:rPr>
        <mc:AlternateContent>
          <mc:Choice Requires="wps">
            <w:drawing>
              <wp:anchor distT="0" distB="0" distL="114300" distR="114300" simplePos="0" relativeHeight="251773952" behindDoc="0" locked="0" layoutInCell="1" allowOverlap="1" wp14:anchorId="1C1269A5" wp14:editId="096BB1D1">
                <wp:simplePos x="0" y="0"/>
                <wp:positionH relativeFrom="column">
                  <wp:posOffset>7473315</wp:posOffset>
                </wp:positionH>
                <wp:positionV relativeFrom="paragraph">
                  <wp:posOffset>1519555</wp:posOffset>
                </wp:positionV>
                <wp:extent cx="190500" cy="121920"/>
                <wp:effectExtent l="0" t="19050" r="38100" b="30480"/>
                <wp:wrapNone/>
                <wp:docPr id="342" name="Högerpil 342"/>
                <wp:cNvGraphicFramePr/>
                <a:graphic xmlns:a="http://schemas.openxmlformats.org/drawingml/2006/main">
                  <a:graphicData uri="http://schemas.microsoft.com/office/word/2010/wordprocessingShape">
                    <wps:wsp>
                      <wps:cNvSpPr/>
                      <wps:spPr>
                        <a:xfrm>
                          <a:off x="0" y="0"/>
                          <a:ext cx="190500" cy="12192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006DD1" id="Högerpil 342" o:spid="_x0000_s1026" type="#_x0000_t13" style="position:absolute;margin-left:588.45pt;margin-top:119.65pt;width:15pt;height:9.6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" adj="14688" fillcolor="black [3213]" strokecolor="black [3213]" strokeweight="1pt"/>
            </w:pict>
          </mc:Fallback>
        </mc:AlternateContent>
      </w:r>
      <w:r w:rsidRPr="00D35F96">
        <w:rPr>
          <w:noProof/>
        </w:rPr>
        <mc:AlternateContent>
          <mc:Choice Requires="wps">
            <w:drawing>
              <wp:anchor distT="0" distB="0" distL="114300" distR="114300" simplePos="0" relativeHeight="251774976" behindDoc="0" locked="0" layoutInCell="1" allowOverlap="1" wp14:anchorId="03914E5C" wp14:editId="7877D212">
                <wp:simplePos x="0" y="0"/>
                <wp:positionH relativeFrom="column">
                  <wp:posOffset>7474585</wp:posOffset>
                </wp:positionH>
                <wp:positionV relativeFrom="paragraph">
                  <wp:posOffset>2338705</wp:posOffset>
                </wp:positionV>
                <wp:extent cx="190500" cy="121920"/>
                <wp:effectExtent l="0" t="19050" r="38100" b="30480"/>
                <wp:wrapNone/>
                <wp:docPr id="343" name="Högerpil 343"/>
                <wp:cNvGraphicFramePr/>
                <a:graphic xmlns:a="http://schemas.openxmlformats.org/drawingml/2006/main">
                  <a:graphicData uri="http://schemas.microsoft.com/office/word/2010/wordprocessingShape">
                    <wps:wsp>
                      <wps:cNvSpPr/>
                      <wps:spPr>
                        <a:xfrm>
                          <a:off x="0" y="0"/>
                          <a:ext cx="190500" cy="12192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DE3CD4" id="Högerpil 343" o:spid="_x0000_s1026" type="#_x0000_t13" style="position:absolute;margin-left:588.55pt;margin-top:184.15pt;width:15pt;height:9.6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" adj="14688" fillcolor="black [3213]" strokecolor="black [3213]" strokeweight="1pt"/>
            </w:pict>
          </mc:Fallback>
        </mc:AlternateContent>
      </w:r>
      <w:r w:rsidRPr="00D35F96">
        <w:rPr>
          <w:noProof/>
        </w:rPr>
        <mc:AlternateContent>
          <mc:Choice Requires="wps">
            <w:drawing>
              <wp:anchor distT="0" distB="0" distL="114300" distR="114300" simplePos="0" relativeHeight="251776000" behindDoc="0" locked="0" layoutInCell="1" allowOverlap="1" wp14:anchorId="27C2F4A7" wp14:editId="7D3064BC">
                <wp:simplePos x="0" y="0"/>
                <wp:positionH relativeFrom="column">
                  <wp:posOffset>7466965</wp:posOffset>
                </wp:positionH>
                <wp:positionV relativeFrom="paragraph">
                  <wp:posOffset>3100705</wp:posOffset>
                </wp:positionV>
                <wp:extent cx="190500" cy="121920"/>
                <wp:effectExtent l="0" t="19050" r="38100" b="30480"/>
                <wp:wrapNone/>
                <wp:docPr id="344" name="Högerpil 344"/>
                <wp:cNvGraphicFramePr/>
                <a:graphic xmlns:a="http://schemas.openxmlformats.org/drawingml/2006/main">
                  <a:graphicData uri="http://schemas.microsoft.com/office/word/2010/wordprocessingShape">
                    <wps:wsp>
                      <wps:cNvSpPr/>
                      <wps:spPr>
                        <a:xfrm>
                          <a:off x="0" y="0"/>
                          <a:ext cx="190500" cy="12192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B07711" id="Högerpil 344" o:spid="_x0000_s1026" type="#_x0000_t13" style="position:absolute;margin-left:587.95pt;margin-top:244.15pt;width:15pt;height:9.6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" adj="14688" fillcolor="black [3213]" strokecolor="black [3213]" strokeweight="1pt"/>
            </w:pict>
          </mc:Fallback>
        </mc:AlternateContent>
      </w:r>
      <w:r w:rsidRPr="00D35F96">
        <w:rPr>
          <w:noProof/>
        </w:rPr>
        <mc:AlternateContent>
          <mc:Choice Requires="wps">
            <w:drawing>
              <wp:anchor distT="0" distB="0" distL="114300" distR="114300" simplePos="0" relativeHeight="251777024" behindDoc="0" locked="0" layoutInCell="1" allowOverlap="1" wp14:anchorId="449577BC" wp14:editId="351F2F74">
                <wp:simplePos x="0" y="0"/>
                <wp:positionH relativeFrom="column">
                  <wp:posOffset>7466965</wp:posOffset>
                </wp:positionH>
                <wp:positionV relativeFrom="paragraph">
                  <wp:posOffset>4015105</wp:posOffset>
                </wp:positionV>
                <wp:extent cx="190500" cy="121920"/>
                <wp:effectExtent l="0" t="19050" r="38100" b="30480"/>
                <wp:wrapNone/>
                <wp:docPr id="345" name="Högerpil 345"/>
                <wp:cNvGraphicFramePr/>
                <a:graphic xmlns:a="http://schemas.openxmlformats.org/drawingml/2006/main">
                  <a:graphicData uri="http://schemas.microsoft.com/office/word/2010/wordprocessingShape">
                    <wps:wsp>
                      <wps:cNvSpPr/>
                      <wps:spPr>
                        <a:xfrm>
                          <a:off x="0" y="0"/>
                          <a:ext cx="190500" cy="12192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F50728" id="Högerpil 345" o:spid="_x0000_s1026" type="#_x0000_t13" style="position:absolute;margin-left:587.95pt;margin-top:316.15pt;width:15pt;height:9.6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" adj="14688" fillcolor="black [3213]" strokecolor="black [3213]" strokeweight="1pt"/>
            </w:pict>
          </mc:Fallback>
        </mc:AlternateContent>
      </w:r>
      <w:r w:rsidRPr="00D35F96">
        <w:rPr>
          <w:noProof/>
        </w:rPr>
        <mc:AlternateContent>
          <mc:Choice Requires="wps">
            <w:drawing>
              <wp:anchor distT="0" distB="0" distL="114300" distR="114300" simplePos="0" relativeHeight="251772928" behindDoc="0" locked="0" layoutInCell="1" allowOverlap="1" wp14:anchorId="086C4BE9" wp14:editId="3DA8EA29">
                <wp:simplePos x="0" y="0"/>
                <wp:positionH relativeFrom="column">
                  <wp:posOffset>7466965</wp:posOffset>
                </wp:positionH>
                <wp:positionV relativeFrom="paragraph">
                  <wp:posOffset>4883785</wp:posOffset>
                </wp:positionV>
                <wp:extent cx="190500" cy="121920"/>
                <wp:effectExtent l="0" t="19050" r="38100" b="30480"/>
                <wp:wrapNone/>
                <wp:docPr id="346" name="Högerpil 346"/>
                <wp:cNvGraphicFramePr/>
                <a:graphic xmlns:a="http://schemas.openxmlformats.org/drawingml/2006/main">
                  <a:graphicData uri="http://schemas.microsoft.com/office/word/2010/wordprocessingShape">
                    <wps:wsp>
                      <wps:cNvSpPr/>
                      <wps:spPr>
                        <a:xfrm>
                          <a:off x="0" y="0"/>
                          <a:ext cx="190500" cy="12192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60B84C" id="Högerpil 346" o:spid="_x0000_s1026" type="#_x0000_t13" style="position:absolute;margin-left:587.95pt;margin-top:384.55pt;width:15pt;height:9.6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" adj="14688" fillcolor="black [3213]" strokecolor="black [3213]" strokeweight="1pt"/>
            </w:pict>
          </mc:Fallback>
        </mc:AlternateContent>
      </w:r>
      <w:r w:rsidRPr="00D35F96">
        <w:t xml:space="preserve">     </w:t>
      </w:r>
      <w:r w:rsidRPr="00D35F96">
        <w:rPr>
          <w:b/>
        </w:rPr>
        <w:t>Mål</w:t>
      </w:r>
      <w:r w:rsidRPr="00D35F96">
        <w:rPr>
          <w:b/>
        </w:rPr>
        <w:tab/>
      </w:r>
      <w:r w:rsidRPr="00D35F96">
        <w:rPr>
          <w:b/>
        </w:rPr>
        <w:tab/>
        <w:t>Mått</w:t>
      </w:r>
    </w:p>
    <w:p w14:paraId="6C9C197C" w14:textId="77777777" w:rsidR="005B0FB4" w:rsidRPr="00D35F96" w:rsidRDefault="005B0FB4" w:rsidP="005B0FB4">
      <w:pPr>
        <w:spacing w:after="0" w:line="240" w:lineRule="auto"/>
        <w:rPr>
          <w:b/>
        </w:rPr>
        <w:sectPr w:rsidR="005B0FB4" w:rsidRPr="00D35F96" w:rsidSect="00F516A2">
          <w:pgSz w:w="16838" w:h="11906" w:orient="landscape"/>
          <w:pgMar w:top="1418" w:right="1418" w:bottom="1418" w:left="992" w:header="709" w:footer="454" w:gutter="0"/>
          <w:cols w:space="708"/>
          <w:titlePg/>
          <w:docGrid w:linePitch="360"/>
        </w:sectPr>
      </w:pPr>
    </w:p>
    <w:p w14:paraId="3B8AAE60" w14:textId="3CBC89CE" w:rsidR="005B0FB4" w:rsidRDefault="006814B8" w:rsidP="005B0FB4">
      <w:pPr>
        <w:jc w:val="both"/>
        <w:rPr>
          <w:b/>
          <w:szCs w:val="24"/>
        </w:rPr>
      </w:pPr>
      <w:r w:rsidRPr="00860EF0">
        <w:rPr>
          <w:noProof/>
          <w:szCs w:val="24"/>
        </w:rPr>
        <w:lastRenderedPageBreak/>
        <mc:AlternateContent>
          <mc:Choice Requires="wps">
            <w:drawing>
              <wp:anchor distT="0" distB="0" distL="114300" distR="114300" simplePos="0" relativeHeight="251969536" behindDoc="0" locked="0" layoutInCell="1" allowOverlap="1" wp14:anchorId="1B1FEFAA" wp14:editId="1E255C87">
                <wp:simplePos x="0" y="0"/>
                <wp:positionH relativeFrom="margin">
                  <wp:posOffset>3524250</wp:posOffset>
                </wp:positionH>
                <wp:positionV relativeFrom="paragraph">
                  <wp:posOffset>53340</wp:posOffset>
                </wp:positionV>
                <wp:extent cx="552450" cy="552450"/>
                <wp:effectExtent l="0" t="0" r="19050" b="19050"/>
                <wp:wrapNone/>
                <wp:docPr id="30" name="Rektangel 30"/>
                <wp:cNvGraphicFramePr/>
                <a:graphic xmlns:a="http://schemas.openxmlformats.org/drawingml/2006/main">
                  <a:graphicData uri="http://schemas.microsoft.com/office/word/2010/wordprocessingShape">
                    <wps:wsp>
                      <wps:cNvSpPr/>
                      <wps:spPr>
                        <a:xfrm>
                          <a:off x="0" y="0"/>
                          <a:ext cx="552450" cy="55245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F7886" id="Rektangel 30" o:spid="_x0000_s1026" style="position:absolute;margin-left:277.5pt;margin-top:4.2pt;width:43.5pt;height:43.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" filled="f" strokecolor="#7f7f7f [1612]" strokeweight="1pt">
                <w10:wrap anchorx="margin"/>
              </v:rect>
            </w:pict>
          </mc:Fallback>
        </mc:AlternateContent>
      </w:r>
      <w:r w:rsidR="00A32366">
        <w:rPr>
          <w:b/>
          <w:noProof/>
        </w:rPr>
        <w:drawing>
          <wp:anchor distT="0" distB="0" distL="114300" distR="114300" simplePos="0" relativeHeight="251784192" behindDoc="1" locked="0" layoutInCell="1" allowOverlap="1" wp14:anchorId="2C3F76D3" wp14:editId="05F27C60">
            <wp:simplePos x="0" y="0"/>
            <wp:positionH relativeFrom="column">
              <wp:posOffset>1928273</wp:posOffset>
            </wp:positionH>
            <wp:positionV relativeFrom="paragraph">
              <wp:posOffset>18061</wp:posOffset>
            </wp:positionV>
            <wp:extent cx="2676525" cy="676275"/>
            <wp:effectExtent l="0" t="0" r="9525" b="9525"/>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6525" cy="676275"/>
                    </a:xfrm>
                    <a:prstGeom prst="rect">
                      <a:avLst/>
                    </a:prstGeom>
                    <a:noFill/>
                    <a:ln>
                      <a:noFill/>
                    </a:ln>
                  </pic:spPr>
                </pic:pic>
              </a:graphicData>
            </a:graphic>
          </wp:anchor>
        </w:drawing>
      </w:r>
      <w:r w:rsidR="005B0FB4">
        <w:rPr>
          <w:b/>
          <w:szCs w:val="24"/>
        </w:rPr>
        <w:t xml:space="preserve">God hälsa och välbefinnande </w:t>
      </w:r>
    </w:p>
    <w:p w14:paraId="1785829D" w14:textId="5C61ABDD" w:rsidR="007401A4" w:rsidRPr="007401A4" w:rsidRDefault="007401A4" w:rsidP="005B0FB4">
      <w:pPr>
        <w:jc w:val="both"/>
        <w:rPr>
          <w:szCs w:val="24"/>
        </w:rPr>
      </w:pPr>
      <w:r w:rsidRPr="007401A4">
        <w:rPr>
          <w:szCs w:val="24"/>
        </w:rPr>
        <w:t>Bedömd måluppfyllelse</w:t>
      </w:r>
      <w:r>
        <w:rPr>
          <w:szCs w:val="24"/>
        </w:rPr>
        <w:t xml:space="preserve">:  </w:t>
      </w:r>
    </w:p>
    <w:p w14:paraId="09C13055" w14:textId="009DB1D9" w:rsidR="005B0FB4" w:rsidRPr="00083FF8" w:rsidRDefault="00340B7E" w:rsidP="00340B7E">
      <w:pPr>
        <w:jc w:val="both"/>
      </w:pPr>
      <w:r>
        <w:t xml:space="preserve">Måluppfyllelsen är ett snitt på enheternas bedömda resultat. </w:t>
      </w:r>
      <w:r w:rsidR="005B0FB4">
        <w:t>Enheterna har arbetat systematiskt med arbetsmiljön och använt såväl APT:er som företagshälsa för att arbeta framför allt med den psykosociala miljön. Trots pandemi och osäkerhet om gymnasieskolans framtid har organisationen fungerat bra. Trots vår litenhet har vårt kulturutbud varit rikt på dans, musik, skapande bild och cirkusskola.</w:t>
      </w:r>
      <w:r w:rsidR="006814B8" w:rsidRPr="006814B8">
        <w:rPr>
          <w:noProof/>
          <w:szCs w:val="24"/>
        </w:rPr>
        <w:t xml:space="preserve"> </w:t>
      </w:r>
    </w:p>
    <w:p w14:paraId="6198193D" w14:textId="2933A610" w:rsidR="005B0FB4" w:rsidRDefault="005B0FB4" w:rsidP="008B5CA6">
      <w:pPr>
        <w:jc w:val="both"/>
        <w:rPr>
          <w:b/>
          <w:szCs w:val="24"/>
        </w:rPr>
      </w:pPr>
    </w:p>
    <w:p w14:paraId="230D20B7" w14:textId="3D768629" w:rsidR="005B0FB4" w:rsidRDefault="006814B8" w:rsidP="008B5CA6">
      <w:pPr>
        <w:jc w:val="both"/>
        <w:rPr>
          <w:b/>
          <w:szCs w:val="24"/>
        </w:rPr>
      </w:pPr>
      <w:r w:rsidRPr="00860EF0">
        <w:rPr>
          <w:noProof/>
          <w:szCs w:val="24"/>
        </w:rPr>
        <mc:AlternateContent>
          <mc:Choice Requires="wps">
            <w:drawing>
              <wp:anchor distT="0" distB="0" distL="114300" distR="114300" simplePos="0" relativeHeight="251971584" behindDoc="0" locked="0" layoutInCell="1" allowOverlap="1" wp14:anchorId="0FB9A37B" wp14:editId="6333A79D">
                <wp:simplePos x="0" y="0"/>
                <wp:positionH relativeFrom="margin">
                  <wp:posOffset>3381375</wp:posOffset>
                </wp:positionH>
                <wp:positionV relativeFrom="paragraph">
                  <wp:posOffset>61595</wp:posOffset>
                </wp:positionV>
                <wp:extent cx="552450" cy="552450"/>
                <wp:effectExtent l="0" t="0" r="19050" b="19050"/>
                <wp:wrapNone/>
                <wp:docPr id="31" name="Rektangel 31"/>
                <wp:cNvGraphicFramePr/>
                <a:graphic xmlns:a="http://schemas.openxmlformats.org/drawingml/2006/main">
                  <a:graphicData uri="http://schemas.microsoft.com/office/word/2010/wordprocessingShape">
                    <wps:wsp>
                      <wps:cNvSpPr/>
                      <wps:spPr>
                        <a:xfrm>
                          <a:off x="0" y="0"/>
                          <a:ext cx="552450" cy="55245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638FE" id="Rektangel 31" o:spid="_x0000_s1026" style="position:absolute;margin-left:266.25pt;margin-top:4.85pt;width:43.5pt;height:43.5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" filled="f" strokecolor="#7f7f7f [1612]" strokeweight="1pt">
                <w10:wrap anchorx="margin"/>
              </v:rect>
            </w:pict>
          </mc:Fallback>
        </mc:AlternateContent>
      </w:r>
      <w:r w:rsidR="00A32366">
        <w:rPr>
          <w:b/>
          <w:noProof/>
        </w:rPr>
        <w:drawing>
          <wp:anchor distT="0" distB="0" distL="114300" distR="114300" simplePos="0" relativeHeight="251786240" behindDoc="1" locked="0" layoutInCell="1" allowOverlap="1" wp14:anchorId="013AB293" wp14:editId="10C3F10D">
            <wp:simplePos x="0" y="0"/>
            <wp:positionH relativeFrom="column">
              <wp:posOffset>1774825</wp:posOffset>
            </wp:positionH>
            <wp:positionV relativeFrom="paragraph">
              <wp:posOffset>6985</wp:posOffset>
            </wp:positionV>
            <wp:extent cx="2676525" cy="676275"/>
            <wp:effectExtent l="0" t="0" r="9525" b="9525"/>
            <wp:wrapNone/>
            <wp:docPr id="231" name="Bildobjekt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6525" cy="676275"/>
                    </a:xfrm>
                    <a:prstGeom prst="rect">
                      <a:avLst/>
                    </a:prstGeom>
                    <a:noFill/>
                    <a:ln>
                      <a:noFill/>
                    </a:ln>
                  </pic:spPr>
                </pic:pic>
              </a:graphicData>
            </a:graphic>
          </wp:anchor>
        </w:drawing>
      </w:r>
      <w:r w:rsidR="005B0FB4">
        <w:rPr>
          <w:b/>
          <w:szCs w:val="24"/>
        </w:rPr>
        <w:t>God utbildning för alla</w:t>
      </w:r>
    </w:p>
    <w:p w14:paraId="54EF41B1" w14:textId="253D237F" w:rsidR="00A32366" w:rsidRPr="007401A4" w:rsidRDefault="00A32366" w:rsidP="00A32366">
      <w:pPr>
        <w:jc w:val="both"/>
        <w:rPr>
          <w:szCs w:val="24"/>
        </w:rPr>
      </w:pPr>
      <w:r w:rsidRPr="007401A4">
        <w:rPr>
          <w:szCs w:val="24"/>
        </w:rPr>
        <w:t>Bedömd måluppfyllelse</w:t>
      </w:r>
      <w:r>
        <w:rPr>
          <w:szCs w:val="24"/>
        </w:rPr>
        <w:t xml:space="preserve">:   </w:t>
      </w:r>
    </w:p>
    <w:p w14:paraId="40D3EFB5" w14:textId="7DCC3E82" w:rsidR="005B0FB4" w:rsidRPr="00083FF8" w:rsidRDefault="00340B7E" w:rsidP="008B5CA6">
      <w:pPr>
        <w:jc w:val="both"/>
      </w:pPr>
      <w:r>
        <w:t xml:space="preserve">Måluppfyllelsen är ett snitt på enheternas bedömda resultat. </w:t>
      </w:r>
      <w:r w:rsidR="005B0FB4">
        <w:t>Vårt skolväsende håller god kvalitet – som exempel kan nämnas att vi förra läsåret hade den bästa måluppfyllelsen i landet sett till förutsättningarna. Vår förskola har en genuslathund och är grön flagg-certifierad, och personal i både förskola och grundskola har studerat mot högre behörighet. Vårt arbete med lärlingsutbildning för vuxna och validering har gett flera möjligheten att studera vidare och vårdverksamheten har fått undersköterskor. Med APL och PRAO kommer vi via vår studie- och yrkesvägledare närmare näringslivet och har ett gott utbyte med ortens företagare både på grundskole- och gymnasienivå.</w:t>
      </w:r>
    </w:p>
    <w:p w14:paraId="1D9FC63A" w14:textId="0CB95EEA" w:rsidR="005B0FB4" w:rsidRDefault="005B0FB4" w:rsidP="005B0FB4">
      <w:pPr>
        <w:jc w:val="both"/>
        <w:rPr>
          <w:b/>
          <w:szCs w:val="24"/>
        </w:rPr>
      </w:pPr>
    </w:p>
    <w:p w14:paraId="13CF98C5" w14:textId="3E7AE0F8" w:rsidR="00A32366" w:rsidRDefault="006814B8" w:rsidP="00A32366">
      <w:pPr>
        <w:jc w:val="both"/>
        <w:rPr>
          <w:b/>
          <w:szCs w:val="24"/>
        </w:rPr>
      </w:pPr>
      <w:r w:rsidRPr="00860EF0">
        <w:rPr>
          <w:noProof/>
          <w:szCs w:val="24"/>
        </w:rPr>
        <mc:AlternateContent>
          <mc:Choice Requires="wps">
            <w:drawing>
              <wp:anchor distT="0" distB="0" distL="114300" distR="114300" simplePos="0" relativeHeight="251973632" behindDoc="0" locked="0" layoutInCell="1" allowOverlap="1" wp14:anchorId="0DAFC1DB" wp14:editId="49729228">
                <wp:simplePos x="0" y="0"/>
                <wp:positionH relativeFrom="margin">
                  <wp:posOffset>3695700</wp:posOffset>
                </wp:positionH>
                <wp:positionV relativeFrom="paragraph">
                  <wp:posOffset>4445</wp:posOffset>
                </wp:positionV>
                <wp:extent cx="552450" cy="552450"/>
                <wp:effectExtent l="0" t="0" r="19050" b="19050"/>
                <wp:wrapNone/>
                <wp:docPr id="47" name="Rektangel 47"/>
                <wp:cNvGraphicFramePr/>
                <a:graphic xmlns:a="http://schemas.openxmlformats.org/drawingml/2006/main">
                  <a:graphicData uri="http://schemas.microsoft.com/office/word/2010/wordprocessingShape">
                    <wps:wsp>
                      <wps:cNvSpPr/>
                      <wps:spPr>
                        <a:xfrm>
                          <a:off x="0" y="0"/>
                          <a:ext cx="552450" cy="55245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3CA29" id="Rektangel 47" o:spid="_x0000_s1026" style="position:absolute;margin-left:291pt;margin-top:.35pt;width:43.5pt;height:43.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" filled="f" strokecolor="#7f7f7f [1612]" strokeweight="1pt">
                <w10:wrap anchorx="margin"/>
              </v:rect>
            </w:pict>
          </mc:Fallback>
        </mc:AlternateContent>
      </w:r>
      <w:r w:rsidR="00A32366">
        <w:rPr>
          <w:b/>
          <w:noProof/>
        </w:rPr>
        <w:drawing>
          <wp:anchor distT="0" distB="0" distL="114300" distR="114300" simplePos="0" relativeHeight="251787264" behindDoc="1" locked="0" layoutInCell="1" allowOverlap="1" wp14:anchorId="6C602DC4" wp14:editId="5F5B5E70">
            <wp:simplePos x="0" y="0"/>
            <wp:positionH relativeFrom="column">
              <wp:posOffset>1545132</wp:posOffset>
            </wp:positionH>
            <wp:positionV relativeFrom="paragraph">
              <wp:posOffset>7620</wp:posOffset>
            </wp:positionV>
            <wp:extent cx="2686050" cy="581025"/>
            <wp:effectExtent l="0" t="0" r="0" b="9525"/>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6050" cy="581025"/>
                    </a:xfrm>
                    <a:prstGeom prst="rect">
                      <a:avLst/>
                    </a:prstGeom>
                    <a:noFill/>
                    <a:ln>
                      <a:noFill/>
                    </a:ln>
                  </pic:spPr>
                </pic:pic>
              </a:graphicData>
            </a:graphic>
          </wp:anchor>
        </w:drawing>
      </w:r>
      <w:r w:rsidR="008B5CA6">
        <w:rPr>
          <w:b/>
          <w:szCs w:val="24"/>
        </w:rPr>
        <w:t>J</w:t>
      </w:r>
      <w:r w:rsidR="005B0FB4">
        <w:rPr>
          <w:b/>
          <w:szCs w:val="24"/>
        </w:rPr>
        <w:t>ämställdhet</w:t>
      </w:r>
    </w:p>
    <w:p w14:paraId="53058004" w14:textId="5EC9AC44" w:rsidR="00A32366" w:rsidRPr="00A32366" w:rsidRDefault="00A32366" w:rsidP="00A32366">
      <w:pPr>
        <w:jc w:val="both"/>
        <w:rPr>
          <w:b/>
          <w:szCs w:val="24"/>
        </w:rPr>
      </w:pPr>
      <w:r>
        <w:t xml:space="preserve">Bedömd måluppfyllelse: </w:t>
      </w:r>
    </w:p>
    <w:p w14:paraId="40712518" w14:textId="4511FBE0" w:rsidR="005B0FB4" w:rsidRPr="00083FF8" w:rsidRDefault="00340B7E" w:rsidP="00340B7E">
      <w:pPr>
        <w:jc w:val="both"/>
      </w:pPr>
      <w:r>
        <w:t xml:space="preserve">Måluppfyllelsen är ett snitt på enheternas bedömda resultat. </w:t>
      </w:r>
      <w:r w:rsidR="005B0FB4">
        <w:t>Skolornas jämställdhetsuppdrag är inskrivet i läroplanen, på förskolan arbetar man med en genuslathund, grundskolan planerar för hur #metoo ska hållas levande och biblioteket anpassar sin verksamhet för att vara tillgänglig och inkluderande.</w:t>
      </w:r>
    </w:p>
    <w:p w14:paraId="04B9A147" w14:textId="662FBFC6" w:rsidR="005B0FB4" w:rsidRDefault="005B0FB4" w:rsidP="005B0FB4">
      <w:pPr>
        <w:jc w:val="both"/>
        <w:rPr>
          <w:b/>
          <w:szCs w:val="24"/>
        </w:rPr>
      </w:pPr>
    </w:p>
    <w:p w14:paraId="00D08D98" w14:textId="50DCF2BC" w:rsidR="00A32366" w:rsidRDefault="006814B8" w:rsidP="005B0FB4">
      <w:pPr>
        <w:jc w:val="both"/>
        <w:rPr>
          <w:b/>
          <w:szCs w:val="24"/>
        </w:rPr>
      </w:pPr>
      <w:r w:rsidRPr="00860EF0">
        <w:rPr>
          <w:noProof/>
          <w:szCs w:val="24"/>
        </w:rPr>
        <mc:AlternateContent>
          <mc:Choice Requires="wps">
            <w:drawing>
              <wp:anchor distT="0" distB="0" distL="114300" distR="114300" simplePos="0" relativeHeight="251975680" behindDoc="0" locked="0" layoutInCell="1" allowOverlap="1" wp14:anchorId="655B28C9" wp14:editId="1C18D4DF">
                <wp:simplePos x="0" y="0"/>
                <wp:positionH relativeFrom="margin">
                  <wp:posOffset>3152775</wp:posOffset>
                </wp:positionH>
                <wp:positionV relativeFrom="paragraph">
                  <wp:posOffset>118745</wp:posOffset>
                </wp:positionV>
                <wp:extent cx="552450" cy="552450"/>
                <wp:effectExtent l="0" t="0" r="19050" b="19050"/>
                <wp:wrapNone/>
                <wp:docPr id="48" name="Rektangel 48"/>
                <wp:cNvGraphicFramePr/>
                <a:graphic xmlns:a="http://schemas.openxmlformats.org/drawingml/2006/main">
                  <a:graphicData uri="http://schemas.microsoft.com/office/word/2010/wordprocessingShape">
                    <wps:wsp>
                      <wps:cNvSpPr/>
                      <wps:spPr>
                        <a:xfrm>
                          <a:off x="0" y="0"/>
                          <a:ext cx="552450" cy="55245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7B3B5" id="Rektangel 48" o:spid="_x0000_s1026" style="position:absolute;margin-left:248.25pt;margin-top:9.35pt;width:43.5pt;height:43.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" filled="f" strokecolor="#7f7f7f [1612]" strokeweight="1pt">
                <w10:wrap anchorx="margin"/>
              </v:rect>
            </w:pict>
          </mc:Fallback>
        </mc:AlternateContent>
      </w:r>
      <w:r w:rsidR="0058666C">
        <w:rPr>
          <w:b/>
          <w:noProof/>
        </w:rPr>
        <w:drawing>
          <wp:anchor distT="0" distB="0" distL="114300" distR="114300" simplePos="0" relativeHeight="251788288" behindDoc="1" locked="0" layoutInCell="1" allowOverlap="1" wp14:anchorId="51AF6261" wp14:editId="647CBE69">
            <wp:simplePos x="0" y="0"/>
            <wp:positionH relativeFrom="margin">
              <wp:align>center</wp:align>
            </wp:positionH>
            <wp:positionV relativeFrom="paragraph">
              <wp:posOffset>71903</wp:posOffset>
            </wp:positionV>
            <wp:extent cx="2676525" cy="676275"/>
            <wp:effectExtent l="0" t="0" r="9525" b="9525"/>
            <wp:wrapNone/>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65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0FB4">
        <w:rPr>
          <w:b/>
          <w:szCs w:val="24"/>
        </w:rPr>
        <w:t>Hållbara städer och samhällen</w:t>
      </w:r>
    </w:p>
    <w:p w14:paraId="6C491E8B" w14:textId="639CE203" w:rsidR="00A32366" w:rsidRDefault="00A32366" w:rsidP="005B0FB4">
      <w:pPr>
        <w:jc w:val="both"/>
        <w:rPr>
          <w:b/>
          <w:szCs w:val="24"/>
        </w:rPr>
      </w:pPr>
      <w:r w:rsidRPr="00A32366">
        <w:rPr>
          <w:szCs w:val="24"/>
        </w:rPr>
        <w:t>Bedömd måluppfyllelse:</w:t>
      </w:r>
      <w:r>
        <w:rPr>
          <w:b/>
          <w:szCs w:val="24"/>
        </w:rPr>
        <w:t xml:space="preserve"> </w:t>
      </w:r>
    </w:p>
    <w:p w14:paraId="6CF6688F" w14:textId="100BEEEC" w:rsidR="005B0FB4" w:rsidRPr="00083FF8" w:rsidRDefault="00340B7E" w:rsidP="00340B7E">
      <w:pPr>
        <w:jc w:val="both"/>
      </w:pPr>
      <w:r>
        <w:t xml:space="preserve">Måluppfyllelsen är ett snitt på enheternas bedömda resultat. </w:t>
      </w:r>
      <w:r w:rsidR="005B0FB4">
        <w:t>Vi har ett systematiskt kvalitetsarbete såväl i alla enheter som hos huvudmannen och arbete med planering och förändring är alltmer systematiserat och effektivt.</w:t>
      </w:r>
    </w:p>
    <w:p w14:paraId="1B95E526" w14:textId="15E31D6D" w:rsidR="005B0FB4" w:rsidRDefault="005B0FB4" w:rsidP="005B0FB4">
      <w:pPr>
        <w:jc w:val="both"/>
        <w:rPr>
          <w:b/>
          <w:szCs w:val="24"/>
        </w:rPr>
      </w:pPr>
    </w:p>
    <w:p w14:paraId="60849A40" w14:textId="44ECA448" w:rsidR="005B0FB4" w:rsidRDefault="006814B8" w:rsidP="005B0FB4">
      <w:pPr>
        <w:jc w:val="both"/>
        <w:rPr>
          <w:b/>
          <w:szCs w:val="24"/>
        </w:rPr>
      </w:pPr>
      <w:r w:rsidRPr="00860EF0">
        <w:rPr>
          <w:noProof/>
          <w:szCs w:val="24"/>
        </w:rPr>
        <mc:AlternateContent>
          <mc:Choice Requires="wps">
            <w:drawing>
              <wp:anchor distT="0" distB="0" distL="114300" distR="114300" simplePos="0" relativeHeight="251977728" behindDoc="0" locked="0" layoutInCell="1" allowOverlap="1" wp14:anchorId="671766E9" wp14:editId="018678D2">
                <wp:simplePos x="0" y="0"/>
                <wp:positionH relativeFrom="margin">
                  <wp:posOffset>3133725</wp:posOffset>
                </wp:positionH>
                <wp:positionV relativeFrom="paragraph">
                  <wp:posOffset>99695</wp:posOffset>
                </wp:positionV>
                <wp:extent cx="552450" cy="552450"/>
                <wp:effectExtent l="0" t="0" r="19050" b="19050"/>
                <wp:wrapNone/>
                <wp:docPr id="55" name="Rektangel 55"/>
                <wp:cNvGraphicFramePr/>
                <a:graphic xmlns:a="http://schemas.openxmlformats.org/drawingml/2006/main">
                  <a:graphicData uri="http://schemas.microsoft.com/office/word/2010/wordprocessingShape">
                    <wps:wsp>
                      <wps:cNvSpPr/>
                      <wps:spPr>
                        <a:xfrm>
                          <a:off x="0" y="0"/>
                          <a:ext cx="552450" cy="55245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265FB" id="Rektangel 55" o:spid="_x0000_s1026" style="position:absolute;margin-left:246.75pt;margin-top:7.85pt;width:43.5pt;height:43.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" filled="f" strokecolor="#7f7f7f [1612]" strokeweight="1pt">
                <w10:wrap anchorx="margin"/>
              </v:rect>
            </w:pict>
          </mc:Fallback>
        </mc:AlternateContent>
      </w:r>
      <w:r w:rsidR="00EC4211">
        <w:rPr>
          <w:b/>
          <w:noProof/>
        </w:rPr>
        <w:drawing>
          <wp:anchor distT="0" distB="0" distL="114300" distR="114300" simplePos="0" relativeHeight="251789312" behindDoc="1" locked="0" layoutInCell="1" allowOverlap="1" wp14:anchorId="7729E4A2" wp14:editId="419C62F1">
            <wp:simplePos x="0" y="0"/>
            <wp:positionH relativeFrom="margin">
              <wp:align>center</wp:align>
            </wp:positionH>
            <wp:positionV relativeFrom="paragraph">
              <wp:posOffset>88826</wp:posOffset>
            </wp:positionV>
            <wp:extent cx="2676525" cy="676275"/>
            <wp:effectExtent l="0" t="0" r="9525" b="9525"/>
            <wp:wrapNone/>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65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0FB4">
        <w:rPr>
          <w:b/>
          <w:szCs w:val="24"/>
        </w:rPr>
        <w:t>Hållbar konsumtion och produktion</w:t>
      </w:r>
    </w:p>
    <w:p w14:paraId="77F4B8A3" w14:textId="02EFDAA9" w:rsidR="00EC4211" w:rsidRPr="00EC4211" w:rsidRDefault="00EC4211" w:rsidP="005B0FB4">
      <w:pPr>
        <w:jc w:val="both"/>
        <w:rPr>
          <w:szCs w:val="24"/>
        </w:rPr>
      </w:pPr>
      <w:r>
        <w:rPr>
          <w:szCs w:val="24"/>
        </w:rPr>
        <w:t>Bedömd måluppfyll</w:t>
      </w:r>
      <w:r w:rsidRPr="00EC4211">
        <w:rPr>
          <w:szCs w:val="24"/>
        </w:rPr>
        <w:t>e</w:t>
      </w:r>
      <w:r>
        <w:rPr>
          <w:szCs w:val="24"/>
        </w:rPr>
        <w:t xml:space="preserve">lse: </w:t>
      </w:r>
    </w:p>
    <w:p w14:paraId="3A5105C1" w14:textId="73B2828D" w:rsidR="005B0FB4" w:rsidRPr="00083FF8" w:rsidRDefault="005B0FB4" w:rsidP="00340B7E">
      <w:pPr>
        <w:jc w:val="both"/>
      </w:pPr>
      <w:r>
        <w:lastRenderedPageBreak/>
        <w:t>Vi har länge arbetat med kostnadseffektivitet och en medveten och kontrollerad inköpsprocess vilket sänkt vår förbrukning av material. På förskolan arbetar vi med grön flagg, odling och andra natur-, miljö- och klimatrelaterade områden.</w:t>
      </w:r>
    </w:p>
    <w:p w14:paraId="656F863C" w14:textId="1E221FA8" w:rsidR="005B0FB4" w:rsidRDefault="005B0FB4" w:rsidP="005B0FB4">
      <w:pPr>
        <w:jc w:val="both"/>
        <w:rPr>
          <w:b/>
          <w:szCs w:val="24"/>
        </w:rPr>
      </w:pPr>
    </w:p>
    <w:p w14:paraId="5CD6BA1B" w14:textId="1E2527DB" w:rsidR="006C283E" w:rsidRDefault="006814B8" w:rsidP="006C283E">
      <w:pPr>
        <w:jc w:val="both"/>
        <w:rPr>
          <w:b/>
          <w:szCs w:val="24"/>
        </w:rPr>
      </w:pPr>
      <w:r w:rsidRPr="00860EF0">
        <w:rPr>
          <w:noProof/>
          <w:szCs w:val="24"/>
        </w:rPr>
        <mc:AlternateContent>
          <mc:Choice Requires="wps">
            <w:drawing>
              <wp:anchor distT="0" distB="0" distL="114300" distR="114300" simplePos="0" relativeHeight="251979776" behindDoc="0" locked="0" layoutInCell="1" allowOverlap="1" wp14:anchorId="4DCD675D" wp14:editId="175E34AD">
                <wp:simplePos x="0" y="0"/>
                <wp:positionH relativeFrom="margin">
                  <wp:align>center</wp:align>
                </wp:positionH>
                <wp:positionV relativeFrom="paragraph">
                  <wp:posOffset>100330</wp:posOffset>
                </wp:positionV>
                <wp:extent cx="552450" cy="552450"/>
                <wp:effectExtent l="0" t="0" r="19050" b="19050"/>
                <wp:wrapNone/>
                <wp:docPr id="56" name="Rektangel 56"/>
                <wp:cNvGraphicFramePr/>
                <a:graphic xmlns:a="http://schemas.openxmlformats.org/drawingml/2006/main">
                  <a:graphicData uri="http://schemas.microsoft.com/office/word/2010/wordprocessingShape">
                    <wps:wsp>
                      <wps:cNvSpPr/>
                      <wps:spPr>
                        <a:xfrm>
                          <a:off x="0" y="0"/>
                          <a:ext cx="552450" cy="55245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354C0" id="Rektangel 56" o:spid="_x0000_s1026" style="position:absolute;margin-left:0;margin-top:7.9pt;width:43.5pt;height:43.5pt;z-index:25197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" filled="f" strokecolor="#7f7f7f [1612]" strokeweight="1pt">
                <w10:wrap anchorx="margin"/>
              </v:rect>
            </w:pict>
          </mc:Fallback>
        </mc:AlternateContent>
      </w:r>
      <w:r w:rsidR="006C283E">
        <w:rPr>
          <w:b/>
          <w:noProof/>
        </w:rPr>
        <w:drawing>
          <wp:anchor distT="0" distB="0" distL="114300" distR="114300" simplePos="0" relativeHeight="251720703" behindDoc="1" locked="0" layoutInCell="1" allowOverlap="1" wp14:anchorId="563EC165" wp14:editId="45F30415">
            <wp:simplePos x="0" y="0"/>
            <wp:positionH relativeFrom="column">
              <wp:posOffset>1555750</wp:posOffset>
            </wp:positionH>
            <wp:positionV relativeFrom="paragraph">
              <wp:posOffset>121743</wp:posOffset>
            </wp:positionV>
            <wp:extent cx="2657475" cy="552450"/>
            <wp:effectExtent l="0" t="0" r="9525" b="0"/>
            <wp:wrapNone/>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747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B0FB4">
        <w:rPr>
          <w:b/>
          <w:szCs w:val="24"/>
        </w:rPr>
        <w:t>Fred</w:t>
      </w:r>
      <w:r w:rsidR="006C283E">
        <w:rPr>
          <w:b/>
          <w:szCs w:val="24"/>
        </w:rPr>
        <w:t>liga och inkluderande samhällen</w:t>
      </w:r>
    </w:p>
    <w:p w14:paraId="70BE1FF0" w14:textId="448EAF11" w:rsidR="006C283E" w:rsidRPr="006C283E" w:rsidRDefault="006C283E" w:rsidP="006C283E">
      <w:pPr>
        <w:jc w:val="both"/>
        <w:rPr>
          <w:b/>
          <w:szCs w:val="24"/>
        </w:rPr>
      </w:pPr>
      <w:r>
        <w:t xml:space="preserve">Bedömd måluppfyllelse: </w:t>
      </w:r>
    </w:p>
    <w:p w14:paraId="16AD9361" w14:textId="0EF403DB" w:rsidR="005B0FB4" w:rsidRPr="00083FF8" w:rsidRDefault="00340B7E" w:rsidP="00340B7E">
      <w:pPr>
        <w:jc w:val="both"/>
      </w:pPr>
      <w:r>
        <w:t xml:space="preserve">Måluppfyllelsen är ett snitt på enheternas bedömda resultat. </w:t>
      </w:r>
      <w:r w:rsidR="005B0FB4">
        <w:t>Många planerade aktiviteter på kultur och fritid har tyvärr ställts in på grund av covid-19, men vi arbetar vidare med digitalisering av bibliotek och medborgarnas möjlighet att höja sin digitala kompetens med hjälp av biblioteket.</w:t>
      </w:r>
      <w:r w:rsidR="00BB7AD0">
        <w:t xml:space="preserve"> Avdelningen </w:t>
      </w:r>
      <w:r w:rsidR="005B0FB4">
        <w:t>arbetar nära med lokala företagare genom APL och aktiviteter med programmen, samtidigt som vi påverkar inflyttningsnettot på ett positivt sätt.</w:t>
      </w:r>
    </w:p>
    <w:bookmarkEnd w:id="38"/>
    <w:bookmarkEnd w:id="39"/>
    <w:p w14:paraId="7B1DED7A" w14:textId="2126B4D6" w:rsidR="005B0FB4" w:rsidRDefault="005B0FB4" w:rsidP="00661E01">
      <w:pPr>
        <w:rPr>
          <w:highlight w:val="yellow"/>
        </w:rPr>
      </w:pPr>
    </w:p>
    <w:p w14:paraId="5A697DCB" w14:textId="77777777" w:rsidR="005B0FB4" w:rsidRPr="001E779E" w:rsidRDefault="005B0FB4" w:rsidP="00661E01">
      <w:pPr>
        <w:rPr>
          <w:highlight w:val="yellow"/>
        </w:rPr>
      </w:pPr>
    </w:p>
    <w:p w14:paraId="6D47C0C3" w14:textId="77777777" w:rsidR="00661E01" w:rsidRPr="00DC7B68" w:rsidRDefault="00661E01" w:rsidP="00220620">
      <w:pPr>
        <w:pStyle w:val="Rubrik1"/>
      </w:pPr>
      <w:bookmarkStart w:id="47" w:name="_Toc4421209"/>
      <w:bookmarkStart w:id="48" w:name="_Toc36476378"/>
      <w:bookmarkStart w:id="49" w:name="_Toc69133079"/>
      <w:r w:rsidRPr="00DC7B68">
        <w:t>Vård och omsorg</w:t>
      </w:r>
      <w:bookmarkEnd w:id="47"/>
      <w:bookmarkEnd w:id="48"/>
      <w:bookmarkEnd w:id="49"/>
    </w:p>
    <w:p w14:paraId="35C70121" w14:textId="77777777" w:rsidR="00DC7B68" w:rsidRDefault="00DC7B68" w:rsidP="00B84851">
      <w:pPr>
        <w:jc w:val="both"/>
        <w:rPr>
          <w:highlight w:val="yellow"/>
        </w:rPr>
      </w:pPr>
    </w:p>
    <w:p w14:paraId="235EAFCF" w14:textId="0D61D8DF" w:rsidR="00DC7B68" w:rsidRDefault="00DC7B68" w:rsidP="00DC7B68">
      <w:pPr>
        <w:jc w:val="both"/>
        <w:rPr>
          <w:szCs w:val="24"/>
        </w:rPr>
      </w:pPr>
      <w:r w:rsidRPr="00995800">
        <w:rPr>
          <w:szCs w:val="24"/>
        </w:rPr>
        <w:t xml:space="preserve">Avdelningen består av </w:t>
      </w:r>
      <w:r>
        <w:rPr>
          <w:szCs w:val="24"/>
        </w:rPr>
        <w:t>Socialchef, Medicinskt ansvarig sjuksköterska (MAS), Biståndshandläggning, Särskilt boende, H</w:t>
      </w:r>
      <w:r w:rsidRPr="00995800">
        <w:rPr>
          <w:szCs w:val="24"/>
        </w:rPr>
        <w:t>emtjä</w:t>
      </w:r>
      <w:r>
        <w:rPr>
          <w:szCs w:val="24"/>
        </w:rPr>
        <w:t>nst, LSS- personlig assistans, I</w:t>
      </w:r>
      <w:r w:rsidRPr="00995800">
        <w:rPr>
          <w:szCs w:val="24"/>
        </w:rPr>
        <w:t>ndivid-</w:t>
      </w:r>
      <w:r>
        <w:rPr>
          <w:szCs w:val="24"/>
        </w:rPr>
        <w:t xml:space="preserve"> och familjeomsorgen</w:t>
      </w:r>
      <w:r w:rsidRPr="00995800">
        <w:rPr>
          <w:szCs w:val="24"/>
        </w:rPr>
        <w:t xml:space="preserve"> samt</w:t>
      </w:r>
      <w:r>
        <w:rPr>
          <w:szCs w:val="24"/>
        </w:rPr>
        <w:t xml:space="preserve"> H</w:t>
      </w:r>
      <w:r w:rsidRPr="00995800">
        <w:rPr>
          <w:szCs w:val="24"/>
        </w:rPr>
        <w:t>älso- och sjukvårdsenheten. Arbetet inom vård- och omsorg har under 202</w:t>
      </w:r>
      <w:r>
        <w:rPr>
          <w:szCs w:val="24"/>
        </w:rPr>
        <w:t>0 präglats mycket av den Corona</w:t>
      </w:r>
      <w:r w:rsidRPr="00995800">
        <w:rPr>
          <w:szCs w:val="24"/>
        </w:rPr>
        <w:t>pandemi som dabbat hela världen. Samtliga verksamheter har gjort riskbedömningar utifrån personalbortfall, smitts</w:t>
      </w:r>
      <w:r>
        <w:rPr>
          <w:szCs w:val="24"/>
        </w:rPr>
        <w:t xml:space="preserve">pridning, </w:t>
      </w:r>
      <w:r w:rsidRPr="00995800">
        <w:rPr>
          <w:szCs w:val="24"/>
        </w:rPr>
        <w:t xml:space="preserve">ledningsberedskap samt att handlingsplaner, checklistor, rutiner och utbildningar har gjorts. Verksamheten har hela tiden utgått från Folkhälsomyndighetens rekommendationer och Region Norrbottens smittskyddsriktlinjer. Under hela 2020 har ingen brukare inom vård- och </w:t>
      </w:r>
      <w:r>
        <w:rPr>
          <w:szCs w:val="24"/>
        </w:rPr>
        <w:t>omsorgsverksamheten smittats av</w:t>
      </w:r>
      <w:r w:rsidRPr="00995800">
        <w:rPr>
          <w:szCs w:val="24"/>
        </w:rPr>
        <w:t xml:space="preserve"> covid -19, vilket är mycket positivt.</w:t>
      </w:r>
    </w:p>
    <w:p w14:paraId="028B605C" w14:textId="77777777" w:rsidR="00DC7B68" w:rsidRDefault="00DC7B68" w:rsidP="00DC7B68">
      <w:pPr>
        <w:jc w:val="both"/>
        <w:rPr>
          <w:szCs w:val="24"/>
        </w:rPr>
      </w:pPr>
      <w:r>
        <w:rPr>
          <w:szCs w:val="24"/>
        </w:rPr>
        <w:t>Inom Vård- och omsorg har</w:t>
      </w:r>
      <w:r w:rsidRPr="00995800">
        <w:rPr>
          <w:szCs w:val="24"/>
        </w:rPr>
        <w:t xml:space="preserve"> fortsatt arbete m</w:t>
      </w:r>
      <w:r>
        <w:rPr>
          <w:szCs w:val="24"/>
        </w:rPr>
        <w:t>ed framtidens äldreboende genomförts</w:t>
      </w:r>
      <w:r w:rsidRPr="00995800">
        <w:rPr>
          <w:szCs w:val="24"/>
        </w:rPr>
        <w:t xml:space="preserve"> tillsammans med samarbetspartnern Riksbyggen. </w:t>
      </w:r>
      <w:r>
        <w:rPr>
          <w:szCs w:val="24"/>
        </w:rPr>
        <w:t xml:space="preserve">En kooperativ hyresrättsförening har under årets också bildats. </w:t>
      </w:r>
    </w:p>
    <w:p w14:paraId="37FC59D4" w14:textId="77777777" w:rsidR="00DC7B68" w:rsidRDefault="00DC7B68" w:rsidP="00DC7B68">
      <w:pPr>
        <w:jc w:val="both"/>
        <w:rPr>
          <w:szCs w:val="24"/>
        </w:rPr>
      </w:pPr>
      <w:r>
        <w:rPr>
          <w:szCs w:val="24"/>
        </w:rPr>
        <w:t>Arbetet med ett gemensamt verksamhetssystem för Socialtjänsten till alla 14 kommuner i Norrbotten, har pågått under 2020. Målsättningen är att kunna ha klart detta under våren 2021.</w:t>
      </w:r>
    </w:p>
    <w:p w14:paraId="670EDA87" w14:textId="77777777" w:rsidR="00DC7B68" w:rsidRPr="00995800" w:rsidRDefault="00DC7B68" w:rsidP="00DC7B68">
      <w:pPr>
        <w:jc w:val="both"/>
        <w:rPr>
          <w:szCs w:val="24"/>
        </w:rPr>
      </w:pPr>
      <w:r>
        <w:rPr>
          <w:szCs w:val="24"/>
        </w:rPr>
        <w:t xml:space="preserve">Ett stort arbete för att höja kompetensen inom äldreomsorgen har genomförts under 2020. Vårdbiträden har haft möjlighet att validera till undersköterska under 2020. Verksamheterna har också tagit emot praktikanter från utbildningen till undersköterska, som slutförts HT 2020. </w:t>
      </w:r>
    </w:p>
    <w:p w14:paraId="59198977" w14:textId="3AC346BF" w:rsidR="00C53FD7" w:rsidRDefault="00C53FD7">
      <w:pPr>
        <w:spacing w:after="160" w:line="259" w:lineRule="auto"/>
      </w:pPr>
      <w:bookmarkStart w:id="50" w:name="_Toc8997650"/>
      <w:r>
        <w:br w:type="page"/>
      </w:r>
    </w:p>
    <w:p w14:paraId="707DE3ED" w14:textId="77777777" w:rsidR="00DC7B68" w:rsidRDefault="00DC7B68" w:rsidP="00DC7B68"/>
    <w:p w14:paraId="3FE26CF2" w14:textId="3F7A7CFB" w:rsidR="00DC7B68" w:rsidRPr="008A1E12" w:rsidRDefault="00DC7B68" w:rsidP="00DC7B68">
      <w:pPr>
        <w:pStyle w:val="Rubrik2"/>
      </w:pPr>
      <w:bookmarkStart w:id="51" w:name="_Toc69133080"/>
      <w:r w:rsidRPr="008A1E12">
        <w:t>Ekonomi</w:t>
      </w:r>
      <w:bookmarkEnd w:id="50"/>
      <w:bookmarkEnd w:id="51"/>
      <w:r w:rsidRPr="008A1E12">
        <w:t xml:space="preserve"> </w:t>
      </w:r>
    </w:p>
    <w:p w14:paraId="6C7A5C13" w14:textId="77777777" w:rsidR="00DC7B68" w:rsidRPr="00E02371" w:rsidRDefault="00DC7B68" w:rsidP="00DC7B68">
      <w:pPr>
        <w:pStyle w:val="TableParagraph"/>
        <w:rPr>
          <w:b/>
          <w:highlight w:val="yellow"/>
        </w:rPr>
      </w:pPr>
    </w:p>
    <w:p w14:paraId="2D2B2EC7" w14:textId="74DBBAAA" w:rsidR="00DC7B68" w:rsidRPr="00A51F35" w:rsidRDefault="00DC7B68" w:rsidP="00DC7B68">
      <w:pPr>
        <w:pStyle w:val="TableParagraph"/>
        <w:rPr>
          <w:b/>
        </w:rPr>
      </w:pPr>
      <w:r w:rsidRPr="00A51F35">
        <w:t>Avdelningen har under 2020 gått ca 3,2 milj kr bättre än budget. De främsta orsakerna till detta är ökade intäkter i form av riktade statsbidrag med anledning av pandemin samt återbetalning av sjuklönekostnader för personal. Under åter har även avdelningen kunnat återsöka pengar</w:t>
      </w:r>
      <w:r>
        <w:t xml:space="preserve"> för extraordinära kostnader på grund av</w:t>
      </w:r>
      <w:r w:rsidRPr="00A51F35">
        <w:t xml:space="preserve"> Covid-19. Det är i huvudsak förstärkningar av personal och inköp av skyddsmaterial som återsökts. </w:t>
      </w:r>
      <w:r>
        <w:t xml:space="preserve">Samtliga enheter förutom LSS- </w:t>
      </w:r>
      <w:r w:rsidR="00FE147E">
        <w:t>verksamheten (verksamhet enligt lagen om stöd och service) och personlig a</w:t>
      </w:r>
      <w:r>
        <w:t>ssistans har gått bättre än budget eller klarat a</w:t>
      </w:r>
      <w:r w:rsidR="00FE147E">
        <w:t>tt hålla budget. Vid LSS-, och personlig assistans</w:t>
      </w:r>
      <w:r>
        <w:t xml:space="preserve"> är främsta orsaken till att enheten inte klarar att hålla sin budget, uppstarten och driften av korttidsboendet Regnbågen, som inte fanns med i budgeten för 2020. </w:t>
      </w:r>
    </w:p>
    <w:p w14:paraId="6CAE5518" w14:textId="77777777" w:rsidR="00DC7B68" w:rsidRPr="00A1607C" w:rsidRDefault="00DC7B68" w:rsidP="00DC7B68">
      <w:pPr>
        <w:spacing w:after="0" w:line="240" w:lineRule="auto"/>
        <w:rPr>
          <w:b/>
          <w:highlight w:val="yellow"/>
        </w:rPr>
      </w:pPr>
    </w:p>
    <w:p w14:paraId="1676BA4A" w14:textId="77777777" w:rsidR="00F516A2" w:rsidRDefault="00F516A2" w:rsidP="00F516A2"/>
    <w:p w14:paraId="56B4BA98" w14:textId="4722A091" w:rsidR="00DC7B68" w:rsidRPr="007769CD" w:rsidRDefault="00DC7B68" w:rsidP="00FE147E">
      <w:pPr>
        <w:pStyle w:val="Rubrik2"/>
      </w:pPr>
      <w:bookmarkStart w:id="52" w:name="_Toc69133081"/>
      <w:r w:rsidRPr="007769CD">
        <w:t>Satsningar under året</w:t>
      </w:r>
      <w:bookmarkEnd w:id="52"/>
    </w:p>
    <w:p w14:paraId="6E67330E" w14:textId="377CCBDE" w:rsidR="00DC7B68" w:rsidRDefault="00DC7B68" w:rsidP="00FE147E">
      <w:pPr>
        <w:pStyle w:val="TableParagraph"/>
        <w:jc w:val="left"/>
        <w:rPr>
          <w:highlight w:val="yellow"/>
        </w:rPr>
      </w:pPr>
    </w:p>
    <w:p w14:paraId="410A477E" w14:textId="77777777" w:rsidR="00F516A2" w:rsidRDefault="00F516A2" w:rsidP="00FE147E">
      <w:pPr>
        <w:pStyle w:val="TableParagraph"/>
        <w:numPr>
          <w:ilvl w:val="0"/>
          <w:numId w:val="44"/>
        </w:numPr>
        <w:jc w:val="left"/>
        <w:sectPr w:rsidR="00F516A2" w:rsidSect="00F516A2">
          <w:type w:val="continuous"/>
          <w:pgSz w:w="11906" w:h="16838"/>
          <w:pgMar w:top="1417" w:right="1417" w:bottom="993" w:left="1417" w:header="708" w:footer="454" w:gutter="0"/>
          <w:cols w:space="708"/>
          <w:titlePg/>
          <w:docGrid w:linePitch="360"/>
        </w:sectPr>
      </w:pPr>
    </w:p>
    <w:p w14:paraId="081E9820" w14:textId="5515D146" w:rsidR="00DC7B68" w:rsidRPr="00FE147E" w:rsidRDefault="00DC7B68" w:rsidP="00FE147E">
      <w:pPr>
        <w:pStyle w:val="TableParagraph"/>
        <w:numPr>
          <w:ilvl w:val="0"/>
          <w:numId w:val="44"/>
        </w:numPr>
        <w:jc w:val="left"/>
        <w:rPr>
          <w:b/>
        </w:rPr>
      </w:pPr>
      <w:r>
        <w:t>Arbete med nytt länsgemensamt verksamhetssystem för Socialtjänsten.</w:t>
      </w:r>
    </w:p>
    <w:p w14:paraId="6117F95C" w14:textId="77777777" w:rsidR="00FE147E" w:rsidRDefault="00FE147E" w:rsidP="00FE147E">
      <w:pPr>
        <w:pStyle w:val="TableParagraph"/>
        <w:ind w:left="720"/>
        <w:jc w:val="left"/>
        <w:rPr>
          <w:b/>
        </w:rPr>
      </w:pPr>
    </w:p>
    <w:p w14:paraId="18BEB6CE" w14:textId="794558BE" w:rsidR="00DC7B68" w:rsidRPr="00FE147E" w:rsidRDefault="00DC7B68" w:rsidP="00FE147E">
      <w:pPr>
        <w:pStyle w:val="TableParagraph"/>
        <w:numPr>
          <w:ilvl w:val="0"/>
          <w:numId w:val="44"/>
        </w:numPr>
        <w:jc w:val="left"/>
        <w:rPr>
          <w:b/>
        </w:rPr>
      </w:pPr>
      <w:r>
        <w:t>Arbetet med Framtidens äldreboende, bildande av Kooperativ hyresrättsförening och samarbete med</w:t>
      </w:r>
      <w:r w:rsidR="00FE147E">
        <w:t xml:space="preserve"> Riksbyggen för projektering av </w:t>
      </w:r>
      <w:r>
        <w:t>upphandlings</w:t>
      </w:r>
      <w:r w:rsidR="00FE147E">
        <w:t>-</w:t>
      </w:r>
      <w:r>
        <w:t>underlag för det nya boendet.</w:t>
      </w:r>
    </w:p>
    <w:p w14:paraId="4CFE7084" w14:textId="28D6C5B1" w:rsidR="00FE147E" w:rsidRDefault="00FE147E" w:rsidP="00FE147E">
      <w:pPr>
        <w:pStyle w:val="TableParagraph"/>
        <w:jc w:val="left"/>
        <w:rPr>
          <w:b/>
        </w:rPr>
      </w:pPr>
    </w:p>
    <w:p w14:paraId="6777B2A2" w14:textId="5ADB2EDB" w:rsidR="00DC7B68" w:rsidRPr="00FE147E" w:rsidRDefault="00DC7B68" w:rsidP="00FE147E">
      <w:pPr>
        <w:pStyle w:val="TableParagraph"/>
        <w:numPr>
          <w:ilvl w:val="0"/>
          <w:numId w:val="44"/>
        </w:numPr>
        <w:jc w:val="left"/>
        <w:rPr>
          <w:b/>
        </w:rPr>
      </w:pPr>
      <w:r>
        <w:t>Uppdatering av digitalt larmsystem inom särskilt boende.</w:t>
      </w:r>
    </w:p>
    <w:p w14:paraId="25A1611A" w14:textId="2EDB53B0" w:rsidR="00FE147E" w:rsidRDefault="00FE147E" w:rsidP="00FE147E">
      <w:pPr>
        <w:pStyle w:val="TableParagraph"/>
        <w:jc w:val="left"/>
        <w:rPr>
          <w:b/>
        </w:rPr>
      </w:pPr>
    </w:p>
    <w:p w14:paraId="760CDAB9" w14:textId="4BF46C59" w:rsidR="00DC7B68" w:rsidRPr="00FE147E" w:rsidRDefault="00DC7B68" w:rsidP="00FE147E">
      <w:pPr>
        <w:pStyle w:val="TableParagraph"/>
        <w:numPr>
          <w:ilvl w:val="0"/>
          <w:numId w:val="44"/>
        </w:numPr>
        <w:jc w:val="left"/>
        <w:rPr>
          <w:b/>
        </w:rPr>
      </w:pPr>
      <w:r>
        <w:t>Validering av vårdbiträden till undersköterskor.</w:t>
      </w:r>
    </w:p>
    <w:p w14:paraId="7AED8173" w14:textId="02154942" w:rsidR="00FE147E" w:rsidRDefault="00FE147E" w:rsidP="00FE147E">
      <w:pPr>
        <w:pStyle w:val="TableParagraph"/>
        <w:jc w:val="left"/>
        <w:rPr>
          <w:b/>
        </w:rPr>
      </w:pPr>
    </w:p>
    <w:p w14:paraId="662FDE4B" w14:textId="3DFC3F50" w:rsidR="00DC7B68" w:rsidRPr="00FE147E" w:rsidRDefault="00DC7B68" w:rsidP="00FE147E">
      <w:pPr>
        <w:pStyle w:val="TableParagraph"/>
        <w:numPr>
          <w:ilvl w:val="0"/>
          <w:numId w:val="44"/>
        </w:numPr>
        <w:jc w:val="left"/>
        <w:rPr>
          <w:b/>
        </w:rPr>
      </w:pPr>
      <w:r>
        <w:t>Nytt korttidsboende (Regnbågen 1 och 2) för barn inom LSS.</w:t>
      </w:r>
    </w:p>
    <w:p w14:paraId="1115B21D" w14:textId="7ADB2AC4" w:rsidR="00FE147E" w:rsidRDefault="00FE147E" w:rsidP="00FE147E">
      <w:pPr>
        <w:pStyle w:val="TableParagraph"/>
        <w:jc w:val="left"/>
        <w:rPr>
          <w:b/>
        </w:rPr>
      </w:pPr>
    </w:p>
    <w:p w14:paraId="556FE373" w14:textId="77777777" w:rsidR="00DC7B68" w:rsidRPr="00A51F35" w:rsidRDefault="00DC7B68" w:rsidP="00FE147E">
      <w:pPr>
        <w:pStyle w:val="TableParagraph"/>
        <w:numPr>
          <w:ilvl w:val="0"/>
          <w:numId w:val="44"/>
        </w:numPr>
        <w:jc w:val="left"/>
        <w:rPr>
          <w:b/>
        </w:rPr>
      </w:pPr>
      <w:r>
        <w:t>Nytt kvalitets- och ledningssystem för IFO.</w:t>
      </w:r>
    </w:p>
    <w:p w14:paraId="4999E159" w14:textId="77777777" w:rsidR="00F516A2" w:rsidRDefault="00F516A2" w:rsidP="00DC7B68">
      <w:pPr>
        <w:rPr>
          <w:szCs w:val="24"/>
          <w:highlight w:val="yellow"/>
        </w:rPr>
        <w:sectPr w:rsidR="00F516A2" w:rsidSect="00F516A2">
          <w:type w:val="continuous"/>
          <w:pgSz w:w="11906" w:h="16838"/>
          <w:pgMar w:top="1417" w:right="1417" w:bottom="993" w:left="1417" w:header="708" w:footer="454" w:gutter="0"/>
          <w:cols w:num="2" w:space="708"/>
          <w:titlePg/>
          <w:docGrid w:linePitch="360"/>
        </w:sectPr>
      </w:pPr>
    </w:p>
    <w:p w14:paraId="40758473" w14:textId="4265772D" w:rsidR="00DC7B68" w:rsidRDefault="00DC7B68" w:rsidP="00DC7B68">
      <w:pPr>
        <w:rPr>
          <w:szCs w:val="24"/>
          <w:highlight w:val="yellow"/>
        </w:rPr>
      </w:pPr>
    </w:p>
    <w:p w14:paraId="4B583F0A" w14:textId="4EEA0CB1" w:rsidR="00FE147E" w:rsidRPr="00FE147E" w:rsidRDefault="00FE147E" w:rsidP="00FE147E">
      <w:pPr>
        <w:pStyle w:val="Rubrik2"/>
      </w:pPr>
      <w:bookmarkStart w:id="53" w:name="_Toc69133082"/>
      <w:r w:rsidRPr="00FE147E">
        <w:t>Enheternas arbet</w:t>
      </w:r>
      <w:r w:rsidR="001E1EFE">
        <w:t>e</w:t>
      </w:r>
      <w:bookmarkEnd w:id="53"/>
    </w:p>
    <w:p w14:paraId="1F5FEEDA" w14:textId="77777777" w:rsidR="00FE147E" w:rsidRPr="00FE147E" w:rsidRDefault="00FE147E" w:rsidP="00FE147E">
      <w:pPr>
        <w:rPr>
          <w:highlight w:val="yellow"/>
        </w:rPr>
      </w:pPr>
    </w:p>
    <w:p w14:paraId="7767092A" w14:textId="77777777" w:rsidR="00DC7B68" w:rsidRPr="009D4BB2" w:rsidRDefault="00DC7B68" w:rsidP="00FE147E">
      <w:pPr>
        <w:pStyle w:val="Rubrik3"/>
      </w:pPr>
      <w:bookmarkStart w:id="54" w:name="_Toc69133083"/>
      <w:r>
        <w:t>Särskilt boende (SÄB)</w:t>
      </w:r>
      <w:bookmarkEnd w:id="54"/>
    </w:p>
    <w:p w14:paraId="38E0ACE2" w14:textId="77777777" w:rsidR="00FE147E" w:rsidRDefault="00FE147E" w:rsidP="00DC7B68">
      <w:pPr>
        <w:jc w:val="both"/>
        <w:rPr>
          <w:szCs w:val="24"/>
        </w:rPr>
      </w:pPr>
    </w:p>
    <w:p w14:paraId="46D784D9" w14:textId="2398D2EE" w:rsidR="00DC7B68" w:rsidRPr="001C7BC3" w:rsidRDefault="00DC7B68" w:rsidP="00DC7B68">
      <w:pPr>
        <w:jc w:val="both"/>
        <w:rPr>
          <w:szCs w:val="24"/>
        </w:rPr>
      </w:pPr>
      <w:r w:rsidRPr="001C7BC3">
        <w:rPr>
          <w:szCs w:val="24"/>
        </w:rPr>
        <w:t>Inom Särskilt boende har verksamheten förstärkt personellt med anledning av p</w:t>
      </w:r>
      <w:r>
        <w:rPr>
          <w:szCs w:val="24"/>
        </w:rPr>
        <w:t xml:space="preserve">andemin. Budgeten har hållits </w:t>
      </w:r>
      <w:r w:rsidRPr="001C7BC3">
        <w:rPr>
          <w:szCs w:val="24"/>
        </w:rPr>
        <w:t xml:space="preserve">främst på grund av särskilt riktade statsbidrag under pandemin och att semesterlöneskulden har minskat. Beslut har tagits om att vi ska uppdatera larmsystemet på boendet </w:t>
      </w:r>
      <w:r>
        <w:rPr>
          <w:szCs w:val="24"/>
        </w:rPr>
        <w:t>Vaukagården/Tallbacken till ett digitalt och trådlöst larmsystem</w:t>
      </w:r>
      <w:r w:rsidRPr="001C7BC3">
        <w:rPr>
          <w:szCs w:val="24"/>
        </w:rPr>
        <w:t xml:space="preserve">, detta </w:t>
      </w:r>
      <w:r>
        <w:rPr>
          <w:szCs w:val="24"/>
        </w:rPr>
        <w:t>arbete</w:t>
      </w:r>
      <w:r w:rsidRPr="001C7BC3">
        <w:rPr>
          <w:szCs w:val="24"/>
        </w:rPr>
        <w:t xml:space="preserve"> har påbörjats under 2020</w:t>
      </w:r>
      <w:r>
        <w:rPr>
          <w:szCs w:val="24"/>
        </w:rPr>
        <w:t xml:space="preserve"> och kommer slutföras under 2021</w:t>
      </w:r>
      <w:r w:rsidRPr="001C7BC3">
        <w:rPr>
          <w:szCs w:val="24"/>
        </w:rPr>
        <w:t xml:space="preserve">. Arbetet med framtidens äldreboende är igång och fortlöper. </w:t>
      </w:r>
      <w:r>
        <w:rPr>
          <w:szCs w:val="24"/>
        </w:rPr>
        <w:t xml:space="preserve">Här har både chefer och personal varit delaktiga. </w:t>
      </w:r>
      <w:r w:rsidRPr="001C7BC3">
        <w:rPr>
          <w:szCs w:val="24"/>
        </w:rPr>
        <w:t>Vi har tagit emot praktikanter från utbildningen till undersköterska, som avsluta</w:t>
      </w:r>
      <w:r>
        <w:rPr>
          <w:szCs w:val="24"/>
        </w:rPr>
        <w:t>des 2020. Under 2020 har också v</w:t>
      </w:r>
      <w:r w:rsidRPr="001C7BC3">
        <w:rPr>
          <w:szCs w:val="24"/>
        </w:rPr>
        <w:t xml:space="preserve">årdbiträden erbjudits validering till undersköterska. </w:t>
      </w:r>
    </w:p>
    <w:p w14:paraId="55104495" w14:textId="77777777" w:rsidR="00DC7B68" w:rsidRDefault="00DC7B68" w:rsidP="00DC7B68">
      <w:pPr>
        <w:rPr>
          <w:szCs w:val="24"/>
        </w:rPr>
      </w:pPr>
    </w:p>
    <w:p w14:paraId="59F59224" w14:textId="341E9044" w:rsidR="00C53FD7" w:rsidRDefault="00C53FD7">
      <w:pPr>
        <w:spacing w:after="160" w:line="259" w:lineRule="auto"/>
        <w:rPr>
          <w:rFonts w:ascii="Arial" w:hAnsi="Arial" w:cs="Arial"/>
          <w:b/>
          <w:szCs w:val="24"/>
        </w:rPr>
      </w:pPr>
    </w:p>
    <w:p w14:paraId="6C23FA78" w14:textId="3F37C7B7" w:rsidR="00DC7B68" w:rsidRDefault="00DC7B68" w:rsidP="00FE147E">
      <w:pPr>
        <w:pStyle w:val="Rubrik3"/>
      </w:pPr>
      <w:bookmarkStart w:id="55" w:name="_Toc69133084"/>
      <w:r>
        <w:t>Hemtjänst</w:t>
      </w:r>
      <w:bookmarkEnd w:id="55"/>
    </w:p>
    <w:p w14:paraId="11BCAF16" w14:textId="77777777" w:rsidR="00FE147E" w:rsidRPr="00FE147E" w:rsidRDefault="00FE147E" w:rsidP="00FE147E"/>
    <w:p w14:paraId="07CE52EB" w14:textId="516B1435" w:rsidR="00DC7B68" w:rsidRPr="00CA05C3" w:rsidRDefault="00DC7B68" w:rsidP="00FE147E">
      <w:pPr>
        <w:jc w:val="both"/>
        <w:rPr>
          <w:szCs w:val="24"/>
        </w:rPr>
      </w:pPr>
      <w:r w:rsidRPr="00CA05C3">
        <w:rPr>
          <w:szCs w:val="24"/>
        </w:rPr>
        <w:t>Hemtjänsten har haft utbildning för all personal i halkkörning</w:t>
      </w:r>
      <w:r>
        <w:rPr>
          <w:szCs w:val="24"/>
        </w:rPr>
        <w:t xml:space="preserve"> för att öka tryggheten i sin körning, då </w:t>
      </w:r>
      <w:r w:rsidRPr="00CA05C3">
        <w:rPr>
          <w:szCs w:val="24"/>
        </w:rPr>
        <w:t xml:space="preserve">mycket av </w:t>
      </w:r>
      <w:r>
        <w:rPr>
          <w:szCs w:val="24"/>
        </w:rPr>
        <w:t>deras arbetstid går till körtid och på vinterväglag. Enheten</w:t>
      </w:r>
      <w:r w:rsidR="00FE147E">
        <w:rPr>
          <w:szCs w:val="24"/>
        </w:rPr>
        <w:t xml:space="preserve"> har bytt alla leasingbilar under hösten 2020, nu används sex</w:t>
      </w:r>
      <w:r>
        <w:rPr>
          <w:szCs w:val="24"/>
        </w:rPr>
        <w:t xml:space="preserve"> st</w:t>
      </w:r>
      <w:r w:rsidR="00FE147E">
        <w:rPr>
          <w:szCs w:val="24"/>
        </w:rPr>
        <w:t>ycken</w:t>
      </w:r>
      <w:r>
        <w:rPr>
          <w:szCs w:val="24"/>
        </w:rPr>
        <w:t xml:space="preserve"> Golf Alltrack med fyrhjulsdrift. För att öka säkerheten för främst nyckelhantering har en kortläsare till dörr in till hermtjänstlokal/kontor samt nyckelskåp, installerats. Planeringsdagar är genomförda och prä</w:t>
      </w:r>
      <w:r w:rsidR="00FE147E">
        <w:rPr>
          <w:szCs w:val="24"/>
        </w:rPr>
        <w:t>glades av kontaktpersonens roll</w:t>
      </w:r>
      <w:r>
        <w:rPr>
          <w:szCs w:val="24"/>
        </w:rPr>
        <w:t>, gen</w:t>
      </w:r>
      <w:r w:rsidR="00FE147E">
        <w:rPr>
          <w:szCs w:val="24"/>
        </w:rPr>
        <w:t>omförandeplan, kontinuitet samt</w:t>
      </w:r>
      <w:r>
        <w:rPr>
          <w:szCs w:val="24"/>
        </w:rPr>
        <w:t xml:space="preserve"> genomgång av flödesschema vid handläggning av ett ärende från biståndshandläggaren.  Genomgång av socialt kontrakt samt hemtjänstens värdegrund är också aktiviteter som genomförts tillsammans med personalen.  Beslut har under 2020 tagits om ändring av utökad inställelsetid för nattpatrullen (Pärlan) som nu kan ta larm inom en radie av 2 mil från tätort. Den utökade inställelsetiden är nu 90 min och på kvällstid 45 min. Friluftsdag för personalen är genomförd under 2020. Enheten har klarat att hålla budget, mycket på grund av riktade statsbidrag och återbetalning av sjuklönekostnader.</w:t>
      </w:r>
    </w:p>
    <w:p w14:paraId="114FB79F" w14:textId="77777777" w:rsidR="00DC7B68" w:rsidRDefault="00DC7B68" w:rsidP="00FE147E"/>
    <w:p w14:paraId="3A4415B8" w14:textId="77777777" w:rsidR="00DC7B68" w:rsidRPr="009D4BB2" w:rsidRDefault="00DC7B68" w:rsidP="00FE147E">
      <w:pPr>
        <w:pStyle w:val="Rubrik3"/>
      </w:pPr>
      <w:bookmarkStart w:id="56" w:name="_Toc69133085"/>
      <w:r>
        <w:t>Hälso- och sjukvårdsenheten (HSE)</w:t>
      </w:r>
      <w:bookmarkEnd w:id="56"/>
    </w:p>
    <w:p w14:paraId="67131908" w14:textId="77777777" w:rsidR="00FE147E" w:rsidRDefault="00FE147E" w:rsidP="00FE147E">
      <w:pPr>
        <w:jc w:val="both"/>
        <w:rPr>
          <w:szCs w:val="24"/>
        </w:rPr>
      </w:pPr>
    </w:p>
    <w:p w14:paraId="61020E35" w14:textId="4C5D4E08" w:rsidR="00DC7B68" w:rsidRDefault="00DC7B68" w:rsidP="00FE147E">
      <w:pPr>
        <w:jc w:val="both"/>
        <w:rPr>
          <w:szCs w:val="24"/>
        </w:rPr>
      </w:pPr>
      <w:r w:rsidRPr="002C6BC1">
        <w:rPr>
          <w:szCs w:val="24"/>
        </w:rPr>
        <w:t>Året</w:t>
      </w:r>
      <w:r>
        <w:rPr>
          <w:szCs w:val="24"/>
        </w:rPr>
        <w:t xml:space="preserve"> med pandemin</w:t>
      </w:r>
      <w:r w:rsidRPr="002C6BC1">
        <w:rPr>
          <w:szCs w:val="24"/>
        </w:rPr>
        <w:t xml:space="preserve"> har verkligen präglat enheten. Vi har förstärkt verksamheten med bemanningssjuksköterskor för att kunna säkra </w:t>
      </w:r>
      <w:r>
        <w:rPr>
          <w:szCs w:val="24"/>
        </w:rPr>
        <w:t xml:space="preserve">personella resurser </w:t>
      </w:r>
      <w:r w:rsidRPr="002C6BC1">
        <w:rPr>
          <w:szCs w:val="24"/>
        </w:rPr>
        <w:t>om covid-19 skulle bryta ut i verksamheten. Enheten har ansvarat och beställt det mesta av den skyddsutrustning som har används för covid-19. Enheten har också håll</w:t>
      </w:r>
      <w:r>
        <w:rPr>
          <w:szCs w:val="24"/>
        </w:rPr>
        <w:t>it</w:t>
      </w:r>
      <w:r w:rsidRPr="002C6BC1">
        <w:rPr>
          <w:szCs w:val="24"/>
        </w:rPr>
        <w:t xml:space="preserve"> i utbildningar kopplat till personlig skyddsutrustning för all omsorgspersonal under 2020. Budgeten har hållits främst på grund av särskilt riktade statsbidrag under pandemin</w:t>
      </w:r>
      <w:r>
        <w:rPr>
          <w:szCs w:val="24"/>
        </w:rPr>
        <w:t xml:space="preserve"> och återbetalning av sjuklönekostnader</w:t>
      </w:r>
      <w:r w:rsidRPr="002C6BC1">
        <w:rPr>
          <w:szCs w:val="24"/>
        </w:rPr>
        <w:t xml:space="preserve">. Vi har </w:t>
      </w:r>
      <w:r>
        <w:rPr>
          <w:szCs w:val="24"/>
        </w:rPr>
        <w:t xml:space="preserve">under 2020 </w:t>
      </w:r>
      <w:r w:rsidR="00FE147E">
        <w:rPr>
          <w:szCs w:val="24"/>
        </w:rPr>
        <w:t>anställt en</w:t>
      </w:r>
      <w:r>
        <w:rPr>
          <w:szCs w:val="24"/>
        </w:rPr>
        <w:t xml:space="preserve"> </w:t>
      </w:r>
      <w:r w:rsidR="00FE147E">
        <w:rPr>
          <w:szCs w:val="24"/>
        </w:rPr>
        <w:t>f</w:t>
      </w:r>
      <w:r>
        <w:rPr>
          <w:szCs w:val="24"/>
        </w:rPr>
        <w:t xml:space="preserve">ysioterapeut och </w:t>
      </w:r>
      <w:r w:rsidR="00FE147E">
        <w:rPr>
          <w:szCs w:val="24"/>
        </w:rPr>
        <w:t>fyra</w:t>
      </w:r>
      <w:r w:rsidRPr="002C6BC1">
        <w:rPr>
          <w:szCs w:val="24"/>
        </w:rPr>
        <w:t xml:space="preserve"> Sjuksköterskor</w:t>
      </w:r>
      <w:r>
        <w:rPr>
          <w:szCs w:val="24"/>
        </w:rPr>
        <w:t>, var</w:t>
      </w:r>
      <w:r w:rsidRPr="002C6BC1">
        <w:rPr>
          <w:szCs w:val="24"/>
        </w:rPr>
        <w:t xml:space="preserve">av </w:t>
      </w:r>
      <w:r w:rsidR="00FE147E">
        <w:rPr>
          <w:szCs w:val="24"/>
        </w:rPr>
        <w:t>två börjar i j</w:t>
      </w:r>
      <w:r w:rsidRPr="002C6BC1">
        <w:rPr>
          <w:szCs w:val="24"/>
        </w:rPr>
        <w:t xml:space="preserve">anuari 2021. Enheten har också anställt </w:t>
      </w:r>
      <w:r w:rsidR="00FE147E">
        <w:rPr>
          <w:szCs w:val="24"/>
        </w:rPr>
        <w:t>en a</w:t>
      </w:r>
      <w:r w:rsidRPr="002C6BC1">
        <w:rPr>
          <w:szCs w:val="24"/>
        </w:rPr>
        <w:t xml:space="preserve">rbetsterapeut som börjar </w:t>
      </w:r>
      <w:r w:rsidR="00FE147E">
        <w:rPr>
          <w:szCs w:val="24"/>
        </w:rPr>
        <w:t>1 Mars 2021. Vi har utökat vår bilpark från två</w:t>
      </w:r>
      <w:r w:rsidRPr="002C6BC1">
        <w:rPr>
          <w:szCs w:val="24"/>
        </w:rPr>
        <w:t xml:space="preserve"> till </w:t>
      </w:r>
      <w:r w:rsidR="00FE147E">
        <w:rPr>
          <w:szCs w:val="24"/>
        </w:rPr>
        <w:t>tre</w:t>
      </w:r>
      <w:r w:rsidRPr="002C6BC1">
        <w:rPr>
          <w:szCs w:val="24"/>
        </w:rPr>
        <w:t xml:space="preserve"> bilar, då vi har fler patienter utanför samhället</w:t>
      </w:r>
      <w:r w:rsidR="00FE147E">
        <w:rPr>
          <w:szCs w:val="24"/>
        </w:rPr>
        <w:t xml:space="preserve"> inom h</w:t>
      </w:r>
      <w:r>
        <w:rPr>
          <w:szCs w:val="24"/>
        </w:rPr>
        <w:t>emsjukvårdsuppdraget</w:t>
      </w:r>
      <w:r w:rsidRPr="002C6BC1">
        <w:rPr>
          <w:szCs w:val="24"/>
        </w:rPr>
        <w:t>. Enhetschef och personal från enheten har också under 2020 varit delaktiga i arbetet med framtidens äldreboende.</w:t>
      </w:r>
    </w:p>
    <w:p w14:paraId="32875D80" w14:textId="77777777" w:rsidR="00FE147E" w:rsidRPr="002C6BC1" w:rsidRDefault="00FE147E" w:rsidP="00FE147E">
      <w:pPr>
        <w:jc w:val="both"/>
        <w:rPr>
          <w:szCs w:val="24"/>
        </w:rPr>
      </w:pPr>
    </w:p>
    <w:p w14:paraId="26E7E358" w14:textId="77777777" w:rsidR="00DC7B68" w:rsidRPr="006C119D" w:rsidRDefault="00DC7B68" w:rsidP="00FE147E">
      <w:pPr>
        <w:pStyle w:val="Rubrik3"/>
      </w:pPr>
      <w:bookmarkStart w:id="57" w:name="_Toc69133086"/>
      <w:r w:rsidRPr="006C119D">
        <w:t>Personlig assistans och LSS</w:t>
      </w:r>
      <w:bookmarkEnd w:id="57"/>
    </w:p>
    <w:p w14:paraId="6BF19AE5" w14:textId="77777777" w:rsidR="00FE147E" w:rsidRDefault="00FE147E" w:rsidP="00DC7B68">
      <w:pPr>
        <w:rPr>
          <w:szCs w:val="24"/>
        </w:rPr>
      </w:pPr>
    </w:p>
    <w:p w14:paraId="29096383" w14:textId="082FAF4C" w:rsidR="00DC7B68" w:rsidRDefault="00DC7B68" w:rsidP="00FE147E">
      <w:pPr>
        <w:jc w:val="both"/>
        <w:rPr>
          <w:szCs w:val="24"/>
        </w:rPr>
      </w:pPr>
      <w:r>
        <w:rPr>
          <w:szCs w:val="24"/>
        </w:rPr>
        <w:t>Pandemin har påverkat arbetet för personal och brukare under 2020 då möjlighet till bland annat aktiviteter, varit kraftigt begränsade för omsorgstagarna. Enheten har dock klar</w:t>
      </w:r>
      <w:r w:rsidR="00FE147E">
        <w:rPr>
          <w:szCs w:val="24"/>
        </w:rPr>
        <w:t>at sig utan större sjukfrånvaro trots rådande restriktioner.</w:t>
      </w:r>
      <w:r>
        <w:rPr>
          <w:szCs w:val="24"/>
        </w:rPr>
        <w:t xml:space="preserve"> Ett fokusområde under året har varit regelbundna arbetsplatsträffar. Under året började personalen även, gruppvis, få handledning av en extern handledare. Andra mindre utbildningsinsatser har också genomförts för både personal och chefer. Två LSS- korttidsboenden för barn startade upp under året (Regnbågen 1 och 2), varav det ena avslutades under hösten 2020. Friluftsdag med personal är genomförd. I maj 2020 valde </w:t>
      </w:r>
      <w:r>
        <w:rPr>
          <w:szCs w:val="24"/>
        </w:rPr>
        <w:lastRenderedPageBreak/>
        <w:t>enhetschefen att sluta</w:t>
      </w:r>
      <w:r w:rsidR="00FE147E">
        <w:rPr>
          <w:szCs w:val="24"/>
        </w:rPr>
        <w:t xml:space="preserve"> och gå till annat arbete inom a</w:t>
      </w:r>
      <w:r>
        <w:rPr>
          <w:szCs w:val="24"/>
        </w:rPr>
        <w:t xml:space="preserve">vdelningen, och innan rekrytering av </w:t>
      </w:r>
      <w:r w:rsidR="00FE147E">
        <w:rPr>
          <w:szCs w:val="24"/>
        </w:rPr>
        <w:t xml:space="preserve">ny enhetschef rekryterats, har </w:t>
      </w:r>
      <w:r>
        <w:rPr>
          <w:szCs w:val="24"/>
        </w:rPr>
        <w:t>en tillförordnad enhetschef, tillsammans med tillförordnad biträdande enhetschef löst ledarskapet på enheten. Ny e</w:t>
      </w:r>
      <w:r w:rsidR="00FE147E">
        <w:rPr>
          <w:szCs w:val="24"/>
        </w:rPr>
        <w:t>nhetschef är rekryterad från första januari</w:t>
      </w:r>
      <w:r>
        <w:rPr>
          <w:szCs w:val="24"/>
        </w:rPr>
        <w:t xml:space="preserve"> 2021. Enheten klarade inte att hålla budget för 2020, till stor del på grund av uppstarten av LSS-korttidsboendena för barn och ökade personalkostnader i samband med detta som inte fanns med i budgeten.</w:t>
      </w:r>
    </w:p>
    <w:p w14:paraId="683B696F" w14:textId="77777777" w:rsidR="00DC7B68" w:rsidRPr="0097441E" w:rsidRDefault="00DC7B68" w:rsidP="00FE147E"/>
    <w:p w14:paraId="4A48C727" w14:textId="77777777" w:rsidR="00DC7B68" w:rsidRPr="006C119D" w:rsidRDefault="00DC7B68" w:rsidP="00B9296B">
      <w:pPr>
        <w:pStyle w:val="Rubrik3"/>
      </w:pPr>
      <w:bookmarkStart w:id="58" w:name="_Toc69133087"/>
      <w:r>
        <w:t>Individ och familjeomsorgen (IFO)</w:t>
      </w:r>
      <w:bookmarkEnd w:id="58"/>
    </w:p>
    <w:p w14:paraId="5748DFE1" w14:textId="77777777" w:rsidR="00B9296B" w:rsidRDefault="00B9296B" w:rsidP="00FE147E">
      <w:pPr>
        <w:jc w:val="both"/>
        <w:rPr>
          <w:szCs w:val="24"/>
        </w:rPr>
      </w:pPr>
    </w:p>
    <w:p w14:paraId="650CF85C" w14:textId="6F77857C" w:rsidR="00DC7B68" w:rsidRDefault="00DC7B68" w:rsidP="00FE147E">
      <w:pPr>
        <w:jc w:val="both"/>
        <w:rPr>
          <w:szCs w:val="24"/>
        </w:rPr>
      </w:pPr>
      <w:r>
        <w:rPr>
          <w:szCs w:val="24"/>
        </w:rPr>
        <w:t>Inom IFO har vi arbetat mycket med att säkra kompetensförsörjning. Under 2020 har alla medarbetare inom IFO erhållit kurser anpassat till vars och ens arbetsuppgifter. Vi har även gemensamt och var för sig deltagit på föreläsningar och konferenser med inriktning på våra arbetsuppgifter och de uppdrag IFO har. Ett arbetat för att bedriva verksamheten med god ekonomisk hållning är genomfört under 2020. Vi har bland annat sett över alla våra kostnader i alla delar som vi arbetar med inom IFO. Vi har även minskat våra inköp kraftigt. Ett arbete för att underlätta för alla medborgare att få stöd och hjälp genom digitala och andra verktyg är påbörjat under 2020. Enheten har identifierat och beställt t</w:t>
      </w:r>
      <w:r w:rsidR="00FE147E">
        <w:rPr>
          <w:szCs w:val="24"/>
        </w:rPr>
        <w:t>vå</w:t>
      </w:r>
      <w:r>
        <w:rPr>
          <w:szCs w:val="24"/>
        </w:rPr>
        <w:t xml:space="preserve"> </w:t>
      </w:r>
      <w:r w:rsidR="00FE147E">
        <w:rPr>
          <w:szCs w:val="24"/>
        </w:rPr>
        <w:t>e</w:t>
      </w:r>
      <w:r>
        <w:rPr>
          <w:szCs w:val="24"/>
        </w:rPr>
        <w:t>-tjänster, en för ansökan om försörjningsstöd och en för att göra orosanmälan. Detta arbete kommer fortsätta under 202</w:t>
      </w:r>
      <w:r w:rsidR="00FE147E">
        <w:rPr>
          <w:szCs w:val="24"/>
        </w:rPr>
        <w:t>1 med minst två implementerade e</w:t>
      </w:r>
      <w:r>
        <w:rPr>
          <w:szCs w:val="24"/>
        </w:rPr>
        <w:t>-tjänster på enheten. IFO har under 2020 ett nytt kvalitets- och ledningssystem, detta har all personal på enheten varit delaktiga i. I detta arbete har översyn av processer, riktlinjer, rutiner och övriga dokument för verksamheten genomförts.</w:t>
      </w:r>
    </w:p>
    <w:p w14:paraId="3DA0CF6B" w14:textId="77777777" w:rsidR="00DC7B68" w:rsidRDefault="00DC7B68" w:rsidP="00DC7B68">
      <w:pPr>
        <w:pStyle w:val="TableParagraph"/>
        <w:rPr>
          <w:highlight w:val="yellow"/>
        </w:rPr>
      </w:pPr>
    </w:p>
    <w:p w14:paraId="5D420839" w14:textId="77777777" w:rsidR="00DC7B68" w:rsidRDefault="00DC7B68" w:rsidP="00DC7B68">
      <w:pPr>
        <w:pStyle w:val="TableParagraph"/>
        <w:rPr>
          <w:highlight w:val="yellow"/>
        </w:rPr>
      </w:pPr>
    </w:p>
    <w:p w14:paraId="49425011" w14:textId="77777777" w:rsidR="00DC7B68" w:rsidRDefault="00DC7B68" w:rsidP="00FE147E">
      <w:pPr>
        <w:rPr>
          <w:highlight w:val="yellow"/>
        </w:rPr>
      </w:pPr>
    </w:p>
    <w:p w14:paraId="10068275" w14:textId="098F02E7" w:rsidR="00DC7B68" w:rsidRPr="008A1E12" w:rsidRDefault="00DC7B68" w:rsidP="00FE147E">
      <w:pPr>
        <w:pStyle w:val="Rubrik2"/>
      </w:pPr>
      <w:bookmarkStart w:id="59" w:name="_Toc69133088"/>
      <w:r w:rsidRPr="008A1E12">
        <w:t>Måluppfyllelse</w:t>
      </w:r>
      <w:bookmarkEnd w:id="59"/>
    </w:p>
    <w:p w14:paraId="64C773A8" w14:textId="77777777" w:rsidR="00DC7B68" w:rsidRPr="00A1607C" w:rsidRDefault="00DC7B68" w:rsidP="00DC7B68">
      <w:pPr>
        <w:spacing w:after="0" w:line="240" w:lineRule="auto"/>
        <w:rPr>
          <w:b/>
          <w:highlight w:val="yellow"/>
        </w:rPr>
      </w:pPr>
    </w:p>
    <w:p w14:paraId="52ACD3DD" w14:textId="312F1CFE" w:rsidR="00DC7B68" w:rsidRPr="008A1E12" w:rsidRDefault="00DC7B68" w:rsidP="00FE147E">
      <w:pPr>
        <w:spacing w:after="0" w:line="240" w:lineRule="auto"/>
        <w:jc w:val="both"/>
        <w:rPr>
          <w:b/>
        </w:rPr>
      </w:pPr>
      <w:r w:rsidRPr="008A1E12">
        <w:rPr>
          <w:szCs w:val="24"/>
        </w:rPr>
        <w:t xml:space="preserve">Under perioden har enheterna inom Vård- och omsorg arbetat med </w:t>
      </w:r>
      <w:r w:rsidR="00FE147E">
        <w:rPr>
          <w:szCs w:val="24"/>
        </w:rPr>
        <w:t xml:space="preserve">samtliga mål och </w:t>
      </w:r>
      <w:r w:rsidRPr="008A1E12">
        <w:rPr>
          <w:szCs w:val="24"/>
        </w:rPr>
        <w:t>fokusområdena Nedan följer de utvalda aktiviteterna för Vård- och omsorg</w:t>
      </w:r>
      <w:r w:rsidR="00FE147E">
        <w:rPr>
          <w:szCs w:val="24"/>
        </w:rPr>
        <w:t xml:space="preserve">, dessa är markerade i grått. Efter det kommer bedömd måluppfyllelse för avdelningen inom varje målområde, samt beskrivning av aktiviteterna. </w:t>
      </w:r>
    </w:p>
    <w:p w14:paraId="4B48AB56" w14:textId="77777777" w:rsidR="00DC7B68" w:rsidRPr="00A1607C" w:rsidRDefault="00DC7B68" w:rsidP="00DC7B68">
      <w:pPr>
        <w:pStyle w:val="TableParagraph"/>
        <w:rPr>
          <w:highlight w:val="yellow"/>
        </w:rPr>
      </w:pPr>
    </w:p>
    <w:p w14:paraId="3DE1EB38" w14:textId="77777777" w:rsidR="00DC7B68" w:rsidRDefault="00DC7B68" w:rsidP="00DC7B68">
      <w:pPr>
        <w:pStyle w:val="TableParagraph"/>
        <w:rPr>
          <w:highlight w:val="yellow"/>
        </w:rPr>
        <w:sectPr w:rsidR="00DC7B68" w:rsidSect="00F516A2">
          <w:type w:val="continuous"/>
          <w:pgSz w:w="11906" w:h="16838"/>
          <w:pgMar w:top="1417" w:right="1417" w:bottom="993" w:left="1417" w:header="708" w:footer="454" w:gutter="0"/>
          <w:cols w:space="708"/>
          <w:titlePg/>
          <w:docGrid w:linePitch="360"/>
        </w:sectPr>
      </w:pPr>
    </w:p>
    <w:tbl>
      <w:tblPr>
        <w:tblStyle w:val="Tabellrutnt"/>
        <w:tblpPr w:leftFromText="141" w:rightFromText="141" w:vertAnchor="text" w:horzAnchor="page" w:tblpX="2611" w:tblpY="292"/>
        <w:tblOverlap w:val="never"/>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2268"/>
        <w:gridCol w:w="2552"/>
        <w:gridCol w:w="2410"/>
        <w:gridCol w:w="2807"/>
      </w:tblGrid>
      <w:tr w:rsidR="00DC7B68" w:rsidRPr="00747081" w14:paraId="110AEBA0" w14:textId="77777777" w:rsidTr="00DC7B68">
        <w:trPr>
          <w:trHeight w:val="609"/>
        </w:trPr>
        <w:tc>
          <w:tcPr>
            <w:tcW w:w="2268" w:type="dxa"/>
            <w:vAlign w:val="center"/>
          </w:tcPr>
          <w:p w14:paraId="1F09892E" w14:textId="77777777" w:rsidR="00DC7B68" w:rsidRPr="00747081" w:rsidRDefault="00DC7B68" w:rsidP="00DC7B68">
            <w:pPr>
              <w:jc w:val="center"/>
              <w:rPr>
                <w:b/>
                <w:sz w:val="16"/>
              </w:rPr>
            </w:pPr>
            <w:r w:rsidRPr="00747081">
              <w:rPr>
                <w:b/>
              </w:rPr>
              <w:lastRenderedPageBreak/>
              <w:t>Attraktiv plats</w:t>
            </w:r>
          </w:p>
        </w:tc>
        <w:tc>
          <w:tcPr>
            <w:tcW w:w="2552" w:type="dxa"/>
            <w:vAlign w:val="center"/>
          </w:tcPr>
          <w:p w14:paraId="4BE06847" w14:textId="77777777" w:rsidR="00DC7B68" w:rsidRPr="00747081" w:rsidRDefault="00DC7B68" w:rsidP="00DC7B68">
            <w:pPr>
              <w:jc w:val="center"/>
              <w:rPr>
                <w:b/>
                <w:sz w:val="16"/>
              </w:rPr>
            </w:pPr>
            <w:r w:rsidRPr="00747081">
              <w:rPr>
                <w:b/>
              </w:rPr>
              <w:t>Social delaktighet</w:t>
            </w:r>
          </w:p>
        </w:tc>
        <w:tc>
          <w:tcPr>
            <w:tcW w:w="2410" w:type="dxa"/>
            <w:vAlign w:val="center"/>
          </w:tcPr>
          <w:p w14:paraId="7B0D38F7" w14:textId="77777777" w:rsidR="00DC7B68" w:rsidRPr="00747081" w:rsidRDefault="00DC7B68" w:rsidP="00DC7B68">
            <w:pPr>
              <w:jc w:val="center"/>
              <w:rPr>
                <w:b/>
                <w:sz w:val="16"/>
              </w:rPr>
            </w:pPr>
            <w:r w:rsidRPr="00747081">
              <w:rPr>
                <w:b/>
              </w:rPr>
              <w:t>Bra företagsamhet</w:t>
            </w:r>
          </w:p>
        </w:tc>
        <w:tc>
          <w:tcPr>
            <w:tcW w:w="2807" w:type="dxa"/>
            <w:vAlign w:val="center"/>
          </w:tcPr>
          <w:p w14:paraId="454F5F61" w14:textId="77777777" w:rsidR="00DC7B68" w:rsidRPr="00747081" w:rsidRDefault="00DC7B68" w:rsidP="00DC7B68">
            <w:pPr>
              <w:jc w:val="center"/>
              <w:rPr>
                <w:b/>
                <w:sz w:val="16"/>
              </w:rPr>
            </w:pPr>
            <w:r w:rsidRPr="00747081">
              <w:rPr>
                <w:b/>
              </w:rPr>
              <w:t>God kvalitet/resurseffektivitet</w:t>
            </w:r>
          </w:p>
        </w:tc>
      </w:tr>
      <w:tr w:rsidR="00DC7B68" w:rsidRPr="00747081" w14:paraId="76D7667C" w14:textId="77777777" w:rsidTr="00DC7B68">
        <w:trPr>
          <w:trHeight w:val="1122"/>
        </w:trPr>
        <w:tc>
          <w:tcPr>
            <w:tcW w:w="2268" w:type="dxa"/>
            <w:shd w:val="clear" w:color="auto" w:fill="C9C9C9" w:themeFill="accent3" w:themeFillTint="99"/>
            <w:vAlign w:val="center"/>
          </w:tcPr>
          <w:p w14:paraId="6AFE155D" w14:textId="77777777" w:rsidR="00DC7B68" w:rsidRPr="00D44C7B" w:rsidRDefault="00DC7B68" w:rsidP="00DC7B68">
            <w:pPr>
              <w:jc w:val="center"/>
              <w:rPr>
                <w:sz w:val="16"/>
                <w:szCs w:val="16"/>
              </w:rPr>
            </w:pPr>
            <w:r w:rsidRPr="00D44C7B">
              <w:rPr>
                <w:sz w:val="16"/>
                <w:szCs w:val="16"/>
              </w:rPr>
              <w:t>Arbeta för att inne- och utemiljöer samt kultur- och fritidsutbud främjar hälsa och välbefinnande</w:t>
            </w:r>
          </w:p>
        </w:tc>
        <w:tc>
          <w:tcPr>
            <w:tcW w:w="2552" w:type="dxa"/>
            <w:vAlign w:val="center"/>
          </w:tcPr>
          <w:p w14:paraId="3086927D" w14:textId="77777777" w:rsidR="00DC7B68" w:rsidRPr="00D44C7B" w:rsidRDefault="00DC7B68" w:rsidP="00DC7B68">
            <w:pPr>
              <w:jc w:val="center"/>
              <w:rPr>
                <w:sz w:val="16"/>
                <w:szCs w:val="16"/>
              </w:rPr>
            </w:pPr>
            <w:r w:rsidRPr="00D44C7B">
              <w:rPr>
                <w:sz w:val="16"/>
                <w:szCs w:val="16"/>
              </w:rPr>
              <w:t>Tillhandahålla välfärdstjänster och bedriva ett folkhälsoarbete</w:t>
            </w:r>
          </w:p>
        </w:tc>
        <w:tc>
          <w:tcPr>
            <w:tcW w:w="2410" w:type="dxa"/>
            <w:vAlign w:val="center"/>
          </w:tcPr>
          <w:p w14:paraId="35AE8912" w14:textId="77777777" w:rsidR="00DC7B68" w:rsidRPr="00D44C7B" w:rsidRDefault="00DC7B68" w:rsidP="00DC7B68">
            <w:pPr>
              <w:jc w:val="center"/>
              <w:rPr>
                <w:sz w:val="16"/>
                <w:szCs w:val="16"/>
              </w:rPr>
            </w:pPr>
            <w:r w:rsidRPr="00D44C7B">
              <w:rPr>
                <w:sz w:val="16"/>
                <w:szCs w:val="16"/>
              </w:rPr>
              <w:t>Arbeta för att Arjeplogs kommun ska ingå i nätverket Säker och trygg kommun med fungerande hälso- och sjukvård</w:t>
            </w:r>
          </w:p>
        </w:tc>
        <w:tc>
          <w:tcPr>
            <w:tcW w:w="2807" w:type="dxa"/>
            <w:shd w:val="clear" w:color="auto" w:fill="C9C9C9" w:themeFill="accent3" w:themeFillTint="99"/>
            <w:vAlign w:val="center"/>
          </w:tcPr>
          <w:p w14:paraId="03CD5235" w14:textId="77777777" w:rsidR="00DC7B68" w:rsidRPr="00D44C7B" w:rsidRDefault="00DC7B68" w:rsidP="00DC7B68">
            <w:pPr>
              <w:jc w:val="center"/>
              <w:rPr>
                <w:sz w:val="16"/>
                <w:szCs w:val="16"/>
              </w:rPr>
            </w:pPr>
            <w:r w:rsidRPr="00D44C7B">
              <w:rPr>
                <w:sz w:val="16"/>
                <w:szCs w:val="16"/>
              </w:rPr>
              <w:t>Arbeta förebyggande för en god arbetsmiljö med minskad psykisk ohälsa</w:t>
            </w:r>
          </w:p>
        </w:tc>
      </w:tr>
      <w:tr w:rsidR="00DC7B68" w:rsidRPr="00747081" w14:paraId="3A480C6B" w14:textId="77777777" w:rsidTr="00DC7B68">
        <w:trPr>
          <w:trHeight w:val="1371"/>
        </w:trPr>
        <w:tc>
          <w:tcPr>
            <w:tcW w:w="2268" w:type="dxa"/>
            <w:vAlign w:val="center"/>
          </w:tcPr>
          <w:p w14:paraId="40839BD5" w14:textId="77777777" w:rsidR="00DC7B68" w:rsidRPr="00D44C7B" w:rsidRDefault="00DC7B68" w:rsidP="00DC7B68">
            <w:pPr>
              <w:jc w:val="center"/>
              <w:rPr>
                <w:sz w:val="16"/>
                <w:szCs w:val="16"/>
              </w:rPr>
            </w:pPr>
            <w:r w:rsidRPr="00D44C7B">
              <w:rPr>
                <w:sz w:val="16"/>
                <w:szCs w:val="16"/>
              </w:rPr>
              <w:t>Tillhandahålla för- och grundskola samt gymnasium som främjar hållbar utveckling med likvärdiga förutsättningar för alla</w:t>
            </w:r>
          </w:p>
        </w:tc>
        <w:tc>
          <w:tcPr>
            <w:tcW w:w="2552" w:type="dxa"/>
            <w:shd w:val="clear" w:color="auto" w:fill="C9C9C9" w:themeFill="accent3" w:themeFillTint="99"/>
            <w:vAlign w:val="center"/>
          </w:tcPr>
          <w:p w14:paraId="13FE0CBA" w14:textId="77777777" w:rsidR="00DC7B68" w:rsidRPr="00D44C7B" w:rsidRDefault="00DC7B68" w:rsidP="00DC7B68">
            <w:pPr>
              <w:jc w:val="center"/>
              <w:rPr>
                <w:sz w:val="16"/>
                <w:szCs w:val="16"/>
              </w:rPr>
            </w:pPr>
            <w:r w:rsidRPr="00D44C7B">
              <w:rPr>
                <w:sz w:val="16"/>
                <w:szCs w:val="16"/>
              </w:rPr>
              <w:t>Arbeta för att det finns tillgång till yrkesutbildning och eftergymnasial utbildning av god kvalitet för alla</w:t>
            </w:r>
          </w:p>
        </w:tc>
        <w:tc>
          <w:tcPr>
            <w:tcW w:w="2410" w:type="dxa"/>
            <w:vAlign w:val="center"/>
          </w:tcPr>
          <w:p w14:paraId="143B06F4" w14:textId="77777777" w:rsidR="00DC7B68" w:rsidRPr="00D44C7B" w:rsidRDefault="00DC7B68" w:rsidP="00DC7B68">
            <w:pPr>
              <w:jc w:val="center"/>
              <w:rPr>
                <w:sz w:val="16"/>
                <w:szCs w:val="16"/>
              </w:rPr>
            </w:pPr>
            <w:r w:rsidRPr="00D44C7B">
              <w:rPr>
                <w:sz w:val="16"/>
                <w:szCs w:val="16"/>
              </w:rPr>
              <w:t>Samverka för säkrad kompetensförsörjning samt utveckla kontakten mellan</w:t>
            </w:r>
            <w:r>
              <w:rPr>
                <w:sz w:val="16"/>
                <w:szCs w:val="16"/>
              </w:rPr>
              <w:t xml:space="preserve"> </w:t>
            </w:r>
            <w:r w:rsidRPr="00D44C7B">
              <w:rPr>
                <w:sz w:val="16"/>
                <w:szCs w:val="16"/>
              </w:rPr>
              <w:t>skola och näringsliv</w:t>
            </w:r>
          </w:p>
        </w:tc>
        <w:tc>
          <w:tcPr>
            <w:tcW w:w="2807" w:type="dxa"/>
            <w:shd w:val="clear" w:color="auto" w:fill="auto"/>
            <w:vAlign w:val="center"/>
          </w:tcPr>
          <w:p w14:paraId="378667C7" w14:textId="77777777" w:rsidR="00DC7B68" w:rsidRPr="00D44C7B" w:rsidRDefault="00DC7B68" w:rsidP="00DC7B68">
            <w:pPr>
              <w:jc w:val="center"/>
              <w:rPr>
                <w:sz w:val="16"/>
                <w:szCs w:val="16"/>
              </w:rPr>
            </w:pPr>
            <w:r w:rsidRPr="00183BDE">
              <w:rPr>
                <w:sz w:val="16"/>
                <w:szCs w:val="16"/>
              </w:rPr>
              <w:t>Arbeta för säkrad kompetensförsörjning</w:t>
            </w:r>
          </w:p>
        </w:tc>
      </w:tr>
      <w:tr w:rsidR="00DC7B68" w:rsidRPr="00747081" w14:paraId="099FCBA5" w14:textId="77777777" w:rsidTr="00DC7B68">
        <w:trPr>
          <w:trHeight w:val="1157"/>
        </w:trPr>
        <w:tc>
          <w:tcPr>
            <w:tcW w:w="2268" w:type="dxa"/>
            <w:vAlign w:val="center"/>
          </w:tcPr>
          <w:p w14:paraId="79113784" w14:textId="77777777" w:rsidR="00DC7B68" w:rsidRPr="00D44C7B" w:rsidRDefault="00DC7B68" w:rsidP="00DC7B68">
            <w:pPr>
              <w:jc w:val="center"/>
              <w:rPr>
                <w:sz w:val="16"/>
                <w:szCs w:val="16"/>
              </w:rPr>
            </w:pPr>
            <w:r w:rsidRPr="00D44C7B">
              <w:rPr>
                <w:sz w:val="16"/>
                <w:szCs w:val="16"/>
              </w:rPr>
              <w:t>Arbeta med miljöer, service och tjänster som främjar jämställdhet</w:t>
            </w:r>
          </w:p>
        </w:tc>
        <w:tc>
          <w:tcPr>
            <w:tcW w:w="2552" w:type="dxa"/>
            <w:shd w:val="clear" w:color="auto" w:fill="C9C9C9" w:themeFill="accent3" w:themeFillTint="99"/>
            <w:vAlign w:val="center"/>
          </w:tcPr>
          <w:p w14:paraId="248BAA35" w14:textId="77777777" w:rsidR="00DC7B68" w:rsidRPr="00D44C7B" w:rsidRDefault="00DC7B68" w:rsidP="00DC7B68">
            <w:pPr>
              <w:jc w:val="center"/>
              <w:rPr>
                <w:sz w:val="16"/>
                <w:szCs w:val="16"/>
              </w:rPr>
            </w:pPr>
            <w:r w:rsidRPr="00D44C7B">
              <w:rPr>
                <w:sz w:val="16"/>
                <w:szCs w:val="16"/>
              </w:rPr>
              <w:t>Arbeta för att avskaffa våld och otrygghet i det offentliga och privata rummet</w:t>
            </w:r>
          </w:p>
        </w:tc>
        <w:tc>
          <w:tcPr>
            <w:tcW w:w="2410" w:type="dxa"/>
            <w:vAlign w:val="center"/>
          </w:tcPr>
          <w:p w14:paraId="1D0D726C" w14:textId="77777777" w:rsidR="00DC7B68" w:rsidRPr="00D44C7B" w:rsidRDefault="00DC7B68" w:rsidP="00DC7B68">
            <w:pPr>
              <w:jc w:val="center"/>
              <w:rPr>
                <w:sz w:val="16"/>
                <w:szCs w:val="16"/>
              </w:rPr>
            </w:pPr>
            <w:r w:rsidRPr="00D44C7B">
              <w:rPr>
                <w:sz w:val="16"/>
                <w:szCs w:val="16"/>
              </w:rPr>
              <w:t>Genomföra särskilda insatser för att stödja entreprenörskap, innovationer och företagande</w:t>
            </w:r>
          </w:p>
        </w:tc>
        <w:tc>
          <w:tcPr>
            <w:tcW w:w="2807" w:type="dxa"/>
            <w:shd w:val="clear" w:color="auto" w:fill="C9C9C9" w:themeFill="accent3" w:themeFillTint="99"/>
            <w:vAlign w:val="center"/>
          </w:tcPr>
          <w:p w14:paraId="27EB516F" w14:textId="77777777" w:rsidR="00DC7B68" w:rsidRPr="00D44C7B" w:rsidRDefault="00DC7B68" w:rsidP="00DC7B68">
            <w:pPr>
              <w:jc w:val="center"/>
              <w:rPr>
                <w:sz w:val="16"/>
                <w:szCs w:val="16"/>
              </w:rPr>
            </w:pPr>
            <w:r w:rsidRPr="00D44C7B">
              <w:rPr>
                <w:sz w:val="16"/>
                <w:szCs w:val="16"/>
              </w:rPr>
              <w:t>Erbjuda likvärdig service för alla samt arbeta för en jämställd arbetsmiljö (heltidstjänster, anställda/ledare)</w:t>
            </w:r>
          </w:p>
        </w:tc>
      </w:tr>
      <w:tr w:rsidR="00DC7B68" w:rsidRPr="00747081" w14:paraId="6CCAAFBF" w14:textId="77777777" w:rsidTr="00DC7B68">
        <w:trPr>
          <w:trHeight w:val="1272"/>
        </w:trPr>
        <w:tc>
          <w:tcPr>
            <w:tcW w:w="2268" w:type="dxa"/>
            <w:vAlign w:val="center"/>
          </w:tcPr>
          <w:p w14:paraId="525434E2" w14:textId="77777777" w:rsidR="00DC7B68" w:rsidRPr="00D44C7B" w:rsidRDefault="00DC7B68" w:rsidP="00DC7B68">
            <w:pPr>
              <w:jc w:val="center"/>
              <w:rPr>
                <w:sz w:val="16"/>
                <w:szCs w:val="16"/>
              </w:rPr>
            </w:pPr>
            <w:r w:rsidRPr="00D44C7B">
              <w:rPr>
                <w:sz w:val="16"/>
                <w:szCs w:val="16"/>
              </w:rPr>
              <w:t>Arbeta för befolkningsökning, långsiktig god planering för bostäder, service, transporter och tjänster</w:t>
            </w:r>
          </w:p>
        </w:tc>
        <w:tc>
          <w:tcPr>
            <w:tcW w:w="2552" w:type="dxa"/>
            <w:vAlign w:val="center"/>
          </w:tcPr>
          <w:p w14:paraId="037DA7EF" w14:textId="77777777" w:rsidR="00DC7B68" w:rsidRPr="00D44C7B" w:rsidRDefault="00DC7B68" w:rsidP="00DC7B68">
            <w:pPr>
              <w:jc w:val="center"/>
              <w:rPr>
                <w:sz w:val="16"/>
                <w:szCs w:val="16"/>
              </w:rPr>
            </w:pPr>
            <w:r w:rsidRPr="00D44C7B">
              <w:rPr>
                <w:sz w:val="16"/>
                <w:szCs w:val="16"/>
              </w:rPr>
              <w:t>Möjliggöra deltagande för alla medborgare i frågor om kommunens utveckling/medborgarmöten</w:t>
            </w:r>
          </w:p>
        </w:tc>
        <w:tc>
          <w:tcPr>
            <w:tcW w:w="2410" w:type="dxa"/>
            <w:shd w:val="clear" w:color="auto" w:fill="C9C9C9" w:themeFill="accent3" w:themeFillTint="99"/>
            <w:vAlign w:val="center"/>
          </w:tcPr>
          <w:p w14:paraId="06A02989" w14:textId="77777777" w:rsidR="00DC7B68" w:rsidRPr="00D44C7B" w:rsidRDefault="00DC7B68" w:rsidP="00DC7B68">
            <w:pPr>
              <w:jc w:val="center"/>
              <w:rPr>
                <w:sz w:val="16"/>
                <w:szCs w:val="16"/>
              </w:rPr>
            </w:pPr>
            <w:r w:rsidRPr="00D44C7B">
              <w:rPr>
                <w:sz w:val="16"/>
                <w:szCs w:val="16"/>
              </w:rPr>
              <w:t>Bedriva aktiv och kontinuerlig utvecklings- och översiktsplanering</w:t>
            </w:r>
          </w:p>
        </w:tc>
        <w:tc>
          <w:tcPr>
            <w:tcW w:w="2807" w:type="dxa"/>
            <w:shd w:val="clear" w:color="auto" w:fill="auto"/>
            <w:vAlign w:val="center"/>
          </w:tcPr>
          <w:p w14:paraId="4966189A" w14:textId="77777777" w:rsidR="00DC7B68" w:rsidRPr="00D44C7B" w:rsidRDefault="00DC7B68" w:rsidP="00DC7B68">
            <w:pPr>
              <w:jc w:val="center"/>
              <w:rPr>
                <w:sz w:val="16"/>
                <w:szCs w:val="16"/>
              </w:rPr>
            </w:pPr>
            <w:r w:rsidRPr="00183BDE">
              <w:rPr>
                <w:sz w:val="16"/>
                <w:szCs w:val="16"/>
              </w:rPr>
              <w:t>Arbeta för klimatanpassnings- och katastrofriskplanering på alla nivåer</w:t>
            </w:r>
          </w:p>
        </w:tc>
      </w:tr>
      <w:tr w:rsidR="00DC7B68" w:rsidRPr="00747081" w14:paraId="3EC21ED9" w14:textId="77777777" w:rsidTr="00DC7B68">
        <w:trPr>
          <w:trHeight w:val="1457"/>
        </w:trPr>
        <w:tc>
          <w:tcPr>
            <w:tcW w:w="2268" w:type="dxa"/>
            <w:vAlign w:val="center"/>
          </w:tcPr>
          <w:p w14:paraId="36C5307E" w14:textId="77777777" w:rsidR="00DC7B68" w:rsidRPr="00D44C7B" w:rsidRDefault="00DC7B68" w:rsidP="00DC7B68">
            <w:pPr>
              <w:jc w:val="center"/>
              <w:rPr>
                <w:sz w:val="16"/>
                <w:szCs w:val="16"/>
              </w:rPr>
            </w:pPr>
            <w:r w:rsidRPr="00D44C7B">
              <w:rPr>
                <w:sz w:val="16"/>
                <w:szCs w:val="16"/>
              </w:rPr>
              <w:t>Arbeta för hållbar naturresursförvaltning, företagande och arbetstillfällen som främjar lokal kultur och lokala produkter</w:t>
            </w:r>
          </w:p>
        </w:tc>
        <w:tc>
          <w:tcPr>
            <w:tcW w:w="2552" w:type="dxa"/>
            <w:shd w:val="clear" w:color="auto" w:fill="C9C9C9" w:themeFill="accent3" w:themeFillTint="99"/>
            <w:vAlign w:val="center"/>
          </w:tcPr>
          <w:p w14:paraId="45E22039" w14:textId="77777777" w:rsidR="00DC7B68" w:rsidRPr="00D44C7B" w:rsidRDefault="00DC7B68" w:rsidP="00DC7B68">
            <w:pPr>
              <w:jc w:val="center"/>
              <w:rPr>
                <w:sz w:val="16"/>
                <w:szCs w:val="16"/>
              </w:rPr>
            </w:pPr>
            <w:r w:rsidRPr="00D44C7B">
              <w:rPr>
                <w:sz w:val="16"/>
                <w:szCs w:val="16"/>
              </w:rPr>
              <w:t>Arbeta för ökad kunskap och medvetenhet kring en hållbar utveckling och livsstil</w:t>
            </w:r>
          </w:p>
        </w:tc>
        <w:tc>
          <w:tcPr>
            <w:tcW w:w="2410" w:type="dxa"/>
            <w:vAlign w:val="center"/>
          </w:tcPr>
          <w:p w14:paraId="0EFB0B5E" w14:textId="77777777" w:rsidR="00DC7B68" w:rsidRPr="00D44C7B" w:rsidRDefault="00DC7B68" w:rsidP="00DC7B68">
            <w:pPr>
              <w:jc w:val="center"/>
              <w:rPr>
                <w:sz w:val="16"/>
                <w:szCs w:val="16"/>
              </w:rPr>
            </w:pPr>
            <w:r w:rsidRPr="00D44C7B">
              <w:rPr>
                <w:sz w:val="16"/>
                <w:szCs w:val="16"/>
              </w:rPr>
              <w:t>Underlätta för lokala företag att delta i kommunens upphandlingar</w:t>
            </w:r>
          </w:p>
        </w:tc>
        <w:tc>
          <w:tcPr>
            <w:tcW w:w="2807" w:type="dxa"/>
            <w:shd w:val="clear" w:color="auto" w:fill="C9C9C9" w:themeFill="accent3" w:themeFillTint="99"/>
            <w:vAlign w:val="center"/>
          </w:tcPr>
          <w:p w14:paraId="4FEFD4C3" w14:textId="77777777" w:rsidR="00DC7B68" w:rsidRPr="00D44C7B" w:rsidRDefault="00DC7B68" w:rsidP="00DC7B68">
            <w:pPr>
              <w:jc w:val="center"/>
              <w:rPr>
                <w:sz w:val="16"/>
                <w:szCs w:val="16"/>
              </w:rPr>
            </w:pPr>
            <w:r w:rsidRPr="00D44C7B">
              <w:rPr>
                <w:sz w:val="16"/>
                <w:szCs w:val="16"/>
              </w:rPr>
              <w:t>Bedriva verksamheten med god ekonomisk hushållning</w:t>
            </w:r>
          </w:p>
        </w:tc>
      </w:tr>
      <w:tr w:rsidR="00DC7B68" w:rsidRPr="00747081" w14:paraId="6B8138E4" w14:textId="77777777" w:rsidTr="00DC7B68">
        <w:trPr>
          <w:trHeight w:val="1355"/>
        </w:trPr>
        <w:tc>
          <w:tcPr>
            <w:tcW w:w="2268" w:type="dxa"/>
            <w:shd w:val="clear" w:color="auto" w:fill="C9C9C9" w:themeFill="accent3" w:themeFillTint="99"/>
            <w:vAlign w:val="center"/>
          </w:tcPr>
          <w:p w14:paraId="382634C9" w14:textId="77777777" w:rsidR="00DC7B68" w:rsidRPr="00D44C7B" w:rsidRDefault="00DC7B68" w:rsidP="00DC7B68">
            <w:pPr>
              <w:jc w:val="center"/>
              <w:rPr>
                <w:sz w:val="16"/>
                <w:szCs w:val="16"/>
              </w:rPr>
            </w:pPr>
            <w:r w:rsidRPr="00D44C7B">
              <w:rPr>
                <w:sz w:val="16"/>
                <w:szCs w:val="16"/>
              </w:rPr>
              <w:t>Arbeta för ett lyhört inkluderande, representativt och rättssäkert beslutsfattande på alla nivåer</w:t>
            </w:r>
          </w:p>
        </w:tc>
        <w:tc>
          <w:tcPr>
            <w:tcW w:w="2552" w:type="dxa"/>
            <w:shd w:val="clear" w:color="auto" w:fill="C9C9C9" w:themeFill="accent3" w:themeFillTint="99"/>
            <w:vAlign w:val="center"/>
          </w:tcPr>
          <w:p w14:paraId="2CC3E793" w14:textId="77777777" w:rsidR="00DC7B68" w:rsidRPr="00D44C7B" w:rsidRDefault="00DC7B68" w:rsidP="00DC7B68">
            <w:pPr>
              <w:jc w:val="center"/>
              <w:rPr>
                <w:sz w:val="16"/>
                <w:szCs w:val="16"/>
              </w:rPr>
            </w:pPr>
            <w:r w:rsidRPr="00D44C7B">
              <w:rPr>
                <w:sz w:val="16"/>
                <w:szCs w:val="16"/>
              </w:rPr>
              <w:t>Underlätta för alla medborgare att få stöd och hjälp genom digitala och andra verktyg</w:t>
            </w:r>
          </w:p>
        </w:tc>
        <w:tc>
          <w:tcPr>
            <w:tcW w:w="2410" w:type="dxa"/>
            <w:vAlign w:val="center"/>
          </w:tcPr>
          <w:p w14:paraId="7297C319" w14:textId="77777777" w:rsidR="00DC7B68" w:rsidRPr="00D44C7B" w:rsidRDefault="00DC7B68" w:rsidP="00DC7B68">
            <w:pPr>
              <w:jc w:val="center"/>
              <w:rPr>
                <w:sz w:val="16"/>
                <w:szCs w:val="16"/>
              </w:rPr>
            </w:pPr>
            <w:r w:rsidRPr="00D44C7B">
              <w:rPr>
                <w:sz w:val="16"/>
                <w:szCs w:val="16"/>
              </w:rPr>
              <w:t>Erbjuda hög servicenivå till alla företag, utveckla mötesplatser och företagsbesök</w:t>
            </w:r>
          </w:p>
        </w:tc>
        <w:tc>
          <w:tcPr>
            <w:tcW w:w="2807" w:type="dxa"/>
            <w:vAlign w:val="center"/>
          </w:tcPr>
          <w:p w14:paraId="432487F9" w14:textId="77777777" w:rsidR="00DC7B68" w:rsidRPr="00D44C7B" w:rsidRDefault="00DC7B68" w:rsidP="00DC7B68">
            <w:pPr>
              <w:jc w:val="center"/>
              <w:rPr>
                <w:sz w:val="16"/>
                <w:szCs w:val="16"/>
              </w:rPr>
            </w:pPr>
            <w:r w:rsidRPr="00D44C7B">
              <w:rPr>
                <w:sz w:val="16"/>
                <w:szCs w:val="16"/>
              </w:rPr>
              <w:t>Arbeta för transparenta, inkluderande, ansvarsutkrävande och väl fungerande verksamheter genom digitalisering, kommunsamverkan m.m.</w:t>
            </w:r>
          </w:p>
        </w:tc>
      </w:tr>
    </w:tbl>
    <w:p w14:paraId="57707013" w14:textId="77777777" w:rsidR="00DC7B68" w:rsidRDefault="00DC7B68" w:rsidP="00DC7B68">
      <w:pPr>
        <w:pStyle w:val="TableParagraph"/>
        <w:rPr>
          <w:highlight w:val="yellow"/>
        </w:rPr>
      </w:pPr>
    </w:p>
    <w:p w14:paraId="0F885C73" w14:textId="77777777" w:rsidR="00DC7B68" w:rsidRPr="00FE4606" w:rsidRDefault="00DC7B68" w:rsidP="00DC7B68">
      <w:pPr>
        <w:spacing w:after="0"/>
        <w:rPr>
          <w:b/>
          <w:szCs w:val="24"/>
          <w:highlight w:val="yellow"/>
        </w:rPr>
      </w:pPr>
      <w:r w:rsidRPr="00747081">
        <w:rPr>
          <w:b/>
          <w:noProof/>
        </w:rPr>
        <mc:AlternateContent>
          <mc:Choice Requires="wps">
            <w:drawing>
              <wp:anchor distT="0" distB="0" distL="114300" distR="114300" simplePos="0" relativeHeight="251912192" behindDoc="0" locked="0" layoutInCell="1" allowOverlap="1" wp14:anchorId="2882FE9F" wp14:editId="446EF0C1">
                <wp:simplePos x="0" y="0"/>
                <wp:positionH relativeFrom="column">
                  <wp:posOffset>7794625</wp:posOffset>
                </wp:positionH>
                <wp:positionV relativeFrom="paragraph">
                  <wp:posOffset>353695</wp:posOffset>
                </wp:positionV>
                <wp:extent cx="1554480" cy="731520"/>
                <wp:effectExtent l="0" t="0" r="26670" b="11430"/>
                <wp:wrapNone/>
                <wp:docPr id="371" name="Rektangel 371"/>
                <wp:cNvGraphicFramePr/>
                <a:graphic xmlns:a="http://schemas.openxmlformats.org/drawingml/2006/main">
                  <a:graphicData uri="http://schemas.microsoft.com/office/word/2010/wordprocessingShape">
                    <wps:wsp>
                      <wps:cNvSpPr/>
                      <wps:spPr>
                        <a:xfrm>
                          <a:off x="0" y="0"/>
                          <a:ext cx="1554480" cy="73152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2254090" w14:textId="77777777" w:rsidR="005E5EBE" w:rsidRPr="0003571C" w:rsidRDefault="005E5EBE" w:rsidP="00DC7B68">
                            <w:pPr>
                              <w:jc w:val="center"/>
                              <w:rPr>
                                <w:b/>
                                <w:color w:val="000000" w:themeColor="text1"/>
                                <w:sz w:val="16"/>
                                <w:szCs w:val="20"/>
                              </w:rPr>
                            </w:pPr>
                            <w:r w:rsidRPr="00A70255">
                              <w:rPr>
                                <w:b/>
                                <w:color w:val="000000" w:themeColor="text1"/>
                                <w:sz w:val="16"/>
                                <w:szCs w:val="20"/>
                              </w:rPr>
                              <w:t xml:space="preserve">Invånare 16-84 år med </w:t>
                            </w:r>
                            <w:r>
                              <w:rPr>
                                <w:b/>
                                <w:color w:val="000000" w:themeColor="text1"/>
                                <w:sz w:val="16"/>
                                <w:szCs w:val="20"/>
                              </w:rPr>
                              <w:t>bra självskattat hälsotillstånd,</w:t>
                            </w:r>
                            <w:r w:rsidRPr="00A70255">
                              <w:rPr>
                                <w:b/>
                                <w:color w:val="000000" w:themeColor="text1"/>
                                <w:sz w:val="16"/>
                                <w:szCs w:val="20"/>
                              </w:rPr>
                              <w:t xml:space="preserve"> ska öka</w:t>
                            </w:r>
                            <w:r>
                              <w:rPr>
                                <w:b/>
                                <w:color w:val="000000" w:themeColor="text1"/>
                                <w:sz w:val="16"/>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2FE9F" id="Rektangel 371" o:spid="_x0000_s1043" style="position:absolute;margin-left:613.75pt;margin-top:27.85pt;width:122.4pt;height:57.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" fillcolor="white [3212]" strokecolor="black [3213]" strokeweight="1pt">
                <v:textbox>
                  <w:txbxContent>
                    <w:p w14:paraId="62254090" w14:textId="77777777" w:rsidR="005E5EBE" w:rsidRPr="0003571C" w:rsidRDefault="005E5EBE" w:rsidP="00DC7B68">
                      <w:pPr>
                        <w:jc w:val="center"/>
                        <w:rPr>
                          <w:b/>
                          <w:color w:val="000000" w:themeColor="text1"/>
                          <w:sz w:val="16"/>
                          <w:szCs w:val="20"/>
                        </w:rPr>
                      </w:pPr>
                      <w:r w:rsidRPr="00A70255">
                        <w:rPr>
                          <w:b/>
                          <w:color w:val="000000" w:themeColor="text1"/>
                          <w:sz w:val="16"/>
                          <w:szCs w:val="20"/>
                        </w:rPr>
                        <w:t xml:space="preserve">Invånare 16-84 år med </w:t>
                      </w:r>
                      <w:r>
                        <w:rPr>
                          <w:b/>
                          <w:color w:val="000000" w:themeColor="text1"/>
                          <w:sz w:val="16"/>
                          <w:szCs w:val="20"/>
                        </w:rPr>
                        <w:t>bra självskattat hälsotillstånd,</w:t>
                      </w:r>
                      <w:r w:rsidRPr="00A70255">
                        <w:rPr>
                          <w:b/>
                          <w:color w:val="000000" w:themeColor="text1"/>
                          <w:sz w:val="16"/>
                          <w:szCs w:val="20"/>
                        </w:rPr>
                        <w:t xml:space="preserve"> ska öka</w:t>
                      </w:r>
                      <w:r>
                        <w:rPr>
                          <w:b/>
                          <w:color w:val="000000" w:themeColor="text1"/>
                          <w:sz w:val="16"/>
                          <w:szCs w:val="20"/>
                        </w:rPr>
                        <w:t>.</w:t>
                      </w:r>
                    </w:p>
                  </w:txbxContent>
                </v:textbox>
              </v:rect>
            </w:pict>
          </mc:Fallback>
        </mc:AlternateContent>
      </w:r>
      <w:r w:rsidRPr="00747081">
        <w:rPr>
          <w:b/>
          <w:noProof/>
        </w:rPr>
        <mc:AlternateContent>
          <mc:Choice Requires="wps">
            <w:drawing>
              <wp:anchor distT="0" distB="0" distL="114300" distR="114300" simplePos="0" relativeHeight="251914240" behindDoc="0" locked="0" layoutInCell="1" allowOverlap="1" wp14:anchorId="6F16F187" wp14:editId="5E3CCAF1">
                <wp:simplePos x="0" y="0"/>
                <wp:positionH relativeFrom="column">
                  <wp:posOffset>7757160</wp:posOffset>
                </wp:positionH>
                <wp:positionV relativeFrom="paragraph">
                  <wp:posOffset>4586605</wp:posOffset>
                </wp:positionV>
                <wp:extent cx="1554480" cy="708660"/>
                <wp:effectExtent l="0" t="0" r="26670" b="15240"/>
                <wp:wrapNone/>
                <wp:docPr id="372" name="Rektangel 372"/>
                <wp:cNvGraphicFramePr/>
                <a:graphic xmlns:a="http://schemas.openxmlformats.org/drawingml/2006/main">
                  <a:graphicData uri="http://schemas.microsoft.com/office/word/2010/wordprocessingShape">
                    <wps:wsp>
                      <wps:cNvSpPr/>
                      <wps:spPr>
                        <a:xfrm>
                          <a:off x="0" y="0"/>
                          <a:ext cx="1554480" cy="70866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33F7623" w14:textId="77777777" w:rsidR="005E5EBE" w:rsidRPr="00A70255" w:rsidRDefault="005E5EBE" w:rsidP="00DC7B68">
                            <w:pPr>
                              <w:spacing w:after="0" w:line="240" w:lineRule="auto"/>
                              <w:jc w:val="center"/>
                              <w:rPr>
                                <w:b/>
                                <w:color w:val="000000" w:themeColor="text1"/>
                                <w:sz w:val="16"/>
                                <w:szCs w:val="20"/>
                              </w:rPr>
                            </w:pPr>
                            <w:r w:rsidRPr="00A70255">
                              <w:rPr>
                                <w:b/>
                                <w:color w:val="000000" w:themeColor="text1"/>
                                <w:sz w:val="16"/>
                                <w:szCs w:val="20"/>
                              </w:rPr>
                              <w:t>Delaktighetsindex för Arjeplogs kommun ska vara högre</w:t>
                            </w:r>
                            <w:r>
                              <w:rPr>
                                <w:b/>
                                <w:color w:val="000000" w:themeColor="text1"/>
                                <w:sz w:val="16"/>
                                <w:szCs w:val="20"/>
                              </w:rPr>
                              <w:t xml:space="preserve"> än</w:t>
                            </w:r>
                            <w:r w:rsidRPr="00A70255">
                              <w:rPr>
                                <w:b/>
                                <w:color w:val="000000" w:themeColor="text1"/>
                                <w:sz w:val="16"/>
                                <w:szCs w:val="20"/>
                              </w:rPr>
                              <w:t xml:space="preserve"> eller lika med 70 %</w:t>
                            </w:r>
                            <w:r>
                              <w:rPr>
                                <w:b/>
                                <w:color w:val="000000" w:themeColor="text1"/>
                                <w:sz w:val="16"/>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6F187" id="Rektangel 372" o:spid="_x0000_s1044" style="position:absolute;margin-left:610.8pt;margin-top:361.15pt;width:122.4pt;height:55.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" fillcolor="white [3212]" strokecolor="black [3213]" strokeweight="1pt">
                <v:textbox>
                  <w:txbxContent>
                    <w:p w14:paraId="633F7623" w14:textId="77777777" w:rsidR="005E5EBE" w:rsidRPr="00A70255" w:rsidRDefault="005E5EBE" w:rsidP="00DC7B68">
                      <w:pPr>
                        <w:spacing w:after="0" w:line="240" w:lineRule="auto"/>
                        <w:jc w:val="center"/>
                        <w:rPr>
                          <w:b/>
                          <w:color w:val="000000" w:themeColor="text1"/>
                          <w:sz w:val="16"/>
                          <w:szCs w:val="20"/>
                        </w:rPr>
                      </w:pPr>
                      <w:r w:rsidRPr="00A70255">
                        <w:rPr>
                          <w:b/>
                          <w:color w:val="000000" w:themeColor="text1"/>
                          <w:sz w:val="16"/>
                          <w:szCs w:val="20"/>
                        </w:rPr>
                        <w:t>Delaktighetsindex för Arjeplogs kommun ska vara högre</w:t>
                      </w:r>
                      <w:r>
                        <w:rPr>
                          <w:b/>
                          <w:color w:val="000000" w:themeColor="text1"/>
                          <w:sz w:val="16"/>
                          <w:szCs w:val="20"/>
                        </w:rPr>
                        <w:t xml:space="preserve"> än</w:t>
                      </w:r>
                      <w:r w:rsidRPr="00A70255">
                        <w:rPr>
                          <w:b/>
                          <w:color w:val="000000" w:themeColor="text1"/>
                          <w:sz w:val="16"/>
                          <w:szCs w:val="20"/>
                        </w:rPr>
                        <w:t xml:space="preserve"> eller lika med 70 %</w:t>
                      </w:r>
                      <w:r>
                        <w:rPr>
                          <w:b/>
                          <w:color w:val="000000" w:themeColor="text1"/>
                          <w:sz w:val="16"/>
                          <w:szCs w:val="20"/>
                        </w:rPr>
                        <w:t>.</w:t>
                      </w:r>
                    </w:p>
                  </w:txbxContent>
                </v:textbox>
              </v:rect>
            </w:pict>
          </mc:Fallback>
        </mc:AlternateContent>
      </w:r>
      <w:r w:rsidRPr="00747081">
        <w:rPr>
          <w:b/>
          <w:noProof/>
        </w:rPr>
        <mc:AlternateContent>
          <mc:Choice Requires="wps">
            <w:drawing>
              <wp:anchor distT="0" distB="0" distL="114300" distR="114300" simplePos="0" relativeHeight="251915264" behindDoc="0" locked="0" layoutInCell="1" allowOverlap="1" wp14:anchorId="5D4265FA" wp14:editId="574F0D46">
                <wp:simplePos x="0" y="0"/>
                <wp:positionH relativeFrom="column">
                  <wp:posOffset>7764780</wp:posOffset>
                </wp:positionH>
                <wp:positionV relativeFrom="paragraph">
                  <wp:posOffset>3725545</wp:posOffset>
                </wp:positionV>
                <wp:extent cx="1554480" cy="708660"/>
                <wp:effectExtent l="0" t="0" r="26670" b="15240"/>
                <wp:wrapNone/>
                <wp:docPr id="373" name="Rektangel 373"/>
                <wp:cNvGraphicFramePr/>
                <a:graphic xmlns:a="http://schemas.openxmlformats.org/drawingml/2006/main">
                  <a:graphicData uri="http://schemas.microsoft.com/office/word/2010/wordprocessingShape">
                    <wps:wsp>
                      <wps:cNvSpPr/>
                      <wps:spPr>
                        <a:xfrm>
                          <a:off x="0" y="0"/>
                          <a:ext cx="1554480" cy="70866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6919991" w14:textId="77777777" w:rsidR="005E5EBE" w:rsidRPr="0003571C" w:rsidRDefault="005E5EBE" w:rsidP="00DC7B68">
                            <w:pPr>
                              <w:spacing w:after="0" w:line="240" w:lineRule="auto"/>
                              <w:jc w:val="center"/>
                              <w:rPr>
                                <w:b/>
                                <w:color w:val="000000" w:themeColor="text1"/>
                                <w:sz w:val="16"/>
                                <w:szCs w:val="20"/>
                              </w:rPr>
                            </w:pPr>
                            <w:r w:rsidRPr="00A70255">
                              <w:rPr>
                                <w:b/>
                                <w:color w:val="000000" w:themeColor="text1"/>
                                <w:sz w:val="16"/>
                                <w:szCs w:val="20"/>
                              </w:rPr>
                              <w:t>Budgetavvikelser på ansvarsnivå ska inte vara större än 5 %. På avdelningsnivå ska utfall stämma med budget</w:t>
                            </w:r>
                            <w:r>
                              <w:rPr>
                                <w:b/>
                                <w:color w:val="000000" w:themeColor="text1"/>
                                <w:sz w:val="16"/>
                                <w:szCs w:val="20"/>
                              </w:rPr>
                              <w:t>.</w:t>
                            </w:r>
                          </w:p>
                          <w:p w14:paraId="4ABD4636" w14:textId="77777777" w:rsidR="005E5EBE" w:rsidRDefault="005E5EBE" w:rsidP="00DC7B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265FA" id="Rektangel 373" o:spid="_x0000_s1045" style="position:absolute;margin-left:611.4pt;margin-top:293.35pt;width:122.4pt;height:55.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" fillcolor="white [3212]" strokecolor="black [3213]" strokeweight="1pt">
                <v:textbox>
                  <w:txbxContent>
                    <w:p w14:paraId="76919991" w14:textId="77777777" w:rsidR="005E5EBE" w:rsidRPr="0003571C" w:rsidRDefault="005E5EBE" w:rsidP="00DC7B68">
                      <w:pPr>
                        <w:spacing w:after="0" w:line="240" w:lineRule="auto"/>
                        <w:jc w:val="center"/>
                        <w:rPr>
                          <w:b/>
                          <w:color w:val="000000" w:themeColor="text1"/>
                          <w:sz w:val="16"/>
                          <w:szCs w:val="20"/>
                        </w:rPr>
                      </w:pPr>
                      <w:r w:rsidRPr="00A70255">
                        <w:rPr>
                          <w:b/>
                          <w:color w:val="000000" w:themeColor="text1"/>
                          <w:sz w:val="16"/>
                          <w:szCs w:val="20"/>
                        </w:rPr>
                        <w:t>Budgetavvikelser på ansvarsnivå ska inte vara större än 5 %. På avdelningsnivå ska utfall stämma med budget</w:t>
                      </w:r>
                      <w:r>
                        <w:rPr>
                          <w:b/>
                          <w:color w:val="000000" w:themeColor="text1"/>
                          <w:sz w:val="16"/>
                          <w:szCs w:val="20"/>
                        </w:rPr>
                        <w:t>.</w:t>
                      </w:r>
                    </w:p>
                    <w:p w14:paraId="4ABD4636" w14:textId="77777777" w:rsidR="005E5EBE" w:rsidRDefault="005E5EBE" w:rsidP="00DC7B68">
                      <w:pPr>
                        <w:jc w:val="center"/>
                      </w:pPr>
                    </w:p>
                  </w:txbxContent>
                </v:textbox>
              </v:rect>
            </w:pict>
          </mc:Fallback>
        </mc:AlternateContent>
      </w:r>
      <w:r w:rsidRPr="00747081">
        <w:rPr>
          <w:b/>
          <w:noProof/>
        </w:rPr>
        <mc:AlternateContent>
          <mc:Choice Requires="wps">
            <w:drawing>
              <wp:anchor distT="0" distB="0" distL="114300" distR="114300" simplePos="0" relativeHeight="251916288" behindDoc="0" locked="0" layoutInCell="1" allowOverlap="1" wp14:anchorId="0EBD0E06" wp14:editId="05CFBC9F">
                <wp:simplePos x="0" y="0"/>
                <wp:positionH relativeFrom="column">
                  <wp:posOffset>7779385</wp:posOffset>
                </wp:positionH>
                <wp:positionV relativeFrom="paragraph">
                  <wp:posOffset>2898775</wp:posOffset>
                </wp:positionV>
                <wp:extent cx="1554480" cy="708660"/>
                <wp:effectExtent l="0" t="0" r="26670" b="15240"/>
                <wp:wrapNone/>
                <wp:docPr id="374" name="Rektangel 374"/>
                <wp:cNvGraphicFramePr/>
                <a:graphic xmlns:a="http://schemas.openxmlformats.org/drawingml/2006/main">
                  <a:graphicData uri="http://schemas.microsoft.com/office/word/2010/wordprocessingShape">
                    <wps:wsp>
                      <wps:cNvSpPr/>
                      <wps:spPr>
                        <a:xfrm>
                          <a:off x="0" y="0"/>
                          <a:ext cx="1554480" cy="70866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34DAC561" w14:textId="77777777" w:rsidR="005E5EBE" w:rsidRPr="00A70255" w:rsidRDefault="005E5EBE" w:rsidP="00DC7B68">
                            <w:pPr>
                              <w:jc w:val="center"/>
                              <w:rPr>
                                <w:b/>
                                <w:color w:val="000000" w:themeColor="text1"/>
                                <w:sz w:val="16"/>
                                <w:szCs w:val="20"/>
                              </w:rPr>
                            </w:pPr>
                            <w:r w:rsidRPr="00A70255">
                              <w:rPr>
                                <w:b/>
                                <w:color w:val="000000" w:themeColor="text1"/>
                                <w:sz w:val="16"/>
                                <w:szCs w:val="20"/>
                              </w:rPr>
                              <w:t>Flyttningsöverskottet ska uppgå till minst 10 personer per år</w:t>
                            </w:r>
                            <w:r>
                              <w:rPr>
                                <w:b/>
                                <w:color w:val="000000" w:themeColor="text1"/>
                                <w:sz w:val="16"/>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D0E06" id="Rektangel 374" o:spid="_x0000_s1046" style="position:absolute;margin-left:612.55pt;margin-top:228.25pt;width:122.4pt;height:55.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" fillcolor="white [3212]" strokecolor="black [3213]" strokeweight="1pt">
                <v:textbox>
                  <w:txbxContent>
                    <w:p w14:paraId="34DAC561" w14:textId="77777777" w:rsidR="005E5EBE" w:rsidRPr="00A70255" w:rsidRDefault="005E5EBE" w:rsidP="00DC7B68">
                      <w:pPr>
                        <w:jc w:val="center"/>
                        <w:rPr>
                          <w:b/>
                          <w:color w:val="000000" w:themeColor="text1"/>
                          <w:sz w:val="16"/>
                          <w:szCs w:val="20"/>
                        </w:rPr>
                      </w:pPr>
                      <w:r w:rsidRPr="00A70255">
                        <w:rPr>
                          <w:b/>
                          <w:color w:val="000000" w:themeColor="text1"/>
                          <w:sz w:val="16"/>
                          <w:szCs w:val="20"/>
                        </w:rPr>
                        <w:t>Flyttningsöverskottet ska uppgå till minst 10 personer per år</w:t>
                      </w:r>
                      <w:r>
                        <w:rPr>
                          <w:b/>
                          <w:color w:val="000000" w:themeColor="text1"/>
                          <w:sz w:val="16"/>
                          <w:szCs w:val="20"/>
                        </w:rPr>
                        <w:t>.</w:t>
                      </w:r>
                    </w:p>
                  </w:txbxContent>
                </v:textbox>
              </v:rect>
            </w:pict>
          </mc:Fallback>
        </mc:AlternateContent>
      </w:r>
      <w:r w:rsidRPr="00747081">
        <w:rPr>
          <w:b/>
          <w:noProof/>
        </w:rPr>
        <mc:AlternateContent>
          <mc:Choice Requires="wps">
            <w:drawing>
              <wp:anchor distT="0" distB="0" distL="114300" distR="114300" simplePos="0" relativeHeight="251913216" behindDoc="0" locked="0" layoutInCell="1" allowOverlap="1" wp14:anchorId="0D83DB55" wp14:editId="16820EDE">
                <wp:simplePos x="0" y="0"/>
                <wp:positionH relativeFrom="column">
                  <wp:posOffset>7779385</wp:posOffset>
                </wp:positionH>
                <wp:positionV relativeFrom="paragraph">
                  <wp:posOffset>1222375</wp:posOffset>
                </wp:positionV>
                <wp:extent cx="1554480" cy="708660"/>
                <wp:effectExtent l="0" t="0" r="26670" b="15240"/>
                <wp:wrapNone/>
                <wp:docPr id="375" name="Rektangel 375"/>
                <wp:cNvGraphicFramePr/>
                <a:graphic xmlns:a="http://schemas.openxmlformats.org/drawingml/2006/main">
                  <a:graphicData uri="http://schemas.microsoft.com/office/word/2010/wordprocessingShape">
                    <wps:wsp>
                      <wps:cNvSpPr/>
                      <wps:spPr>
                        <a:xfrm>
                          <a:off x="0" y="0"/>
                          <a:ext cx="1554480" cy="70866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04322633" w14:textId="77777777" w:rsidR="005E5EBE" w:rsidRPr="00A70255" w:rsidRDefault="005E5EBE" w:rsidP="00DC7B68">
                            <w:pPr>
                              <w:jc w:val="center"/>
                              <w:rPr>
                                <w:b/>
                                <w:color w:val="000000" w:themeColor="text1"/>
                                <w:sz w:val="16"/>
                                <w:szCs w:val="20"/>
                              </w:rPr>
                            </w:pPr>
                            <w:r w:rsidRPr="00A70255">
                              <w:rPr>
                                <w:b/>
                                <w:color w:val="000000" w:themeColor="text1"/>
                                <w:sz w:val="16"/>
                                <w:szCs w:val="20"/>
                              </w:rPr>
                              <w:t>Andelen invånare i befolkningen i ålder 24 – 65 år med en eftergymnasial utbildning (minst 3 år) ska öka</w:t>
                            </w:r>
                            <w:r>
                              <w:rPr>
                                <w:b/>
                                <w:color w:val="000000" w:themeColor="text1"/>
                                <w:sz w:val="16"/>
                                <w:szCs w:val="20"/>
                              </w:rPr>
                              <w:t>.</w:t>
                            </w:r>
                          </w:p>
                          <w:p w14:paraId="12F01C1E" w14:textId="77777777" w:rsidR="005E5EBE" w:rsidRDefault="005E5EBE" w:rsidP="00DC7B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3DB55" id="Rektangel 375" o:spid="_x0000_s1047" style="position:absolute;margin-left:612.55pt;margin-top:96.25pt;width:122.4pt;height:55.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" fillcolor="white [3212]" strokecolor="black [3213]" strokeweight="1pt">
                <v:textbox>
                  <w:txbxContent>
                    <w:p w14:paraId="04322633" w14:textId="77777777" w:rsidR="005E5EBE" w:rsidRPr="00A70255" w:rsidRDefault="005E5EBE" w:rsidP="00DC7B68">
                      <w:pPr>
                        <w:jc w:val="center"/>
                        <w:rPr>
                          <w:b/>
                          <w:color w:val="000000" w:themeColor="text1"/>
                          <w:sz w:val="16"/>
                          <w:szCs w:val="20"/>
                        </w:rPr>
                      </w:pPr>
                      <w:r w:rsidRPr="00A70255">
                        <w:rPr>
                          <w:b/>
                          <w:color w:val="000000" w:themeColor="text1"/>
                          <w:sz w:val="16"/>
                          <w:szCs w:val="20"/>
                        </w:rPr>
                        <w:t>Andelen invånare i befolkningen i ålder 24 – 65 år med en eftergymnasial utbildning (minst 3 år) ska öka</w:t>
                      </w:r>
                      <w:r>
                        <w:rPr>
                          <w:b/>
                          <w:color w:val="000000" w:themeColor="text1"/>
                          <w:sz w:val="16"/>
                          <w:szCs w:val="20"/>
                        </w:rPr>
                        <w:t>.</w:t>
                      </w:r>
                    </w:p>
                    <w:p w14:paraId="12F01C1E" w14:textId="77777777" w:rsidR="005E5EBE" w:rsidRDefault="005E5EBE" w:rsidP="00DC7B68">
                      <w:pPr>
                        <w:jc w:val="center"/>
                      </w:pPr>
                    </w:p>
                  </w:txbxContent>
                </v:textbox>
              </v:rect>
            </w:pict>
          </mc:Fallback>
        </mc:AlternateContent>
      </w:r>
      <w:r w:rsidRPr="00747081">
        <w:rPr>
          <w:b/>
          <w:noProof/>
        </w:rPr>
        <mc:AlternateContent>
          <mc:Choice Requires="wps">
            <w:drawing>
              <wp:anchor distT="0" distB="0" distL="114300" distR="114300" simplePos="0" relativeHeight="251917312" behindDoc="0" locked="0" layoutInCell="1" allowOverlap="1" wp14:anchorId="16811CF6" wp14:editId="7240D9B0">
                <wp:simplePos x="0" y="0"/>
                <wp:positionH relativeFrom="column">
                  <wp:posOffset>7787005</wp:posOffset>
                </wp:positionH>
                <wp:positionV relativeFrom="paragraph">
                  <wp:posOffset>2060575</wp:posOffset>
                </wp:positionV>
                <wp:extent cx="1554480" cy="708660"/>
                <wp:effectExtent l="0" t="0" r="26670" b="15240"/>
                <wp:wrapNone/>
                <wp:docPr id="376" name="Rektangel 376"/>
                <wp:cNvGraphicFramePr/>
                <a:graphic xmlns:a="http://schemas.openxmlformats.org/drawingml/2006/main">
                  <a:graphicData uri="http://schemas.microsoft.com/office/word/2010/wordprocessingShape">
                    <wps:wsp>
                      <wps:cNvSpPr/>
                      <wps:spPr>
                        <a:xfrm>
                          <a:off x="0" y="0"/>
                          <a:ext cx="1554480" cy="70866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03E18718" w14:textId="77777777" w:rsidR="005E5EBE" w:rsidRPr="00A70255" w:rsidRDefault="005E5EBE" w:rsidP="00DC7B68">
                            <w:pPr>
                              <w:spacing w:after="0" w:line="240" w:lineRule="auto"/>
                              <w:jc w:val="center"/>
                              <w:rPr>
                                <w:b/>
                                <w:color w:val="000000" w:themeColor="text1"/>
                                <w:sz w:val="16"/>
                                <w:szCs w:val="20"/>
                              </w:rPr>
                            </w:pPr>
                            <w:r w:rsidRPr="00A70255">
                              <w:rPr>
                                <w:b/>
                                <w:color w:val="000000" w:themeColor="text1"/>
                                <w:sz w:val="16"/>
                                <w:szCs w:val="20"/>
                              </w:rPr>
                              <w:t>Sjukfrånvaro kommunalt anställda ska minska, oavsett kön</w:t>
                            </w:r>
                            <w:r>
                              <w:rPr>
                                <w:b/>
                                <w:color w:val="000000" w:themeColor="text1"/>
                                <w:sz w:val="16"/>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11CF6" id="Rektangel 376" o:spid="_x0000_s1048" style="position:absolute;margin-left:613.15pt;margin-top:162.25pt;width:122.4pt;height:55.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" fillcolor="white [3212]" strokecolor="black [3213]" strokeweight="1pt">
                <v:textbox>
                  <w:txbxContent>
                    <w:p w14:paraId="03E18718" w14:textId="77777777" w:rsidR="005E5EBE" w:rsidRPr="00A70255" w:rsidRDefault="005E5EBE" w:rsidP="00DC7B68">
                      <w:pPr>
                        <w:spacing w:after="0" w:line="240" w:lineRule="auto"/>
                        <w:jc w:val="center"/>
                        <w:rPr>
                          <w:b/>
                          <w:color w:val="000000" w:themeColor="text1"/>
                          <w:sz w:val="16"/>
                          <w:szCs w:val="20"/>
                        </w:rPr>
                      </w:pPr>
                      <w:r w:rsidRPr="00A70255">
                        <w:rPr>
                          <w:b/>
                          <w:color w:val="000000" w:themeColor="text1"/>
                          <w:sz w:val="16"/>
                          <w:szCs w:val="20"/>
                        </w:rPr>
                        <w:t>Sjukfrånvaro kommunalt anställda ska minska, oavsett kön</w:t>
                      </w:r>
                      <w:r>
                        <w:rPr>
                          <w:b/>
                          <w:color w:val="000000" w:themeColor="text1"/>
                          <w:sz w:val="16"/>
                          <w:szCs w:val="20"/>
                        </w:rPr>
                        <w:t>.</w:t>
                      </w:r>
                    </w:p>
                  </w:txbxContent>
                </v:textbox>
              </v:rect>
            </w:pict>
          </mc:Fallback>
        </mc:AlternateContent>
      </w:r>
      <w:r w:rsidRPr="00747081">
        <w:rPr>
          <w:noProof/>
        </w:rPr>
        <w:drawing>
          <wp:anchor distT="0" distB="0" distL="114300" distR="114300" simplePos="0" relativeHeight="251905024" behindDoc="0" locked="0" layoutInCell="1" allowOverlap="1" wp14:anchorId="3CEC2A5A" wp14:editId="4B218A73">
            <wp:simplePos x="0" y="0"/>
            <wp:positionH relativeFrom="margin">
              <wp:posOffset>91440</wp:posOffset>
            </wp:positionH>
            <wp:positionV relativeFrom="paragraph">
              <wp:posOffset>4599305</wp:posOffset>
            </wp:positionV>
            <wp:extent cx="754380" cy="731520"/>
            <wp:effectExtent l="0" t="0" r="7620" b="0"/>
            <wp:wrapThrough wrapText="bothSides">
              <wp:wrapPolygon edited="0">
                <wp:start x="0" y="0"/>
                <wp:lineTo x="0" y="20813"/>
                <wp:lineTo x="21273" y="20813"/>
                <wp:lineTo x="21273" y="0"/>
                <wp:lineTo x="0" y="0"/>
              </wp:wrapPolygon>
            </wp:wrapThrough>
            <wp:docPr id="383" name="Bildobjekt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4380" cy="731520"/>
                    </a:xfrm>
                    <a:prstGeom prst="rect">
                      <a:avLst/>
                    </a:prstGeom>
                    <a:noFill/>
                    <a:ln>
                      <a:noFill/>
                    </a:ln>
                  </pic:spPr>
                </pic:pic>
              </a:graphicData>
            </a:graphic>
          </wp:anchor>
        </w:drawing>
      </w:r>
      <w:r w:rsidRPr="00747081">
        <w:rPr>
          <w:noProof/>
        </w:rPr>
        <w:drawing>
          <wp:anchor distT="0" distB="0" distL="114300" distR="114300" simplePos="0" relativeHeight="251904000" behindDoc="0" locked="0" layoutInCell="1" allowOverlap="1" wp14:anchorId="60C929C1" wp14:editId="2053B1FF">
            <wp:simplePos x="0" y="0"/>
            <wp:positionH relativeFrom="margin">
              <wp:posOffset>91440</wp:posOffset>
            </wp:positionH>
            <wp:positionV relativeFrom="paragraph">
              <wp:posOffset>3763645</wp:posOffset>
            </wp:positionV>
            <wp:extent cx="746760" cy="723900"/>
            <wp:effectExtent l="0" t="0" r="0" b="0"/>
            <wp:wrapSquare wrapText="bothSides"/>
            <wp:docPr id="384" name="Bildobjekt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676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7081">
        <w:rPr>
          <w:noProof/>
        </w:rPr>
        <w:drawing>
          <wp:anchor distT="0" distB="0" distL="114300" distR="114300" simplePos="0" relativeHeight="251902976" behindDoc="0" locked="0" layoutInCell="1" allowOverlap="1" wp14:anchorId="45E05828" wp14:editId="4AA2CC2D">
            <wp:simplePos x="0" y="0"/>
            <wp:positionH relativeFrom="margin">
              <wp:posOffset>106045</wp:posOffset>
            </wp:positionH>
            <wp:positionV relativeFrom="paragraph">
              <wp:posOffset>2895600</wp:posOffset>
            </wp:positionV>
            <wp:extent cx="739140" cy="731520"/>
            <wp:effectExtent l="0" t="0" r="3810" b="0"/>
            <wp:wrapSquare wrapText="bothSides"/>
            <wp:docPr id="385" name="Bildobjekt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914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7081">
        <w:rPr>
          <w:noProof/>
        </w:rPr>
        <w:drawing>
          <wp:anchor distT="0" distB="0" distL="114300" distR="114300" simplePos="0" relativeHeight="251901952" behindDoc="0" locked="0" layoutInCell="1" allowOverlap="1" wp14:anchorId="627FA56D" wp14:editId="55FA2096">
            <wp:simplePos x="0" y="0"/>
            <wp:positionH relativeFrom="margin">
              <wp:posOffset>129540</wp:posOffset>
            </wp:positionH>
            <wp:positionV relativeFrom="paragraph">
              <wp:posOffset>2080260</wp:posOffset>
            </wp:positionV>
            <wp:extent cx="754380" cy="731520"/>
            <wp:effectExtent l="0" t="0" r="7620" b="0"/>
            <wp:wrapSquare wrapText="bothSides"/>
            <wp:docPr id="386" name="Bildobjekt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438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7081">
        <w:rPr>
          <w:noProof/>
        </w:rPr>
        <w:drawing>
          <wp:anchor distT="0" distB="0" distL="114300" distR="114300" simplePos="0" relativeHeight="251899904" behindDoc="0" locked="0" layoutInCell="1" allowOverlap="1" wp14:anchorId="77C0FA19" wp14:editId="41478898">
            <wp:simplePos x="0" y="0"/>
            <wp:positionH relativeFrom="margin">
              <wp:posOffset>128905</wp:posOffset>
            </wp:positionH>
            <wp:positionV relativeFrom="paragraph">
              <wp:posOffset>1254760</wp:posOffset>
            </wp:positionV>
            <wp:extent cx="739140" cy="723900"/>
            <wp:effectExtent l="0" t="0" r="3810" b="0"/>
            <wp:wrapSquare wrapText="bothSides"/>
            <wp:docPr id="387" name="Bildobjekt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91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7081">
        <w:rPr>
          <w:noProof/>
        </w:rPr>
        <w:drawing>
          <wp:anchor distT="0" distB="0" distL="114300" distR="114300" simplePos="0" relativeHeight="251900928" behindDoc="0" locked="0" layoutInCell="1" allowOverlap="1" wp14:anchorId="704FFE44" wp14:editId="47DA68BE">
            <wp:simplePos x="0" y="0"/>
            <wp:positionH relativeFrom="margin">
              <wp:posOffset>137160</wp:posOffset>
            </wp:positionH>
            <wp:positionV relativeFrom="paragraph">
              <wp:posOffset>426085</wp:posOffset>
            </wp:positionV>
            <wp:extent cx="739140" cy="701040"/>
            <wp:effectExtent l="0" t="0" r="3810" b="3810"/>
            <wp:wrapSquare wrapText="bothSides"/>
            <wp:docPr id="388" name="Bildobjekt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914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7081">
        <w:rPr>
          <w:noProof/>
        </w:rPr>
        <mc:AlternateContent>
          <mc:Choice Requires="wps">
            <w:drawing>
              <wp:anchor distT="0" distB="0" distL="114300" distR="114300" simplePos="0" relativeHeight="251906048" behindDoc="0" locked="0" layoutInCell="1" allowOverlap="1" wp14:anchorId="20F12C8C" wp14:editId="5F46C36F">
                <wp:simplePos x="0" y="0"/>
                <wp:positionH relativeFrom="column">
                  <wp:posOffset>7466965</wp:posOffset>
                </wp:positionH>
                <wp:positionV relativeFrom="paragraph">
                  <wp:posOffset>692785</wp:posOffset>
                </wp:positionV>
                <wp:extent cx="190500" cy="121920"/>
                <wp:effectExtent l="0" t="19050" r="38100" b="30480"/>
                <wp:wrapNone/>
                <wp:docPr id="377" name="Högerpil 377"/>
                <wp:cNvGraphicFramePr/>
                <a:graphic xmlns:a="http://schemas.openxmlformats.org/drawingml/2006/main">
                  <a:graphicData uri="http://schemas.microsoft.com/office/word/2010/wordprocessingShape">
                    <wps:wsp>
                      <wps:cNvSpPr/>
                      <wps:spPr>
                        <a:xfrm>
                          <a:off x="0" y="0"/>
                          <a:ext cx="190500" cy="12192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050A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Högerpil 377" o:spid="_x0000_s1026" type="#_x0000_t13" style="position:absolute;margin-left:587.95pt;margin-top:54.55pt;width:15pt;height:9.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" adj="14688" fillcolor="black [3213]" strokecolor="black [3213]" strokeweight="1pt"/>
            </w:pict>
          </mc:Fallback>
        </mc:AlternateContent>
      </w:r>
      <w:r w:rsidRPr="00747081">
        <w:rPr>
          <w:noProof/>
        </w:rPr>
        <mc:AlternateContent>
          <mc:Choice Requires="wps">
            <w:drawing>
              <wp:anchor distT="0" distB="0" distL="114300" distR="114300" simplePos="0" relativeHeight="251908096" behindDoc="0" locked="0" layoutInCell="1" allowOverlap="1" wp14:anchorId="38C46B97" wp14:editId="626059C5">
                <wp:simplePos x="0" y="0"/>
                <wp:positionH relativeFrom="column">
                  <wp:posOffset>7473315</wp:posOffset>
                </wp:positionH>
                <wp:positionV relativeFrom="paragraph">
                  <wp:posOffset>1519555</wp:posOffset>
                </wp:positionV>
                <wp:extent cx="190500" cy="121920"/>
                <wp:effectExtent l="0" t="19050" r="38100" b="30480"/>
                <wp:wrapNone/>
                <wp:docPr id="378" name="Högerpil 378"/>
                <wp:cNvGraphicFramePr/>
                <a:graphic xmlns:a="http://schemas.openxmlformats.org/drawingml/2006/main">
                  <a:graphicData uri="http://schemas.microsoft.com/office/word/2010/wordprocessingShape">
                    <wps:wsp>
                      <wps:cNvSpPr/>
                      <wps:spPr>
                        <a:xfrm>
                          <a:off x="0" y="0"/>
                          <a:ext cx="190500" cy="12192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35E602" id="Högerpil 378" o:spid="_x0000_s1026" type="#_x0000_t13" style="position:absolute;margin-left:588.45pt;margin-top:119.65pt;width:15pt;height:9.6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" adj="14688" fillcolor="black [3213]" strokecolor="black [3213]" strokeweight="1pt"/>
            </w:pict>
          </mc:Fallback>
        </mc:AlternateContent>
      </w:r>
      <w:r w:rsidRPr="00747081">
        <w:rPr>
          <w:noProof/>
        </w:rPr>
        <mc:AlternateContent>
          <mc:Choice Requires="wps">
            <w:drawing>
              <wp:anchor distT="0" distB="0" distL="114300" distR="114300" simplePos="0" relativeHeight="251909120" behindDoc="0" locked="0" layoutInCell="1" allowOverlap="1" wp14:anchorId="2560B335" wp14:editId="09C7CD87">
                <wp:simplePos x="0" y="0"/>
                <wp:positionH relativeFrom="column">
                  <wp:posOffset>7474585</wp:posOffset>
                </wp:positionH>
                <wp:positionV relativeFrom="paragraph">
                  <wp:posOffset>2338705</wp:posOffset>
                </wp:positionV>
                <wp:extent cx="190500" cy="121920"/>
                <wp:effectExtent l="0" t="19050" r="38100" b="30480"/>
                <wp:wrapNone/>
                <wp:docPr id="379" name="Högerpil 379"/>
                <wp:cNvGraphicFramePr/>
                <a:graphic xmlns:a="http://schemas.openxmlformats.org/drawingml/2006/main">
                  <a:graphicData uri="http://schemas.microsoft.com/office/word/2010/wordprocessingShape">
                    <wps:wsp>
                      <wps:cNvSpPr/>
                      <wps:spPr>
                        <a:xfrm>
                          <a:off x="0" y="0"/>
                          <a:ext cx="190500" cy="12192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6381C2" id="Högerpil 379" o:spid="_x0000_s1026" type="#_x0000_t13" style="position:absolute;margin-left:588.55pt;margin-top:184.15pt;width:15pt;height:9.6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" adj="14688" fillcolor="black [3213]" strokecolor="black [3213]" strokeweight="1pt"/>
            </w:pict>
          </mc:Fallback>
        </mc:AlternateContent>
      </w:r>
      <w:r w:rsidRPr="00747081">
        <w:rPr>
          <w:noProof/>
        </w:rPr>
        <mc:AlternateContent>
          <mc:Choice Requires="wps">
            <w:drawing>
              <wp:anchor distT="0" distB="0" distL="114300" distR="114300" simplePos="0" relativeHeight="251910144" behindDoc="0" locked="0" layoutInCell="1" allowOverlap="1" wp14:anchorId="51245C47" wp14:editId="7AF4FE62">
                <wp:simplePos x="0" y="0"/>
                <wp:positionH relativeFrom="column">
                  <wp:posOffset>7466965</wp:posOffset>
                </wp:positionH>
                <wp:positionV relativeFrom="paragraph">
                  <wp:posOffset>3100705</wp:posOffset>
                </wp:positionV>
                <wp:extent cx="190500" cy="121920"/>
                <wp:effectExtent l="0" t="19050" r="38100" b="30480"/>
                <wp:wrapNone/>
                <wp:docPr id="380" name="Högerpil 380"/>
                <wp:cNvGraphicFramePr/>
                <a:graphic xmlns:a="http://schemas.openxmlformats.org/drawingml/2006/main">
                  <a:graphicData uri="http://schemas.microsoft.com/office/word/2010/wordprocessingShape">
                    <wps:wsp>
                      <wps:cNvSpPr/>
                      <wps:spPr>
                        <a:xfrm>
                          <a:off x="0" y="0"/>
                          <a:ext cx="190500" cy="12192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FC7E02" id="Högerpil 380" o:spid="_x0000_s1026" type="#_x0000_t13" style="position:absolute;margin-left:587.95pt;margin-top:244.15pt;width:15pt;height:9.6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" adj="14688" fillcolor="black [3213]" strokecolor="black [3213]" strokeweight="1pt"/>
            </w:pict>
          </mc:Fallback>
        </mc:AlternateContent>
      </w:r>
      <w:r w:rsidRPr="00747081">
        <w:rPr>
          <w:noProof/>
        </w:rPr>
        <mc:AlternateContent>
          <mc:Choice Requires="wps">
            <w:drawing>
              <wp:anchor distT="0" distB="0" distL="114300" distR="114300" simplePos="0" relativeHeight="251911168" behindDoc="0" locked="0" layoutInCell="1" allowOverlap="1" wp14:anchorId="23CFF9B4" wp14:editId="7CAB2ADB">
                <wp:simplePos x="0" y="0"/>
                <wp:positionH relativeFrom="column">
                  <wp:posOffset>7466965</wp:posOffset>
                </wp:positionH>
                <wp:positionV relativeFrom="paragraph">
                  <wp:posOffset>4015105</wp:posOffset>
                </wp:positionV>
                <wp:extent cx="190500" cy="121920"/>
                <wp:effectExtent l="0" t="19050" r="38100" b="30480"/>
                <wp:wrapNone/>
                <wp:docPr id="381" name="Högerpil 381"/>
                <wp:cNvGraphicFramePr/>
                <a:graphic xmlns:a="http://schemas.openxmlformats.org/drawingml/2006/main">
                  <a:graphicData uri="http://schemas.microsoft.com/office/word/2010/wordprocessingShape">
                    <wps:wsp>
                      <wps:cNvSpPr/>
                      <wps:spPr>
                        <a:xfrm>
                          <a:off x="0" y="0"/>
                          <a:ext cx="190500" cy="12192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8CB1D5" id="Högerpil 381" o:spid="_x0000_s1026" type="#_x0000_t13" style="position:absolute;margin-left:587.95pt;margin-top:316.15pt;width:15pt;height:9.6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" adj="14688" fillcolor="black [3213]" strokecolor="black [3213]" strokeweight="1pt"/>
            </w:pict>
          </mc:Fallback>
        </mc:AlternateContent>
      </w:r>
      <w:r w:rsidRPr="00747081">
        <w:rPr>
          <w:noProof/>
        </w:rPr>
        <mc:AlternateContent>
          <mc:Choice Requires="wps">
            <w:drawing>
              <wp:anchor distT="0" distB="0" distL="114300" distR="114300" simplePos="0" relativeHeight="251907072" behindDoc="0" locked="0" layoutInCell="1" allowOverlap="1" wp14:anchorId="4D9803CD" wp14:editId="5BD6AD35">
                <wp:simplePos x="0" y="0"/>
                <wp:positionH relativeFrom="column">
                  <wp:posOffset>7466965</wp:posOffset>
                </wp:positionH>
                <wp:positionV relativeFrom="paragraph">
                  <wp:posOffset>4883785</wp:posOffset>
                </wp:positionV>
                <wp:extent cx="190500" cy="121920"/>
                <wp:effectExtent l="0" t="19050" r="38100" b="30480"/>
                <wp:wrapNone/>
                <wp:docPr id="382" name="Högerpil 382"/>
                <wp:cNvGraphicFramePr/>
                <a:graphic xmlns:a="http://schemas.openxmlformats.org/drawingml/2006/main">
                  <a:graphicData uri="http://schemas.microsoft.com/office/word/2010/wordprocessingShape">
                    <wps:wsp>
                      <wps:cNvSpPr/>
                      <wps:spPr>
                        <a:xfrm>
                          <a:off x="0" y="0"/>
                          <a:ext cx="190500" cy="12192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2480B7" id="Högerpil 382" o:spid="_x0000_s1026" type="#_x0000_t13" style="position:absolute;margin-left:587.95pt;margin-top:384.55pt;width:15pt;height:9.6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" adj="14688" fillcolor="black [3213]" strokecolor="black [3213]" strokeweight="1pt"/>
            </w:pict>
          </mc:Fallback>
        </mc:AlternateContent>
      </w:r>
      <w:r w:rsidRPr="00747081">
        <w:t xml:space="preserve">     </w:t>
      </w:r>
      <w:r w:rsidRPr="00FE4606">
        <w:rPr>
          <w:b/>
        </w:rPr>
        <w:t>Mål</w:t>
      </w:r>
      <w:r w:rsidRPr="00FE4606">
        <w:rPr>
          <w:b/>
        </w:rPr>
        <w:tab/>
      </w:r>
      <w:r>
        <w:rPr>
          <w:b/>
        </w:rPr>
        <w:tab/>
        <w:t>Mått</w:t>
      </w:r>
    </w:p>
    <w:p w14:paraId="7D4F6F8E" w14:textId="77777777" w:rsidR="00DC7B68" w:rsidRDefault="00DC7B68" w:rsidP="00DC7B68">
      <w:pPr>
        <w:pStyle w:val="TableParagraph"/>
        <w:rPr>
          <w:highlight w:val="yellow"/>
        </w:rPr>
        <w:sectPr w:rsidR="00DC7B68" w:rsidSect="00F516A2">
          <w:pgSz w:w="16838" w:h="11906" w:orient="landscape"/>
          <w:pgMar w:top="1418" w:right="1418" w:bottom="1418" w:left="992" w:header="709" w:footer="454" w:gutter="0"/>
          <w:cols w:space="708"/>
          <w:titlePg/>
          <w:docGrid w:linePitch="360"/>
        </w:sectPr>
      </w:pPr>
    </w:p>
    <w:p w14:paraId="5AC9F667" w14:textId="76174A23" w:rsidR="00DC7B68" w:rsidRDefault="006814B8" w:rsidP="00DC7B68">
      <w:pPr>
        <w:rPr>
          <w:b/>
        </w:rPr>
      </w:pPr>
      <w:r w:rsidRPr="00860EF0">
        <w:rPr>
          <w:noProof/>
          <w:szCs w:val="24"/>
        </w:rPr>
        <w:lastRenderedPageBreak/>
        <mc:AlternateContent>
          <mc:Choice Requires="wps">
            <w:drawing>
              <wp:anchor distT="0" distB="0" distL="114300" distR="114300" simplePos="0" relativeHeight="251981824" behindDoc="0" locked="0" layoutInCell="1" allowOverlap="1" wp14:anchorId="13A8732D" wp14:editId="3953850A">
                <wp:simplePos x="0" y="0"/>
                <wp:positionH relativeFrom="margin">
                  <wp:posOffset>3143250</wp:posOffset>
                </wp:positionH>
                <wp:positionV relativeFrom="paragraph">
                  <wp:posOffset>125730</wp:posOffset>
                </wp:positionV>
                <wp:extent cx="552450" cy="552450"/>
                <wp:effectExtent l="0" t="0" r="19050" b="19050"/>
                <wp:wrapNone/>
                <wp:docPr id="57" name="Rektangel 57"/>
                <wp:cNvGraphicFramePr/>
                <a:graphic xmlns:a="http://schemas.openxmlformats.org/drawingml/2006/main">
                  <a:graphicData uri="http://schemas.microsoft.com/office/word/2010/wordprocessingShape">
                    <wps:wsp>
                      <wps:cNvSpPr/>
                      <wps:spPr>
                        <a:xfrm>
                          <a:off x="0" y="0"/>
                          <a:ext cx="552450" cy="55245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F2384" id="Rektangel 57" o:spid="_x0000_s1026" style="position:absolute;margin-left:247.5pt;margin-top:9.9pt;width:43.5pt;height:43.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" filled="f" strokecolor="#7f7f7f [1612]" strokeweight="1pt">
                <w10:wrap anchorx="margin"/>
              </v:rect>
            </w:pict>
          </mc:Fallback>
        </mc:AlternateContent>
      </w:r>
      <w:r w:rsidR="00FE147E">
        <w:rPr>
          <w:b/>
          <w:noProof/>
        </w:rPr>
        <w:drawing>
          <wp:anchor distT="0" distB="0" distL="114300" distR="114300" simplePos="0" relativeHeight="251919360" behindDoc="1" locked="0" layoutInCell="1" allowOverlap="1" wp14:anchorId="37B63894" wp14:editId="3FF5E62A">
            <wp:simplePos x="0" y="0"/>
            <wp:positionH relativeFrom="margin">
              <wp:align>center</wp:align>
            </wp:positionH>
            <wp:positionV relativeFrom="paragraph">
              <wp:posOffset>99695</wp:posOffset>
            </wp:positionV>
            <wp:extent cx="2676525" cy="676275"/>
            <wp:effectExtent l="0" t="0" r="9525" b="9525"/>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6525" cy="676275"/>
                    </a:xfrm>
                    <a:prstGeom prst="rect">
                      <a:avLst/>
                    </a:prstGeom>
                    <a:noFill/>
                    <a:ln>
                      <a:noFill/>
                    </a:ln>
                  </pic:spPr>
                </pic:pic>
              </a:graphicData>
            </a:graphic>
          </wp:anchor>
        </w:drawing>
      </w:r>
      <w:r w:rsidR="00DC7B68">
        <w:rPr>
          <w:b/>
        </w:rPr>
        <w:t xml:space="preserve">God hälsa och välbefinnande </w:t>
      </w:r>
    </w:p>
    <w:p w14:paraId="10FEACCE" w14:textId="4AC213FE" w:rsidR="00DC7B68" w:rsidRPr="008B2CCF" w:rsidRDefault="00FE147E" w:rsidP="00DC7B68">
      <w:r>
        <w:t xml:space="preserve">Bedömd måluppfyllelse: </w:t>
      </w:r>
    </w:p>
    <w:p w14:paraId="2A20F1D8" w14:textId="06519CC4" w:rsidR="00DC7B68" w:rsidRPr="00DE7087" w:rsidRDefault="00FE147E" w:rsidP="00DC7B68">
      <w:pPr>
        <w:jc w:val="both"/>
        <w:rPr>
          <w:szCs w:val="24"/>
        </w:rPr>
      </w:pPr>
      <w:r w:rsidRPr="00FE147E">
        <w:rPr>
          <w:szCs w:val="16"/>
        </w:rPr>
        <w:t>Bedömd måluppfy</w:t>
      </w:r>
      <w:r>
        <w:rPr>
          <w:szCs w:val="16"/>
        </w:rPr>
        <w:t>llelse baseras på medelvärde frå</w:t>
      </w:r>
      <w:r w:rsidRPr="00FE147E">
        <w:rPr>
          <w:szCs w:val="16"/>
        </w:rPr>
        <w:t>n enheterna</w:t>
      </w:r>
      <w:r>
        <w:rPr>
          <w:szCs w:val="16"/>
        </w:rPr>
        <w:t>s måluppfyllelse</w:t>
      </w:r>
      <w:r w:rsidRPr="00FE147E">
        <w:rPr>
          <w:szCs w:val="16"/>
        </w:rPr>
        <w:t xml:space="preserve">. </w:t>
      </w:r>
      <w:r>
        <w:rPr>
          <w:szCs w:val="24"/>
        </w:rPr>
        <w:t>Inom s</w:t>
      </w:r>
      <w:r w:rsidR="00DC7B68" w:rsidRPr="00FE147E">
        <w:rPr>
          <w:szCs w:val="24"/>
        </w:rPr>
        <w:t>ärskilt boende erbjuds aktivi</w:t>
      </w:r>
      <w:r w:rsidRPr="00FE147E">
        <w:rPr>
          <w:szCs w:val="24"/>
        </w:rPr>
        <w:t xml:space="preserve">teter dagligen till de boende. </w:t>
      </w:r>
      <w:r w:rsidR="00DC7B68" w:rsidRPr="00FE147E">
        <w:rPr>
          <w:szCs w:val="24"/>
        </w:rPr>
        <w:t>Arbete med att stärka kontaktmannarollen fortsätter.</w:t>
      </w:r>
      <w:r w:rsidR="00FF28ED">
        <w:rPr>
          <w:szCs w:val="24"/>
        </w:rPr>
        <w:t xml:space="preserve"> Inom h</w:t>
      </w:r>
      <w:r w:rsidR="00DC7B68" w:rsidRPr="00DE7087">
        <w:rPr>
          <w:szCs w:val="24"/>
        </w:rPr>
        <w:t>emtjänsten är riskbedömningar i ordinärt boende utfört. Utbildning i halkkörning för personal är genomfört.</w:t>
      </w:r>
    </w:p>
    <w:p w14:paraId="632D9590" w14:textId="505A7892" w:rsidR="00DC7B68" w:rsidRPr="00FF28ED" w:rsidRDefault="00DC7B68" w:rsidP="00DC7B68">
      <w:pPr>
        <w:jc w:val="both"/>
        <w:rPr>
          <w:szCs w:val="24"/>
        </w:rPr>
      </w:pPr>
      <w:r w:rsidRPr="00DE7087">
        <w:rPr>
          <w:szCs w:val="24"/>
        </w:rPr>
        <w:t xml:space="preserve">Inom LSS/Personlig assistans har arbete med att förebygga psykisk ohälsa påbörjats, här har verktyg från chefsutbildningen psykisk hälsa arbetsliv </w:t>
      </w:r>
      <w:r w:rsidR="00FF28ED">
        <w:rPr>
          <w:szCs w:val="24"/>
        </w:rPr>
        <w:t xml:space="preserve">använts vid arbetsplatsträffar. </w:t>
      </w:r>
      <w:r w:rsidRPr="00DE7087">
        <w:rPr>
          <w:szCs w:val="24"/>
        </w:rPr>
        <w:t>Alla enheter arbetar med systematiskt arbetsmiljöarbete enligt kommunens riktlinjer</w:t>
      </w:r>
    </w:p>
    <w:p w14:paraId="66CF9EBC" w14:textId="4345E651" w:rsidR="00DC7B68" w:rsidRPr="003A74AF" w:rsidRDefault="00DC7B68" w:rsidP="00DC7B68">
      <w:pPr>
        <w:rPr>
          <w:b/>
        </w:rPr>
      </w:pPr>
    </w:p>
    <w:p w14:paraId="460981F1" w14:textId="6BA18B90" w:rsidR="00DC7B68" w:rsidRDefault="006814B8" w:rsidP="00DC7B68">
      <w:pPr>
        <w:rPr>
          <w:b/>
        </w:rPr>
      </w:pPr>
      <w:r w:rsidRPr="00860EF0">
        <w:rPr>
          <w:noProof/>
          <w:szCs w:val="24"/>
        </w:rPr>
        <mc:AlternateContent>
          <mc:Choice Requires="wps">
            <w:drawing>
              <wp:anchor distT="0" distB="0" distL="114300" distR="114300" simplePos="0" relativeHeight="251983872" behindDoc="0" locked="0" layoutInCell="1" allowOverlap="1" wp14:anchorId="6567333D" wp14:editId="72822429">
                <wp:simplePos x="0" y="0"/>
                <wp:positionH relativeFrom="margin">
                  <wp:posOffset>3667125</wp:posOffset>
                </wp:positionH>
                <wp:positionV relativeFrom="paragraph">
                  <wp:posOffset>156845</wp:posOffset>
                </wp:positionV>
                <wp:extent cx="552450" cy="552450"/>
                <wp:effectExtent l="0" t="0" r="19050" b="19050"/>
                <wp:wrapNone/>
                <wp:docPr id="58" name="Rektangel 58"/>
                <wp:cNvGraphicFramePr/>
                <a:graphic xmlns:a="http://schemas.openxmlformats.org/drawingml/2006/main">
                  <a:graphicData uri="http://schemas.microsoft.com/office/word/2010/wordprocessingShape">
                    <wps:wsp>
                      <wps:cNvSpPr/>
                      <wps:spPr>
                        <a:xfrm>
                          <a:off x="0" y="0"/>
                          <a:ext cx="552450" cy="55245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730CD" id="Rektangel 58" o:spid="_x0000_s1026" style="position:absolute;margin-left:288.75pt;margin-top:12.35pt;width:43.5pt;height:43.5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" filled="f" strokecolor="#7f7f7f [1612]" strokeweight="1pt">
                <w10:wrap anchorx="margin"/>
              </v:rect>
            </w:pict>
          </mc:Fallback>
        </mc:AlternateContent>
      </w:r>
      <w:r w:rsidR="00FF28ED">
        <w:rPr>
          <w:b/>
          <w:noProof/>
        </w:rPr>
        <w:drawing>
          <wp:anchor distT="0" distB="0" distL="114300" distR="114300" simplePos="0" relativeHeight="251921408" behindDoc="1" locked="0" layoutInCell="1" allowOverlap="1" wp14:anchorId="2381E71F" wp14:editId="275D020E">
            <wp:simplePos x="0" y="0"/>
            <wp:positionH relativeFrom="margin">
              <wp:align>center</wp:align>
            </wp:positionH>
            <wp:positionV relativeFrom="paragraph">
              <wp:posOffset>175895</wp:posOffset>
            </wp:positionV>
            <wp:extent cx="2686050" cy="581025"/>
            <wp:effectExtent l="0" t="0" r="0" b="9525"/>
            <wp:wrapNone/>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6050" cy="581025"/>
                    </a:xfrm>
                    <a:prstGeom prst="rect">
                      <a:avLst/>
                    </a:prstGeom>
                    <a:noFill/>
                    <a:ln>
                      <a:noFill/>
                    </a:ln>
                  </pic:spPr>
                </pic:pic>
              </a:graphicData>
            </a:graphic>
          </wp:anchor>
        </w:drawing>
      </w:r>
      <w:r w:rsidR="00DC7B68">
        <w:rPr>
          <w:b/>
        </w:rPr>
        <w:t xml:space="preserve">God utbildning för alla </w:t>
      </w:r>
    </w:p>
    <w:p w14:paraId="75CAC6C0" w14:textId="1C378B4D" w:rsidR="00DC7B68" w:rsidRPr="008B2CCF" w:rsidRDefault="00FF28ED" w:rsidP="00DC7B68">
      <w:r>
        <w:t xml:space="preserve">Bedömd måluppfyllelse: </w:t>
      </w:r>
    </w:p>
    <w:p w14:paraId="4E89B30D" w14:textId="03BC597C" w:rsidR="00DC7B68" w:rsidRPr="00DE7087" w:rsidRDefault="00FF28ED" w:rsidP="00DC7B68">
      <w:pPr>
        <w:jc w:val="both"/>
        <w:rPr>
          <w:szCs w:val="24"/>
        </w:rPr>
      </w:pPr>
      <w:r w:rsidRPr="00FE147E">
        <w:rPr>
          <w:szCs w:val="16"/>
        </w:rPr>
        <w:t>Bedömd måluppfy</w:t>
      </w:r>
      <w:r>
        <w:rPr>
          <w:szCs w:val="16"/>
        </w:rPr>
        <w:t>llelse baseras på medelvärde frå</w:t>
      </w:r>
      <w:r w:rsidRPr="00FE147E">
        <w:rPr>
          <w:szCs w:val="16"/>
        </w:rPr>
        <w:t>n enheterna</w:t>
      </w:r>
      <w:r>
        <w:rPr>
          <w:szCs w:val="16"/>
        </w:rPr>
        <w:t>s måluppfyllelse</w:t>
      </w:r>
      <w:r w:rsidRPr="00FE147E">
        <w:rPr>
          <w:szCs w:val="16"/>
        </w:rPr>
        <w:t xml:space="preserve">. </w:t>
      </w:r>
      <w:r w:rsidR="00DC7B68" w:rsidRPr="00DE7087">
        <w:rPr>
          <w:szCs w:val="24"/>
        </w:rPr>
        <w:t xml:space="preserve">Vi har tagit emot praktikanter från utbildningen till undersköterska, som slutförts under 2020. Vårdbiträden har erbjudits validering till undersköterska. </w:t>
      </w:r>
    </w:p>
    <w:p w14:paraId="03B879D9" w14:textId="5BFC95A1" w:rsidR="00DC7B68" w:rsidRPr="00FF28ED" w:rsidRDefault="00DC7B68" w:rsidP="00DC7B68">
      <w:pPr>
        <w:jc w:val="both"/>
        <w:rPr>
          <w:szCs w:val="24"/>
        </w:rPr>
      </w:pPr>
      <w:r w:rsidRPr="00DE7087">
        <w:rPr>
          <w:szCs w:val="24"/>
        </w:rPr>
        <w:t>Inom Hälso- och sjukvårdsenheten har arbete med att anställa fler egna sjuksköterskor fortsatt. två sjuksköterskor har anställts under 2020, detta för att försöka minska behovet av att köpa in sjuksköterskor från bemannin</w:t>
      </w:r>
      <w:r w:rsidR="00B86D99">
        <w:rPr>
          <w:szCs w:val="24"/>
        </w:rPr>
        <w:t>gsföretag. En</w:t>
      </w:r>
      <w:r w:rsidRPr="00DE7087">
        <w:rPr>
          <w:szCs w:val="24"/>
        </w:rPr>
        <w:t xml:space="preserve"> arbetster</w:t>
      </w:r>
      <w:r w:rsidR="00FF28ED">
        <w:rPr>
          <w:szCs w:val="24"/>
        </w:rPr>
        <w:t xml:space="preserve">apeut har anställts under 2020. </w:t>
      </w:r>
      <w:r w:rsidRPr="00DE7087">
        <w:rPr>
          <w:szCs w:val="24"/>
        </w:rPr>
        <w:t>Inom Individ- och familjeomsorgen har medarbetarna fått gå fördjupningskurser inom sina arbetsområden för att höja kompetensen.</w:t>
      </w:r>
    </w:p>
    <w:p w14:paraId="572730C1" w14:textId="79A73DA9" w:rsidR="00DC7B68" w:rsidRPr="005576A1" w:rsidRDefault="00DC7B68" w:rsidP="00DC7B68">
      <w:pPr>
        <w:jc w:val="both"/>
        <w:rPr>
          <w:i/>
          <w:szCs w:val="16"/>
        </w:rPr>
      </w:pPr>
    </w:p>
    <w:p w14:paraId="15863B6D" w14:textId="1FF582AB" w:rsidR="00DC7B68" w:rsidRDefault="006814B8" w:rsidP="00DC7B68">
      <w:pPr>
        <w:rPr>
          <w:b/>
        </w:rPr>
      </w:pPr>
      <w:r w:rsidRPr="00860EF0">
        <w:rPr>
          <w:noProof/>
          <w:szCs w:val="24"/>
        </w:rPr>
        <mc:AlternateContent>
          <mc:Choice Requires="wps">
            <w:drawing>
              <wp:anchor distT="0" distB="0" distL="114300" distR="114300" simplePos="0" relativeHeight="251985920" behindDoc="0" locked="0" layoutInCell="1" allowOverlap="1" wp14:anchorId="6ADD23F9" wp14:editId="1EFD7D29">
                <wp:simplePos x="0" y="0"/>
                <wp:positionH relativeFrom="margin">
                  <wp:posOffset>3124200</wp:posOffset>
                </wp:positionH>
                <wp:positionV relativeFrom="paragraph">
                  <wp:posOffset>128270</wp:posOffset>
                </wp:positionV>
                <wp:extent cx="552450" cy="552450"/>
                <wp:effectExtent l="0" t="0" r="19050" b="19050"/>
                <wp:wrapNone/>
                <wp:docPr id="59" name="Rektangel 59"/>
                <wp:cNvGraphicFramePr/>
                <a:graphic xmlns:a="http://schemas.openxmlformats.org/drawingml/2006/main">
                  <a:graphicData uri="http://schemas.microsoft.com/office/word/2010/wordprocessingShape">
                    <wps:wsp>
                      <wps:cNvSpPr/>
                      <wps:spPr>
                        <a:xfrm>
                          <a:off x="0" y="0"/>
                          <a:ext cx="552450" cy="55245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CAF4C" id="Rektangel 59" o:spid="_x0000_s1026" style="position:absolute;margin-left:246pt;margin-top:10.1pt;width:43.5pt;height:43.5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" filled="f" strokecolor="#7f7f7f [1612]" strokeweight="1pt">
                <w10:wrap anchorx="margin"/>
              </v:rect>
            </w:pict>
          </mc:Fallback>
        </mc:AlternateContent>
      </w:r>
      <w:r w:rsidR="00FF28ED">
        <w:rPr>
          <w:b/>
          <w:noProof/>
        </w:rPr>
        <w:drawing>
          <wp:anchor distT="0" distB="0" distL="114300" distR="114300" simplePos="0" relativeHeight="251923456" behindDoc="1" locked="0" layoutInCell="1" allowOverlap="1" wp14:anchorId="72CDD82B" wp14:editId="2074082A">
            <wp:simplePos x="0" y="0"/>
            <wp:positionH relativeFrom="margin">
              <wp:align>center</wp:align>
            </wp:positionH>
            <wp:positionV relativeFrom="paragraph">
              <wp:posOffset>118745</wp:posOffset>
            </wp:positionV>
            <wp:extent cx="2676525" cy="676275"/>
            <wp:effectExtent l="0" t="0" r="9525" b="9525"/>
            <wp:wrapNone/>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6525" cy="676275"/>
                    </a:xfrm>
                    <a:prstGeom prst="rect">
                      <a:avLst/>
                    </a:prstGeom>
                    <a:noFill/>
                    <a:ln>
                      <a:noFill/>
                    </a:ln>
                  </pic:spPr>
                </pic:pic>
              </a:graphicData>
            </a:graphic>
          </wp:anchor>
        </w:drawing>
      </w:r>
      <w:r w:rsidR="00DC7B68">
        <w:rPr>
          <w:b/>
        </w:rPr>
        <w:t>Jämställdhet</w:t>
      </w:r>
    </w:p>
    <w:p w14:paraId="59A279DF" w14:textId="5949C1F4" w:rsidR="00DC7B68" w:rsidRPr="008B2CCF" w:rsidRDefault="00FF28ED" w:rsidP="00DC7B68">
      <w:r>
        <w:t xml:space="preserve">Bedömd måluppfyllelse: </w:t>
      </w:r>
    </w:p>
    <w:p w14:paraId="655BCBA5" w14:textId="1989770F" w:rsidR="00DC7B68" w:rsidRPr="00FF28ED" w:rsidRDefault="00FF28ED" w:rsidP="00FF28ED">
      <w:pPr>
        <w:jc w:val="both"/>
        <w:rPr>
          <w:szCs w:val="24"/>
        </w:rPr>
      </w:pPr>
      <w:r w:rsidRPr="00FE147E">
        <w:rPr>
          <w:szCs w:val="16"/>
        </w:rPr>
        <w:t>Bedömd måluppfy</w:t>
      </w:r>
      <w:r>
        <w:rPr>
          <w:szCs w:val="16"/>
        </w:rPr>
        <w:t>llelse baseras på medelvärde frå</w:t>
      </w:r>
      <w:r w:rsidRPr="00FE147E">
        <w:rPr>
          <w:szCs w:val="16"/>
        </w:rPr>
        <w:t>n enheterna</w:t>
      </w:r>
      <w:r>
        <w:rPr>
          <w:szCs w:val="16"/>
        </w:rPr>
        <w:t>s måluppfyllelse</w:t>
      </w:r>
      <w:r w:rsidRPr="00FE147E">
        <w:rPr>
          <w:szCs w:val="16"/>
        </w:rPr>
        <w:t xml:space="preserve">. </w:t>
      </w:r>
      <w:r w:rsidR="00DC7B68" w:rsidRPr="00590508">
        <w:rPr>
          <w:szCs w:val="24"/>
        </w:rPr>
        <w:t>En utbildning inom området självskador har genomförts fö</w:t>
      </w:r>
      <w:r>
        <w:rPr>
          <w:szCs w:val="24"/>
        </w:rPr>
        <w:t xml:space="preserve">r gruppboendet Lugnets personal. </w:t>
      </w:r>
      <w:r w:rsidR="00DC7B68" w:rsidRPr="00590508">
        <w:rPr>
          <w:szCs w:val="24"/>
        </w:rPr>
        <w:t>Vid medarbetarsamtal ställs frågan om vålds</w:t>
      </w:r>
      <w:r>
        <w:rPr>
          <w:szCs w:val="24"/>
        </w:rPr>
        <w:t xml:space="preserve">utsatthet till samtlig personal. </w:t>
      </w:r>
      <w:r w:rsidR="00DC7B68" w:rsidRPr="00590508">
        <w:t>Inom Vård- och omsorg är arbetet att införa heltidsresan påbörjad.</w:t>
      </w:r>
    </w:p>
    <w:p w14:paraId="0DA0709B" w14:textId="0DC9D29B" w:rsidR="00DC7B68" w:rsidRDefault="00DC7B68" w:rsidP="00DC7B68">
      <w:pPr>
        <w:rPr>
          <w:b/>
        </w:rPr>
      </w:pPr>
    </w:p>
    <w:p w14:paraId="5F0CA0DB" w14:textId="12A14547" w:rsidR="00DC7B68" w:rsidRPr="003A74AF" w:rsidRDefault="006814B8" w:rsidP="00DC7B68">
      <w:pPr>
        <w:rPr>
          <w:b/>
        </w:rPr>
      </w:pPr>
      <w:r w:rsidRPr="00860EF0">
        <w:rPr>
          <w:noProof/>
          <w:szCs w:val="24"/>
        </w:rPr>
        <mc:AlternateContent>
          <mc:Choice Requires="wps">
            <w:drawing>
              <wp:anchor distT="0" distB="0" distL="114300" distR="114300" simplePos="0" relativeHeight="251987968" behindDoc="0" locked="0" layoutInCell="1" allowOverlap="1" wp14:anchorId="63211FB6" wp14:editId="5AAF494D">
                <wp:simplePos x="0" y="0"/>
                <wp:positionH relativeFrom="margin">
                  <wp:posOffset>3695700</wp:posOffset>
                </wp:positionH>
                <wp:positionV relativeFrom="paragraph">
                  <wp:posOffset>176530</wp:posOffset>
                </wp:positionV>
                <wp:extent cx="552450" cy="552450"/>
                <wp:effectExtent l="0" t="0" r="19050" b="19050"/>
                <wp:wrapNone/>
                <wp:docPr id="60" name="Rektangel 60"/>
                <wp:cNvGraphicFramePr/>
                <a:graphic xmlns:a="http://schemas.openxmlformats.org/drawingml/2006/main">
                  <a:graphicData uri="http://schemas.microsoft.com/office/word/2010/wordprocessingShape">
                    <wps:wsp>
                      <wps:cNvSpPr/>
                      <wps:spPr>
                        <a:xfrm>
                          <a:off x="0" y="0"/>
                          <a:ext cx="552450" cy="55245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C375A" id="Rektangel 60" o:spid="_x0000_s1026" style="position:absolute;margin-left:291pt;margin-top:13.9pt;width:43.5pt;height:43.5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" filled="f" strokecolor="#7f7f7f [1612]" strokeweight="1pt">
                <w10:wrap anchorx="margin"/>
              </v:rect>
            </w:pict>
          </mc:Fallback>
        </mc:AlternateContent>
      </w:r>
      <w:r w:rsidR="00FF28ED">
        <w:rPr>
          <w:b/>
          <w:noProof/>
        </w:rPr>
        <w:drawing>
          <wp:anchor distT="0" distB="0" distL="114300" distR="114300" simplePos="0" relativeHeight="251925504" behindDoc="1" locked="0" layoutInCell="1" allowOverlap="1" wp14:anchorId="0AC9CBFF" wp14:editId="004F04AB">
            <wp:simplePos x="0" y="0"/>
            <wp:positionH relativeFrom="margin">
              <wp:align>center</wp:align>
            </wp:positionH>
            <wp:positionV relativeFrom="paragraph">
              <wp:posOffset>194945</wp:posOffset>
            </wp:positionV>
            <wp:extent cx="2686050" cy="581025"/>
            <wp:effectExtent l="0" t="0" r="0" b="9525"/>
            <wp:wrapNone/>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6050" cy="581025"/>
                    </a:xfrm>
                    <a:prstGeom prst="rect">
                      <a:avLst/>
                    </a:prstGeom>
                    <a:noFill/>
                    <a:ln>
                      <a:noFill/>
                    </a:ln>
                  </pic:spPr>
                </pic:pic>
              </a:graphicData>
            </a:graphic>
          </wp:anchor>
        </w:drawing>
      </w:r>
      <w:r w:rsidR="00DC7B68">
        <w:rPr>
          <w:b/>
        </w:rPr>
        <w:t>Hållbara städer och samhällen</w:t>
      </w:r>
    </w:p>
    <w:p w14:paraId="0283D465" w14:textId="60D2D32D" w:rsidR="00DC7B68" w:rsidRPr="008B2CCF" w:rsidRDefault="00FF28ED" w:rsidP="00DC7B68">
      <w:r>
        <w:t xml:space="preserve">Bedömd måluppfyllelse: </w:t>
      </w:r>
    </w:p>
    <w:p w14:paraId="035AD38D" w14:textId="69154765" w:rsidR="00DC7B68" w:rsidRDefault="00FF28ED" w:rsidP="00DC7B68">
      <w:pPr>
        <w:jc w:val="both"/>
        <w:rPr>
          <w:szCs w:val="24"/>
        </w:rPr>
      </w:pPr>
      <w:r w:rsidRPr="00FE147E">
        <w:rPr>
          <w:szCs w:val="16"/>
        </w:rPr>
        <w:t>Bedömd måluppfy</w:t>
      </w:r>
      <w:r>
        <w:rPr>
          <w:szCs w:val="16"/>
        </w:rPr>
        <w:t>llelse baseras på medelvärde frå</w:t>
      </w:r>
      <w:r w:rsidRPr="00FE147E">
        <w:rPr>
          <w:szCs w:val="16"/>
        </w:rPr>
        <w:t>n enheterna</w:t>
      </w:r>
      <w:r>
        <w:rPr>
          <w:szCs w:val="16"/>
        </w:rPr>
        <w:t>s måluppfyllelse</w:t>
      </w:r>
      <w:r w:rsidRPr="00FE147E">
        <w:rPr>
          <w:szCs w:val="16"/>
        </w:rPr>
        <w:t xml:space="preserve">. </w:t>
      </w:r>
      <w:r w:rsidR="00DC7B68" w:rsidRPr="00590508">
        <w:rPr>
          <w:szCs w:val="24"/>
        </w:rPr>
        <w:t>Ett korttidsboende (Regnbågen) för barn har startats upp i egen regi under mars månad.</w:t>
      </w:r>
    </w:p>
    <w:p w14:paraId="4E7283A4" w14:textId="77777777" w:rsidR="00DC7B68" w:rsidRPr="003A74AF" w:rsidRDefault="00DC7B68" w:rsidP="00DC7B68">
      <w:pPr>
        <w:jc w:val="both"/>
        <w:rPr>
          <w:i/>
          <w:szCs w:val="16"/>
        </w:rPr>
      </w:pPr>
      <w:r>
        <w:rPr>
          <w:szCs w:val="24"/>
        </w:rPr>
        <w:t>Under 2020 har arbetet med framtidens äldreboende pågått.</w:t>
      </w:r>
    </w:p>
    <w:p w14:paraId="1A3105FE" w14:textId="77777777" w:rsidR="00DC7B68" w:rsidRDefault="00DC7B68" w:rsidP="00DC7B68">
      <w:pPr>
        <w:rPr>
          <w:b/>
        </w:rPr>
      </w:pPr>
    </w:p>
    <w:p w14:paraId="65BFABD3" w14:textId="77777777" w:rsidR="00DC7B68" w:rsidRPr="003A74AF" w:rsidRDefault="00DC7B68" w:rsidP="00DC7B68">
      <w:pPr>
        <w:rPr>
          <w:b/>
        </w:rPr>
      </w:pPr>
    </w:p>
    <w:p w14:paraId="052FB398" w14:textId="5FC23AC2" w:rsidR="00DC7B68" w:rsidRPr="006814B8" w:rsidRDefault="006814B8" w:rsidP="00DC7B68">
      <w:pPr>
        <w:rPr>
          <w:b/>
        </w:rPr>
      </w:pPr>
      <w:r w:rsidRPr="00860EF0">
        <w:rPr>
          <w:noProof/>
          <w:szCs w:val="24"/>
        </w:rPr>
        <mc:AlternateContent>
          <mc:Choice Requires="wps">
            <w:drawing>
              <wp:anchor distT="0" distB="0" distL="114300" distR="114300" simplePos="0" relativeHeight="251992064" behindDoc="0" locked="0" layoutInCell="1" allowOverlap="1" wp14:anchorId="40BBDF3B" wp14:editId="290A7DC7">
                <wp:simplePos x="0" y="0"/>
                <wp:positionH relativeFrom="margin">
                  <wp:posOffset>2614930</wp:posOffset>
                </wp:positionH>
                <wp:positionV relativeFrom="paragraph">
                  <wp:posOffset>79375</wp:posOffset>
                </wp:positionV>
                <wp:extent cx="552450" cy="552450"/>
                <wp:effectExtent l="0" t="0" r="19050" b="19050"/>
                <wp:wrapNone/>
                <wp:docPr id="62" name="Rektangel 62"/>
                <wp:cNvGraphicFramePr/>
                <a:graphic xmlns:a="http://schemas.openxmlformats.org/drawingml/2006/main">
                  <a:graphicData uri="http://schemas.microsoft.com/office/word/2010/wordprocessingShape">
                    <wps:wsp>
                      <wps:cNvSpPr/>
                      <wps:spPr>
                        <a:xfrm>
                          <a:off x="0" y="0"/>
                          <a:ext cx="552450" cy="55245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8DD24" id="Rektangel 62" o:spid="_x0000_s1026" style="position:absolute;margin-left:205.9pt;margin-top:6.25pt;width:43.5pt;height:43.5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" filled="f" strokecolor="#7f7f7f [1612]" strokeweight="1pt">
                <w10:wrap anchorx="margin"/>
              </v:rect>
            </w:pict>
          </mc:Fallback>
        </mc:AlternateContent>
      </w:r>
      <w:r w:rsidRPr="006814B8">
        <w:rPr>
          <w:b/>
          <w:noProof/>
        </w:rPr>
        <w:drawing>
          <wp:anchor distT="0" distB="0" distL="114300" distR="114300" simplePos="0" relativeHeight="251967488" behindDoc="1" locked="0" layoutInCell="1" allowOverlap="1" wp14:anchorId="112275DB" wp14:editId="0B761DA3">
            <wp:simplePos x="0" y="0"/>
            <wp:positionH relativeFrom="margin">
              <wp:align>center</wp:align>
            </wp:positionH>
            <wp:positionV relativeFrom="paragraph">
              <wp:posOffset>109220</wp:posOffset>
            </wp:positionV>
            <wp:extent cx="2657475" cy="552450"/>
            <wp:effectExtent l="0" t="0" r="9525" b="0"/>
            <wp:wrapNone/>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747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B68" w:rsidRPr="006814B8">
        <w:rPr>
          <w:b/>
        </w:rPr>
        <w:t>Hållbar konsumtion och produktion</w:t>
      </w:r>
    </w:p>
    <w:p w14:paraId="211BBE92" w14:textId="32557608" w:rsidR="00DC7B68" w:rsidRPr="006814B8" w:rsidRDefault="00DC7B68" w:rsidP="00FF28ED">
      <w:pPr>
        <w:rPr>
          <w:i/>
          <w:szCs w:val="16"/>
        </w:rPr>
      </w:pPr>
      <w:r w:rsidRPr="006814B8">
        <w:t>Bedömd måluppfyllelse</w:t>
      </w:r>
      <w:r w:rsidR="006814B8">
        <w:t>:</w:t>
      </w:r>
      <w:r w:rsidRPr="006814B8">
        <w:t xml:space="preserve"> </w:t>
      </w:r>
    </w:p>
    <w:p w14:paraId="406AAD79" w14:textId="3EC279C7" w:rsidR="00DC7B68" w:rsidRPr="00EC0890" w:rsidRDefault="00DC7B68" w:rsidP="00DC7B68">
      <w:pPr>
        <w:jc w:val="both"/>
        <w:rPr>
          <w:szCs w:val="16"/>
        </w:rPr>
      </w:pPr>
      <w:r w:rsidRPr="006814B8">
        <w:rPr>
          <w:szCs w:val="16"/>
        </w:rPr>
        <w:t>Vård- och omsorgsverksamhetens ekonomiska utfall är bättre än lagd budget för 2020</w:t>
      </w:r>
      <w:r w:rsidR="00FF28ED" w:rsidRPr="006814B8">
        <w:rPr>
          <w:szCs w:val="16"/>
        </w:rPr>
        <w:t xml:space="preserve">. Avvikelser finns dock inom många budgetområden och måluppfyllelsen är </w:t>
      </w:r>
      <w:r w:rsidR="006814B8" w:rsidRPr="006814B8">
        <w:rPr>
          <w:szCs w:val="16"/>
        </w:rPr>
        <w:t>därför inte hög. Mycket av avvikelsen beror på tillfälliga bidrag vilket bidrar till bedömningen att målet är delvis uppnått.</w:t>
      </w:r>
      <w:r w:rsidR="006814B8">
        <w:rPr>
          <w:szCs w:val="16"/>
        </w:rPr>
        <w:t xml:space="preserve"> </w:t>
      </w:r>
      <w:r w:rsidR="00FF28ED">
        <w:rPr>
          <w:szCs w:val="16"/>
        </w:rPr>
        <w:t xml:space="preserve"> </w:t>
      </w:r>
    </w:p>
    <w:p w14:paraId="578DCAE8" w14:textId="7EE8AAB0" w:rsidR="00DC7B68" w:rsidRDefault="00DC7B68" w:rsidP="00DC7B68">
      <w:pPr>
        <w:rPr>
          <w:b/>
        </w:rPr>
      </w:pPr>
    </w:p>
    <w:p w14:paraId="75ADF8D9" w14:textId="3EE91AF2" w:rsidR="00DC7B68" w:rsidRPr="003A74AF" w:rsidRDefault="006814B8" w:rsidP="00DC7B68">
      <w:pPr>
        <w:rPr>
          <w:b/>
        </w:rPr>
      </w:pPr>
      <w:r w:rsidRPr="00860EF0">
        <w:rPr>
          <w:noProof/>
          <w:szCs w:val="24"/>
        </w:rPr>
        <mc:AlternateContent>
          <mc:Choice Requires="wps">
            <w:drawing>
              <wp:anchor distT="0" distB="0" distL="114300" distR="114300" simplePos="0" relativeHeight="251990016" behindDoc="0" locked="0" layoutInCell="1" allowOverlap="1" wp14:anchorId="3FEF1009" wp14:editId="63A5F0C0">
                <wp:simplePos x="0" y="0"/>
                <wp:positionH relativeFrom="margin">
                  <wp:posOffset>2609850</wp:posOffset>
                </wp:positionH>
                <wp:positionV relativeFrom="paragraph">
                  <wp:posOffset>33020</wp:posOffset>
                </wp:positionV>
                <wp:extent cx="552450" cy="552450"/>
                <wp:effectExtent l="0" t="0" r="19050" b="19050"/>
                <wp:wrapNone/>
                <wp:docPr id="61" name="Rektangel 61"/>
                <wp:cNvGraphicFramePr/>
                <a:graphic xmlns:a="http://schemas.openxmlformats.org/drawingml/2006/main">
                  <a:graphicData uri="http://schemas.microsoft.com/office/word/2010/wordprocessingShape">
                    <wps:wsp>
                      <wps:cNvSpPr/>
                      <wps:spPr>
                        <a:xfrm>
                          <a:off x="0" y="0"/>
                          <a:ext cx="552450" cy="55245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B2B84" id="Rektangel 61" o:spid="_x0000_s1026" style="position:absolute;margin-left:205.5pt;margin-top:2.6pt;width:43.5pt;height:43.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" filled="f" strokecolor="#7f7f7f [1612]" strokeweight="1pt">
                <w10:wrap anchorx="margin"/>
              </v:rect>
            </w:pict>
          </mc:Fallback>
        </mc:AlternateContent>
      </w:r>
      <w:r w:rsidR="00FF28ED">
        <w:rPr>
          <w:b/>
          <w:noProof/>
        </w:rPr>
        <w:drawing>
          <wp:anchor distT="0" distB="0" distL="114300" distR="114300" simplePos="0" relativeHeight="251927552" behindDoc="1" locked="0" layoutInCell="1" allowOverlap="1" wp14:anchorId="56CC1955" wp14:editId="04B9237E">
            <wp:simplePos x="0" y="0"/>
            <wp:positionH relativeFrom="margin">
              <wp:align>center</wp:align>
            </wp:positionH>
            <wp:positionV relativeFrom="paragraph">
              <wp:posOffset>80645</wp:posOffset>
            </wp:positionV>
            <wp:extent cx="2657475" cy="552450"/>
            <wp:effectExtent l="0" t="0" r="9525" b="0"/>
            <wp:wrapNone/>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747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B68">
        <w:rPr>
          <w:b/>
        </w:rPr>
        <w:t>Fredliga och inkluderande samhällen</w:t>
      </w:r>
    </w:p>
    <w:p w14:paraId="2E30A37B" w14:textId="43DB84F8" w:rsidR="00DC7B68" w:rsidRPr="008B2CCF" w:rsidRDefault="006814B8" w:rsidP="00DC7B68">
      <w:r>
        <w:t>Bedömd måluppfyllelse:</w:t>
      </w:r>
      <w:r w:rsidR="00FF28ED">
        <w:t xml:space="preserve"> </w:t>
      </w:r>
    </w:p>
    <w:p w14:paraId="31C943A9" w14:textId="2655AAA0" w:rsidR="00DC7B68" w:rsidRPr="003A74AF" w:rsidRDefault="00DC7B68" w:rsidP="00DC7B68">
      <w:pPr>
        <w:jc w:val="both"/>
        <w:rPr>
          <w:i/>
          <w:szCs w:val="16"/>
        </w:rPr>
      </w:pPr>
      <w:r w:rsidRPr="00590508">
        <w:rPr>
          <w:szCs w:val="24"/>
        </w:rPr>
        <w:t>Inom IFO planer</w:t>
      </w:r>
      <w:r w:rsidR="00B86D99">
        <w:rPr>
          <w:szCs w:val="24"/>
        </w:rPr>
        <w:t>as det för att implementera två</w:t>
      </w:r>
      <w:r w:rsidRPr="00590508">
        <w:rPr>
          <w:szCs w:val="24"/>
        </w:rPr>
        <w:t xml:space="preserve"> E-tjänster inom områdena ekonomisk bistånd och orosanmälningar avseende barn och unga</w:t>
      </w:r>
      <w:r>
        <w:rPr>
          <w:szCs w:val="24"/>
        </w:rPr>
        <w:t>. Detta är inte slutfört under 2020.</w:t>
      </w:r>
    </w:p>
    <w:p w14:paraId="11357E51" w14:textId="77777777" w:rsidR="00DC7B68" w:rsidRDefault="00DC7B68" w:rsidP="00DC7B68"/>
    <w:p w14:paraId="00F281C2" w14:textId="344D4854" w:rsidR="00661E01" w:rsidRPr="00DC7B68" w:rsidRDefault="00661E01" w:rsidP="00220620">
      <w:pPr>
        <w:pStyle w:val="Rubrik1"/>
      </w:pPr>
      <w:bookmarkStart w:id="60" w:name="_Toc36476388"/>
      <w:bookmarkStart w:id="61" w:name="_Toc69133089"/>
      <w:r w:rsidRPr="00DC7B68">
        <w:t>Administration och stöd</w:t>
      </w:r>
      <w:bookmarkEnd w:id="60"/>
      <w:bookmarkEnd w:id="61"/>
      <w:r w:rsidRPr="00DC7B68">
        <w:t xml:space="preserve"> </w:t>
      </w:r>
    </w:p>
    <w:p w14:paraId="5C6CE6F5" w14:textId="77777777" w:rsidR="00FB5373" w:rsidRDefault="00FB5373" w:rsidP="008310B7">
      <w:pPr>
        <w:pStyle w:val="Brdtext"/>
        <w:tabs>
          <w:tab w:val="left" w:pos="5040"/>
        </w:tabs>
        <w:spacing w:before="0" w:after="0" w:line="276" w:lineRule="auto"/>
        <w:jc w:val="both"/>
        <w:rPr>
          <w:sz w:val="22"/>
          <w:szCs w:val="22"/>
          <w:highlight w:val="yellow"/>
        </w:rPr>
      </w:pPr>
    </w:p>
    <w:p w14:paraId="4D801282" w14:textId="0BA1835D" w:rsidR="00FB5373" w:rsidRDefault="00FB5373" w:rsidP="00FB5373">
      <w:pPr>
        <w:pStyle w:val="TableParagraph"/>
      </w:pPr>
      <w:r w:rsidRPr="00A1515C">
        <w:t>Avdelningen består av Medborgarservice, ekonomi-, och personalkontor, IT-enheten och teknisk verksamhet som innefattar fastighetsservice, lokalvård</w:t>
      </w:r>
      <w:r>
        <w:t>,</w:t>
      </w:r>
      <w:r w:rsidRPr="00A1515C">
        <w:t xml:space="preserve"> vatten och avlopp samt fjärrvärme. Administration och stöd har jobbat med att utveckla bra service till medborgarna genom att utveckla Medborgarservice, säkra tillgänglighet och bemötande. Ett aktivt arbetsmiljöarbete med fokus på förebyggande insatser fo</w:t>
      </w:r>
      <w:r>
        <w:t>rtlöper. Inom IT-</w:t>
      </w:r>
      <w:r w:rsidRPr="00A1515C">
        <w:t xml:space="preserve">enheten pågår arbete med att säkra infrastruktur och bra </w:t>
      </w:r>
      <w:r>
        <w:t>IT-</w:t>
      </w:r>
      <w:r w:rsidRPr="00A1515C">
        <w:t>miljöer för våra verksamheter samt slutförande fas i bredbandsprojektet. Vidare har fokus legat på att arbeta med bra kost med jämn kvalitet. Vi jobbar med att våra besökare som känna sig välkomna och sedda i våra fritidslokaler och övriga offentliga rum. Tekniska enheten jobbar för att regelbundet genomföra medborgarmöten. Personalen ska trivas i våra verksamheter.</w:t>
      </w:r>
      <w:r>
        <w:t xml:space="preserve"> Inför 2021 är en omorganisation genomförd och för avdelningen administration och stöd innebär det att lokalvård nu är hopslagen med kostservice och att tekniska enheten är flyttat till den nya avdelningen för samhällsbyggnad.</w:t>
      </w:r>
    </w:p>
    <w:p w14:paraId="4552DACB" w14:textId="77777777" w:rsidR="00FB5373" w:rsidRPr="00A1515C" w:rsidRDefault="00FB5373" w:rsidP="00FB5373">
      <w:pPr>
        <w:pStyle w:val="TableParagraph"/>
      </w:pPr>
    </w:p>
    <w:p w14:paraId="16A08839" w14:textId="77777777" w:rsidR="00FB5373" w:rsidRPr="00A1515C" w:rsidRDefault="00FB5373" w:rsidP="003555D3">
      <w:pPr>
        <w:pStyle w:val="Rubrik2"/>
      </w:pPr>
      <w:bookmarkStart w:id="62" w:name="_Toc8997653"/>
      <w:bookmarkStart w:id="63" w:name="_Toc69133090"/>
      <w:r w:rsidRPr="00A1515C">
        <w:t>Ekonomi</w:t>
      </w:r>
      <w:bookmarkEnd w:id="62"/>
      <w:bookmarkEnd w:id="63"/>
      <w:r w:rsidRPr="00A1515C">
        <w:t xml:space="preserve"> </w:t>
      </w:r>
    </w:p>
    <w:p w14:paraId="4E5ED81A" w14:textId="3A761877" w:rsidR="00FB5373" w:rsidRPr="00A1515C" w:rsidRDefault="00FB5373" w:rsidP="00FB5373">
      <w:pPr>
        <w:pStyle w:val="TableParagraph"/>
      </w:pPr>
      <w:r w:rsidRPr="00A1515C">
        <w:t xml:space="preserve">Det ekonomiska resultatet för 2020 för administration och stöd är totalt plus </w:t>
      </w:r>
      <w:r>
        <w:t>650</w:t>
      </w:r>
      <w:r w:rsidRPr="00A1515C">
        <w:t xml:space="preserve"> tkr. Ett förbättrat resultat med </w:t>
      </w:r>
      <w:r>
        <w:t>480 tkr jämfört med delårsrapportens</w:t>
      </w:r>
      <w:r w:rsidRPr="00A1515C">
        <w:t xml:space="preserve"> prognos.</w:t>
      </w:r>
      <w:r>
        <w:t xml:space="preserve"> Avvikelser ligger inom </w:t>
      </w:r>
      <w:r w:rsidRPr="00A1515C">
        <w:t xml:space="preserve">Administrativa enheten på </w:t>
      </w:r>
      <w:r>
        <w:t>ett plus på 500</w:t>
      </w:r>
      <w:r w:rsidRPr="00A1515C">
        <w:t xml:space="preserve"> tkr, kopplat till </w:t>
      </w:r>
      <w:r>
        <w:t>intäkter via rehab</w:t>
      </w:r>
      <w:r w:rsidRPr="00A1515C">
        <w:t>ersättning, återbetalning av sjuklönekostnader och minskade kostnader kring resor och utbildningar.</w:t>
      </w:r>
      <w:r>
        <w:t xml:space="preserve"> </w:t>
      </w:r>
      <w:r w:rsidRPr="00311FEE">
        <w:t xml:space="preserve">IT-enheten </w:t>
      </w:r>
      <w:r>
        <w:t>har ett utfall på plus på 900</w:t>
      </w:r>
      <w:r w:rsidRPr="00311FEE">
        <w:t xml:space="preserve"> tkr, </w:t>
      </w:r>
      <w:r>
        <w:t>varav 320</w:t>
      </w:r>
      <w:r w:rsidRPr="00311FEE">
        <w:t xml:space="preserve"> tkr kop</w:t>
      </w:r>
      <w:r>
        <w:t>plat till bredbandsnätet och 580</w:t>
      </w:r>
      <w:r w:rsidRPr="00311FEE">
        <w:t xml:space="preserve"> tkr övrigt. Överskottet beror på en vakant tjänst</w:t>
      </w:r>
      <w:r>
        <w:t xml:space="preserve"> del av år</w:t>
      </w:r>
      <w:r w:rsidRPr="00311FEE">
        <w:t xml:space="preserve"> och att verksamheten gått </w:t>
      </w:r>
      <w:r>
        <w:t xml:space="preserve">på sparlåga till följd </w:t>
      </w:r>
      <w:r w:rsidRPr="00A1515C">
        <w:t>av pandemin och vissa arbeten och kompetensutveckling är framflyttade till 2021.</w:t>
      </w:r>
    </w:p>
    <w:p w14:paraId="6D43032A" w14:textId="77777777" w:rsidR="00FB5373" w:rsidRDefault="00FB5373" w:rsidP="00FB5373">
      <w:pPr>
        <w:pStyle w:val="TableParagraph"/>
      </w:pPr>
    </w:p>
    <w:p w14:paraId="6B91D0E0" w14:textId="0B99BB3D" w:rsidR="00FB5373" w:rsidRPr="008B6D0F" w:rsidRDefault="00FB5373" w:rsidP="00FB5373">
      <w:pPr>
        <w:pStyle w:val="TableParagraph"/>
      </w:pPr>
      <w:r w:rsidRPr="00A1515C">
        <w:t xml:space="preserve">Kostservice </w:t>
      </w:r>
      <w:r>
        <w:t xml:space="preserve">har ett </w:t>
      </w:r>
      <w:r w:rsidRPr="00A1515C">
        <w:t>plus</w:t>
      </w:r>
      <w:r>
        <w:t xml:space="preserve"> på</w:t>
      </w:r>
      <w:r w:rsidRPr="00A1515C">
        <w:t xml:space="preserve"> </w:t>
      </w:r>
      <w:r>
        <w:t>960</w:t>
      </w:r>
      <w:r w:rsidRPr="00A1515C">
        <w:t xml:space="preserve"> tkr relaterat till minskade kostnader på både förbrukning och </w:t>
      </w:r>
      <w:r w:rsidRPr="00A1515C">
        <w:lastRenderedPageBreak/>
        <w:t xml:space="preserve">personal samt intäkter från Stugan som inte var budgeterade. </w:t>
      </w:r>
      <w:r>
        <w:t xml:space="preserve">Teknisk chefs budgetansvar visar ett </w:t>
      </w:r>
      <w:r w:rsidRPr="008B6D0F">
        <w:t xml:space="preserve">minus </w:t>
      </w:r>
      <w:r>
        <w:t>på 2,5 mkr</w:t>
      </w:r>
      <w:r w:rsidRPr="008B6D0F">
        <w:t>, kopplat till framförallt underskottstäckning</w:t>
      </w:r>
      <w:r>
        <w:t xml:space="preserve"> till L</w:t>
      </w:r>
      <w:r w:rsidRPr="008B6D0F">
        <w:t>änstrafiken och fjärrvärmeverksamheten där minskad försäljning tillsammans med kvarvarande underhåll från 2019 bidrar med negativt resultat om ca 670 tkr.</w:t>
      </w:r>
    </w:p>
    <w:p w14:paraId="5E26F827" w14:textId="77777777" w:rsidR="00FB5373" w:rsidRDefault="00FB5373" w:rsidP="00FB5373">
      <w:pPr>
        <w:pStyle w:val="TableParagraph"/>
      </w:pPr>
    </w:p>
    <w:p w14:paraId="54071A75" w14:textId="2234CAC7" w:rsidR="00FB5373" w:rsidRPr="008B6D0F" w:rsidRDefault="00FB5373" w:rsidP="00FB5373">
      <w:pPr>
        <w:pStyle w:val="TableParagraph"/>
      </w:pPr>
      <w:r w:rsidRPr="008B6D0F">
        <w:t>Fastighetsenheten</w:t>
      </w:r>
      <w:r>
        <w:t xml:space="preserve"> går</w:t>
      </w:r>
      <w:r w:rsidRPr="008B6D0F">
        <w:t xml:space="preserve"> plus </w:t>
      </w:r>
      <w:r>
        <w:t>med ca 1 mkr</w:t>
      </w:r>
      <w:r w:rsidRPr="008B6D0F">
        <w:t>. Resultatet är kopplat till eftersläpande hyror som inkommit, till de</w:t>
      </w:r>
      <w:r>
        <w:t>tta lägre energikostnader på grund av</w:t>
      </w:r>
      <w:r w:rsidRPr="008B6D0F">
        <w:t xml:space="preserve"> mild vinter, minskade försäkrings- premier samt arbetsmarknadspolitiska bidrag och statlig ersättning so</w:t>
      </w:r>
      <w:r>
        <w:t>m erhållits i samband med Covid-</w:t>
      </w:r>
      <w:r w:rsidRPr="008B6D0F">
        <w:t xml:space="preserve">åtgärder. </w:t>
      </w:r>
    </w:p>
    <w:p w14:paraId="7E979253" w14:textId="77777777" w:rsidR="00FB5373" w:rsidRDefault="00FB5373" w:rsidP="00FB5373">
      <w:pPr>
        <w:pStyle w:val="TableParagraph"/>
      </w:pPr>
    </w:p>
    <w:p w14:paraId="5F4EBE92" w14:textId="77777777" w:rsidR="00FB5373" w:rsidRDefault="00FB5373" w:rsidP="00FB5373">
      <w:pPr>
        <w:pStyle w:val="TableParagraph"/>
      </w:pPr>
      <w:r>
        <w:t xml:space="preserve">VA- </w:t>
      </w:r>
      <w:r w:rsidRPr="008B6D0F">
        <w:t>och renhållning minus 43</w:t>
      </w:r>
      <w:r>
        <w:t xml:space="preserve">0 </w:t>
      </w:r>
      <w:r w:rsidRPr="008B6D0F">
        <w:t>tkr kopplat till kraftigt minskade intäkter för framförallt renhållningen där intäktsbortfallet uppgick till ca 700</w:t>
      </w:r>
      <w:r>
        <w:t xml:space="preserve"> </w:t>
      </w:r>
      <w:r w:rsidRPr="008B6D0F">
        <w:t>tkr, med detta följde dock även minskade omkostnader med ca 350</w:t>
      </w:r>
      <w:r>
        <w:t xml:space="preserve"> </w:t>
      </w:r>
      <w:r w:rsidRPr="008B6D0F">
        <w:t>tkr då beställningstömningar från besöks- och turistverksamheter har uteblivit till följd av pandemiläget som råder.</w:t>
      </w:r>
      <w:r>
        <w:t xml:space="preserve"> </w:t>
      </w:r>
      <w:r w:rsidRPr="006062A3">
        <w:t>Lokalvård/sporthall minus 2</w:t>
      </w:r>
      <w:r>
        <w:t>60</w:t>
      </w:r>
      <w:r w:rsidRPr="006062A3">
        <w:t xml:space="preserve"> tkr, kopplat till ökade kostnader för lokalvård inom särskilt boende som inte var budgeterat</w:t>
      </w:r>
      <w:r>
        <w:t xml:space="preserve"> samt utökningar i samband med pandemin</w:t>
      </w:r>
      <w:r w:rsidRPr="006062A3">
        <w:t>.</w:t>
      </w:r>
      <w:r>
        <w:t xml:space="preserve"> </w:t>
      </w:r>
    </w:p>
    <w:p w14:paraId="7036C03A" w14:textId="545F1A9A" w:rsidR="00FB5373" w:rsidRPr="00A1515C" w:rsidRDefault="00FB5373" w:rsidP="00FB5373">
      <w:pPr>
        <w:pStyle w:val="TableParagraph"/>
      </w:pPr>
      <w:r w:rsidRPr="00A1515C">
        <w:t>Överlag är medvetenheten inom avdelningen att jobba med ekonomi oc</w:t>
      </w:r>
      <w:r>
        <w:t>h översyn av alla kostnader hög.</w:t>
      </w:r>
    </w:p>
    <w:p w14:paraId="07C890BA" w14:textId="77777777" w:rsidR="00F516A2" w:rsidRDefault="00F516A2" w:rsidP="00F516A2"/>
    <w:p w14:paraId="6D43E6E8" w14:textId="6F115A78" w:rsidR="00FB5373" w:rsidRDefault="00FB5373" w:rsidP="003555D3">
      <w:pPr>
        <w:pStyle w:val="Rubrik2"/>
      </w:pPr>
      <w:bookmarkStart w:id="64" w:name="_Toc69133091"/>
      <w:r>
        <w:t>Satsningar under året</w:t>
      </w:r>
      <w:bookmarkEnd w:id="64"/>
    </w:p>
    <w:p w14:paraId="4F8D24FF" w14:textId="77777777" w:rsidR="00F516A2" w:rsidRDefault="00F516A2" w:rsidP="00FB5373"/>
    <w:p w14:paraId="0B622295" w14:textId="3134BEEC" w:rsidR="00FB5373" w:rsidRPr="00FB5373" w:rsidRDefault="00FB5373" w:rsidP="00FB5373">
      <w:r>
        <w:t xml:space="preserve">Under året har bland annat dessa satsningar genomförts av avdelningen. </w:t>
      </w:r>
    </w:p>
    <w:p w14:paraId="1C359461" w14:textId="77777777" w:rsidR="00C53FD7" w:rsidRDefault="00C53FD7" w:rsidP="00912C2E">
      <w:pPr>
        <w:pStyle w:val="TableParagraph"/>
        <w:numPr>
          <w:ilvl w:val="0"/>
          <w:numId w:val="41"/>
        </w:numPr>
        <w:jc w:val="left"/>
        <w:sectPr w:rsidR="00C53FD7" w:rsidSect="00F516A2">
          <w:type w:val="continuous"/>
          <w:pgSz w:w="11906" w:h="16838"/>
          <w:pgMar w:top="1417" w:right="1417" w:bottom="993" w:left="1417" w:header="708" w:footer="454" w:gutter="0"/>
          <w:cols w:space="708"/>
          <w:titlePg/>
          <w:docGrid w:linePitch="360"/>
        </w:sectPr>
      </w:pPr>
    </w:p>
    <w:p w14:paraId="60FE4119" w14:textId="5792222A" w:rsidR="00FB5373" w:rsidRDefault="00FB5373" w:rsidP="00912C2E">
      <w:pPr>
        <w:pStyle w:val="TableParagraph"/>
        <w:numPr>
          <w:ilvl w:val="0"/>
          <w:numId w:val="41"/>
        </w:numPr>
        <w:jc w:val="left"/>
      </w:pPr>
      <w:r>
        <w:t>Nytt lekplatsprogram</w:t>
      </w:r>
    </w:p>
    <w:p w14:paraId="0DC25272" w14:textId="77777777" w:rsidR="00912C2E" w:rsidRDefault="00912C2E" w:rsidP="00912C2E">
      <w:pPr>
        <w:pStyle w:val="TableParagraph"/>
        <w:ind w:left="1440"/>
        <w:jc w:val="left"/>
      </w:pPr>
    </w:p>
    <w:p w14:paraId="15144ECD" w14:textId="380A0479" w:rsidR="00FB5373" w:rsidRDefault="00912C2E" w:rsidP="00912C2E">
      <w:pPr>
        <w:pStyle w:val="TableParagraph"/>
        <w:numPr>
          <w:ilvl w:val="0"/>
          <w:numId w:val="41"/>
        </w:numPr>
        <w:jc w:val="left"/>
      </w:pPr>
      <w:r>
        <w:t xml:space="preserve">Underhåll </w:t>
      </w:r>
      <w:r w:rsidR="00FB5373">
        <w:t>av idrottsanläggningar och rastplatser i egen regi</w:t>
      </w:r>
    </w:p>
    <w:p w14:paraId="735A6860" w14:textId="6AB12BA6" w:rsidR="00912C2E" w:rsidRDefault="00912C2E" w:rsidP="00912C2E">
      <w:pPr>
        <w:pStyle w:val="TableParagraph"/>
        <w:jc w:val="left"/>
      </w:pPr>
    </w:p>
    <w:p w14:paraId="471FC578" w14:textId="592C5BBF" w:rsidR="00FB5373" w:rsidRDefault="00FB5373" w:rsidP="00912C2E">
      <w:pPr>
        <w:pStyle w:val="TableParagraph"/>
        <w:numPr>
          <w:ilvl w:val="0"/>
          <w:numId w:val="41"/>
        </w:numPr>
        <w:jc w:val="left"/>
      </w:pPr>
      <w:r>
        <w:t>Nyanläggning av belysning</w:t>
      </w:r>
    </w:p>
    <w:p w14:paraId="4AAC94F4" w14:textId="7E9B2892" w:rsidR="00912C2E" w:rsidRDefault="00912C2E" w:rsidP="00912C2E">
      <w:pPr>
        <w:pStyle w:val="TableParagraph"/>
        <w:jc w:val="left"/>
      </w:pPr>
    </w:p>
    <w:p w14:paraId="28E772DF" w14:textId="5BB8316B" w:rsidR="00FB5373" w:rsidRDefault="00FB5373" w:rsidP="00912C2E">
      <w:pPr>
        <w:pStyle w:val="TableParagraph"/>
        <w:numPr>
          <w:ilvl w:val="0"/>
          <w:numId w:val="41"/>
        </w:numPr>
        <w:jc w:val="left"/>
      </w:pPr>
      <w:r>
        <w:t>Trafiksäkerhet kring skolområdet</w:t>
      </w:r>
    </w:p>
    <w:p w14:paraId="444CC776" w14:textId="3160FA77" w:rsidR="00912C2E" w:rsidRDefault="00912C2E" w:rsidP="00912C2E">
      <w:pPr>
        <w:pStyle w:val="TableParagraph"/>
        <w:jc w:val="left"/>
      </w:pPr>
    </w:p>
    <w:p w14:paraId="522EAC87" w14:textId="46ADDBEF" w:rsidR="00FB5373" w:rsidRDefault="00FB5373" w:rsidP="00912C2E">
      <w:pPr>
        <w:pStyle w:val="TableParagraph"/>
        <w:numPr>
          <w:ilvl w:val="0"/>
          <w:numId w:val="41"/>
        </w:numPr>
        <w:jc w:val="left"/>
      </w:pPr>
      <w:r>
        <w:t>Skalskydd Tingsbacka och ny funktion för besökare på Medborgarservice</w:t>
      </w:r>
    </w:p>
    <w:p w14:paraId="16DB2BA8" w14:textId="7BE4F247" w:rsidR="00912C2E" w:rsidRDefault="00912C2E" w:rsidP="00912C2E">
      <w:pPr>
        <w:pStyle w:val="TableParagraph"/>
        <w:jc w:val="left"/>
      </w:pPr>
    </w:p>
    <w:p w14:paraId="639D96E0" w14:textId="47BCCA6D" w:rsidR="00FB5373" w:rsidRDefault="00FB5373" w:rsidP="00912C2E">
      <w:pPr>
        <w:pStyle w:val="TableParagraph"/>
        <w:numPr>
          <w:ilvl w:val="0"/>
          <w:numId w:val="41"/>
        </w:numPr>
        <w:jc w:val="left"/>
      </w:pPr>
      <w:r>
        <w:t>Lokalvård äldreomsorg</w:t>
      </w:r>
    </w:p>
    <w:p w14:paraId="70BE6143" w14:textId="686426C4" w:rsidR="00912C2E" w:rsidRDefault="00912C2E" w:rsidP="00912C2E">
      <w:pPr>
        <w:pStyle w:val="TableParagraph"/>
        <w:ind w:left="1440"/>
        <w:jc w:val="left"/>
      </w:pPr>
    </w:p>
    <w:p w14:paraId="3B82076D" w14:textId="77777777" w:rsidR="00912C2E" w:rsidRDefault="00912C2E" w:rsidP="00912C2E">
      <w:pPr>
        <w:pStyle w:val="TableParagraph"/>
        <w:ind w:left="1440"/>
        <w:jc w:val="left"/>
      </w:pPr>
    </w:p>
    <w:p w14:paraId="2FB1F56E" w14:textId="5C2DDB91" w:rsidR="00FB5373" w:rsidRDefault="00FB5373" w:rsidP="00912C2E">
      <w:pPr>
        <w:pStyle w:val="TableParagraph"/>
        <w:numPr>
          <w:ilvl w:val="0"/>
          <w:numId w:val="41"/>
        </w:numPr>
        <w:jc w:val="left"/>
      </w:pPr>
      <w:r w:rsidRPr="008B6D0F">
        <w:t xml:space="preserve">Ny meny med förbättrad kvalitet </w:t>
      </w:r>
    </w:p>
    <w:p w14:paraId="664D2576" w14:textId="2384468C" w:rsidR="00912C2E" w:rsidRPr="008B6D0F" w:rsidRDefault="00912C2E" w:rsidP="00912C2E">
      <w:pPr>
        <w:pStyle w:val="TableParagraph"/>
        <w:jc w:val="left"/>
      </w:pPr>
    </w:p>
    <w:p w14:paraId="59213F92" w14:textId="7A5EEC3F" w:rsidR="00FB5373" w:rsidRDefault="00FB5373" w:rsidP="00912C2E">
      <w:pPr>
        <w:pStyle w:val="TableParagraph"/>
        <w:numPr>
          <w:ilvl w:val="0"/>
          <w:numId w:val="41"/>
        </w:numPr>
        <w:jc w:val="left"/>
      </w:pPr>
      <w:r w:rsidRPr="008B6D0F">
        <w:t>Arbetsmiljöarbete</w:t>
      </w:r>
    </w:p>
    <w:p w14:paraId="269A3615" w14:textId="6B5DADEB" w:rsidR="00912C2E" w:rsidRDefault="00912C2E" w:rsidP="00912C2E">
      <w:pPr>
        <w:pStyle w:val="TableParagraph"/>
        <w:jc w:val="left"/>
        <w:rPr>
          <w:rFonts w:eastAsia="Times New Roman"/>
          <w:szCs w:val="22"/>
        </w:rPr>
      </w:pPr>
    </w:p>
    <w:p w14:paraId="03E5F71A" w14:textId="77777777" w:rsidR="00912C2E" w:rsidRPr="008B6D0F" w:rsidRDefault="00912C2E" w:rsidP="00912C2E">
      <w:pPr>
        <w:pStyle w:val="TableParagraph"/>
        <w:jc w:val="left"/>
      </w:pPr>
    </w:p>
    <w:p w14:paraId="6B90B03C" w14:textId="6A20FD91" w:rsidR="00FB5373" w:rsidRDefault="00FB5373" w:rsidP="00912C2E">
      <w:pPr>
        <w:pStyle w:val="TableParagraph"/>
        <w:numPr>
          <w:ilvl w:val="0"/>
          <w:numId w:val="41"/>
        </w:numPr>
        <w:jc w:val="left"/>
      </w:pPr>
      <w:r w:rsidRPr="008B6D0F">
        <w:t>IT infrastruktur internt och externt för att möjliggöra digitalisering</w:t>
      </w:r>
    </w:p>
    <w:p w14:paraId="0EAC8BAE" w14:textId="77777777" w:rsidR="00912C2E" w:rsidRPr="008B6D0F" w:rsidRDefault="00912C2E" w:rsidP="00912C2E">
      <w:pPr>
        <w:pStyle w:val="TableParagraph"/>
        <w:ind w:left="1440"/>
        <w:jc w:val="left"/>
      </w:pPr>
    </w:p>
    <w:p w14:paraId="28C5D2BA" w14:textId="36A84F2B" w:rsidR="00FB5373" w:rsidRDefault="00FB5373" w:rsidP="00912C2E">
      <w:pPr>
        <w:pStyle w:val="TableParagraph"/>
        <w:numPr>
          <w:ilvl w:val="0"/>
          <w:numId w:val="41"/>
        </w:numPr>
        <w:jc w:val="left"/>
      </w:pPr>
      <w:r w:rsidRPr="008B6D0F">
        <w:t>Löpande ledningsreinvestering på VA nätet samt utbyggnad av ledningsnät.</w:t>
      </w:r>
    </w:p>
    <w:p w14:paraId="75E830CC" w14:textId="77777777" w:rsidR="00912C2E" w:rsidRDefault="00912C2E" w:rsidP="00912C2E">
      <w:pPr>
        <w:pStyle w:val="TableParagraph"/>
        <w:ind w:left="1440"/>
        <w:jc w:val="left"/>
        <w:sectPr w:rsidR="00912C2E" w:rsidSect="00C53FD7">
          <w:type w:val="continuous"/>
          <w:pgSz w:w="11906" w:h="16838"/>
          <w:pgMar w:top="1417" w:right="1417" w:bottom="993" w:left="1417" w:header="708" w:footer="454" w:gutter="0"/>
          <w:cols w:num="2" w:space="708"/>
          <w:titlePg/>
          <w:docGrid w:linePitch="360"/>
        </w:sectPr>
      </w:pPr>
    </w:p>
    <w:p w14:paraId="71F1E954" w14:textId="616B8317" w:rsidR="00912C2E" w:rsidRDefault="00912C2E" w:rsidP="00912C2E">
      <w:pPr>
        <w:pStyle w:val="TableParagraph"/>
        <w:ind w:left="1440"/>
        <w:jc w:val="left"/>
      </w:pPr>
    </w:p>
    <w:p w14:paraId="4831F6D2" w14:textId="4EE052B3" w:rsidR="00FB5373" w:rsidRPr="00622675" w:rsidRDefault="00FB5373" w:rsidP="00912C2E"/>
    <w:p w14:paraId="34145AF8" w14:textId="77777777" w:rsidR="00C53FD7" w:rsidRDefault="00C53FD7">
      <w:pPr>
        <w:spacing w:after="160" w:line="259" w:lineRule="auto"/>
        <w:rPr>
          <w:rFonts w:ascii="Arial" w:hAnsi="Arial" w:cs="Arial"/>
          <w:b/>
          <w:sz w:val="28"/>
          <w:szCs w:val="24"/>
        </w:rPr>
      </w:pPr>
      <w:r>
        <w:br w:type="page"/>
      </w:r>
    </w:p>
    <w:p w14:paraId="3FD6BA8B" w14:textId="3FD6F225" w:rsidR="00FB5373" w:rsidRPr="0097441E" w:rsidRDefault="00912C2E" w:rsidP="003555D3">
      <w:pPr>
        <w:pStyle w:val="Rubrik2"/>
      </w:pPr>
      <w:bookmarkStart w:id="65" w:name="_Toc69133092"/>
      <w:r>
        <w:lastRenderedPageBreak/>
        <w:t>Enheternas arbete</w:t>
      </w:r>
      <w:bookmarkEnd w:id="65"/>
    </w:p>
    <w:p w14:paraId="092B4540" w14:textId="77777777" w:rsidR="00912C2E" w:rsidRDefault="00912C2E" w:rsidP="00FB5373">
      <w:pPr>
        <w:rPr>
          <w:b/>
          <w:szCs w:val="24"/>
        </w:rPr>
      </w:pPr>
    </w:p>
    <w:p w14:paraId="2BBF41AF" w14:textId="2ABF54F7" w:rsidR="00FB5373" w:rsidRPr="0097441E" w:rsidRDefault="00FB5373" w:rsidP="00912C2E">
      <w:pPr>
        <w:pStyle w:val="Rubrik3"/>
      </w:pPr>
      <w:bookmarkStart w:id="66" w:name="_Toc69133093"/>
      <w:r>
        <w:t>Tekniska enheten</w:t>
      </w:r>
      <w:bookmarkEnd w:id="66"/>
    </w:p>
    <w:p w14:paraId="16AF9150" w14:textId="77777777" w:rsidR="00912C2E" w:rsidRDefault="00912C2E" w:rsidP="00FB5373">
      <w:pPr>
        <w:rPr>
          <w:szCs w:val="24"/>
        </w:rPr>
      </w:pPr>
    </w:p>
    <w:p w14:paraId="656C50ED" w14:textId="663E98D0" w:rsidR="00FB5373" w:rsidRDefault="00FB5373" w:rsidP="00912C2E">
      <w:pPr>
        <w:jc w:val="both"/>
        <w:rPr>
          <w:szCs w:val="24"/>
        </w:rPr>
      </w:pPr>
      <w:r>
        <w:rPr>
          <w:szCs w:val="24"/>
        </w:rPr>
        <w:t>Under 2020 har visst framåtsyftande arbete gjorts på tekniska enheten. Under början på året togs ett lekplatsprogram fram, i samråd med medborgarna, gränsdragningslistor arbetats fram inom lokalvård och fastigheter samt att tekniska enheten påbörjade arbetet med rutin för belysning.</w:t>
      </w:r>
      <w:r w:rsidR="00912C2E">
        <w:rPr>
          <w:szCs w:val="24"/>
        </w:rPr>
        <w:t xml:space="preserve"> </w:t>
      </w:r>
      <w:r>
        <w:rPr>
          <w:szCs w:val="24"/>
        </w:rPr>
        <w:t>Tekniska enheten har även under 2020 utökat personalstyrkan för att från årsskiftet 20/21 ta över allt underhåll av idrottsanläggningar och rastplatser i egen regi. Detta genom att slå samman ve</w:t>
      </w:r>
      <w:r w:rsidR="00912C2E">
        <w:rPr>
          <w:szCs w:val="24"/>
        </w:rPr>
        <w:t>rksamheter under parkskötesel. Tekniska</w:t>
      </w:r>
      <w:r>
        <w:rPr>
          <w:szCs w:val="24"/>
        </w:rPr>
        <w:t xml:space="preserve"> enheten har även genomfört många investeringsprojekt under 2020, bland annat två nyanläggningar av belysning, trafiksäkerhet kring skolområdet samt tydliggöra parkeringsytor på medborgarhusparkeringen.</w:t>
      </w:r>
    </w:p>
    <w:p w14:paraId="0769938E" w14:textId="77777777" w:rsidR="00FB5373" w:rsidRPr="009D4BB2" w:rsidRDefault="00FB5373" w:rsidP="00B57280"/>
    <w:p w14:paraId="784E60EF" w14:textId="77777777" w:rsidR="00FB5373" w:rsidRPr="0097441E" w:rsidRDefault="00FB5373" w:rsidP="00912C2E">
      <w:pPr>
        <w:pStyle w:val="Rubrik3"/>
      </w:pPr>
      <w:bookmarkStart w:id="67" w:name="_Toc69133094"/>
      <w:r>
        <w:t>Fjärrvärme</w:t>
      </w:r>
      <w:bookmarkEnd w:id="67"/>
    </w:p>
    <w:p w14:paraId="224ACC36" w14:textId="77777777" w:rsidR="00912C2E" w:rsidRDefault="00912C2E" w:rsidP="00FB5373">
      <w:pPr>
        <w:rPr>
          <w:szCs w:val="24"/>
        </w:rPr>
      </w:pPr>
    </w:p>
    <w:p w14:paraId="2D952727" w14:textId="3AFDBC71" w:rsidR="00FB5373" w:rsidRPr="0097441E" w:rsidRDefault="00FB5373" w:rsidP="00B57280">
      <w:pPr>
        <w:jc w:val="both"/>
        <w:rPr>
          <w:szCs w:val="24"/>
        </w:rPr>
      </w:pPr>
      <w:r>
        <w:rPr>
          <w:szCs w:val="24"/>
        </w:rPr>
        <w:t xml:space="preserve">2020 blev ännu ett dåligt år för verksamheten. Januari och december månader var de varmaste i mannaminnen, följaktligen blev försäljningen ca 400 tkr sämre än budget. Detta tillsammans med eftersläpat planerat underhåll gav ett negativt resultat mot budget om ca 670 tkr. Till de positiva händelserna är att tekniska enheten faktiskt hann genomföra underhållsåtgärderna som </w:t>
      </w:r>
      <w:r w:rsidR="00B57280">
        <w:rPr>
          <w:szCs w:val="24"/>
        </w:rPr>
        <w:t>släpade från 2019, bl</w:t>
      </w:r>
      <w:r>
        <w:rPr>
          <w:szCs w:val="24"/>
        </w:rPr>
        <w:t>a</w:t>
      </w:r>
      <w:r w:rsidR="00B57280">
        <w:rPr>
          <w:szCs w:val="24"/>
        </w:rPr>
        <w:t>nd annat</w:t>
      </w:r>
      <w:r>
        <w:rPr>
          <w:szCs w:val="24"/>
        </w:rPr>
        <w:t xml:space="preserve"> ny slamavskiljare och ny bränsle</w:t>
      </w:r>
      <w:r w:rsidR="00314EAB">
        <w:rPr>
          <w:szCs w:val="24"/>
        </w:rPr>
        <w:t xml:space="preserve"> </w:t>
      </w:r>
      <w:r>
        <w:rPr>
          <w:szCs w:val="24"/>
        </w:rPr>
        <w:t>transportör. Positivt är också att 2020 är det första året sedan ny panncentralen byggdes som vi inte inhandlat olja, pannan har gått som förväntat och gamla A-trä</w:t>
      </w:r>
      <w:r w:rsidR="00B57280">
        <w:rPr>
          <w:szCs w:val="24"/>
        </w:rPr>
        <w:t>-pannan</w:t>
      </w:r>
      <w:r>
        <w:rPr>
          <w:szCs w:val="24"/>
        </w:rPr>
        <w:t xml:space="preserve"> har eldats under sommaruppehållet.</w:t>
      </w:r>
    </w:p>
    <w:p w14:paraId="4E0BD2D1" w14:textId="77777777" w:rsidR="00FB5373" w:rsidRDefault="00FB5373" w:rsidP="00FB5373">
      <w:pPr>
        <w:rPr>
          <w:szCs w:val="24"/>
        </w:rPr>
      </w:pPr>
    </w:p>
    <w:p w14:paraId="36A378FD" w14:textId="77777777" w:rsidR="00FB5373" w:rsidRPr="0097441E" w:rsidRDefault="00FB5373" w:rsidP="00B57280">
      <w:pPr>
        <w:pStyle w:val="Rubrik3"/>
      </w:pPr>
      <w:bookmarkStart w:id="68" w:name="_Toc69133095"/>
      <w:r>
        <w:t>Fastighetsenheten</w:t>
      </w:r>
      <w:bookmarkEnd w:id="68"/>
    </w:p>
    <w:p w14:paraId="77190157" w14:textId="77777777" w:rsidR="00B57280" w:rsidRDefault="00B57280" w:rsidP="00FB5373">
      <w:pPr>
        <w:rPr>
          <w:szCs w:val="24"/>
        </w:rPr>
      </w:pPr>
    </w:p>
    <w:p w14:paraId="38654C51" w14:textId="62CB4D6C" w:rsidR="00FB5373" w:rsidRDefault="00FB5373" w:rsidP="00B57280">
      <w:pPr>
        <w:jc w:val="both"/>
        <w:rPr>
          <w:szCs w:val="24"/>
        </w:rPr>
      </w:pPr>
      <w:r>
        <w:rPr>
          <w:szCs w:val="24"/>
        </w:rPr>
        <w:t>Ett ökat fastighetsunderhå</w:t>
      </w:r>
      <w:r w:rsidR="00B57280">
        <w:rPr>
          <w:szCs w:val="24"/>
        </w:rPr>
        <w:t>ll har skett under året, där fok</w:t>
      </w:r>
      <w:r>
        <w:rPr>
          <w:szCs w:val="24"/>
        </w:rPr>
        <w:t xml:space="preserve">us legat på eftersläpande underhåll. Behovet är relativt stort där konsekvensen blir att ärenden som utförts är mer akut karaktär än strategiskt förebyggande underhåll. Tolv stycken ungdomar har för första året beretts ferieanställningar med fastighetsunderhåll vilket har varit ett mycket bra tillskott i arbetet. Inom personalsidan är en ny snickare anställd som ersättning utifrån en pensionsavgång. Ytterligare pensionsavgångar väntar för 2021. </w:t>
      </w:r>
    </w:p>
    <w:p w14:paraId="212D8111" w14:textId="13554D2E" w:rsidR="00FB5373" w:rsidRDefault="00FB5373" w:rsidP="00B57280">
      <w:pPr>
        <w:jc w:val="both"/>
        <w:rPr>
          <w:szCs w:val="24"/>
        </w:rPr>
      </w:pPr>
      <w:r>
        <w:rPr>
          <w:szCs w:val="24"/>
        </w:rPr>
        <w:t xml:space="preserve">Under året har fastighetsenheten varit involverad i ett antal projekt bland annat byggnation av </w:t>
      </w:r>
      <w:r w:rsidR="00B57280">
        <w:rPr>
          <w:szCs w:val="24"/>
        </w:rPr>
        <w:t>kommunens skalskydd på kommunhuset</w:t>
      </w:r>
      <w:r>
        <w:rPr>
          <w:szCs w:val="24"/>
        </w:rPr>
        <w:t>, Transportstyrelsens skalskydd Tingsbacka, Multiarena</w:t>
      </w:r>
      <w:r w:rsidR="00B57280">
        <w:rPr>
          <w:szCs w:val="24"/>
        </w:rPr>
        <w:t xml:space="preserve">, </w:t>
      </w:r>
      <w:r>
        <w:rPr>
          <w:szCs w:val="24"/>
        </w:rPr>
        <w:t xml:space="preserve">anpassning av Kyrkholmskolans annex för ny hyresgäst samt arbetsmiljöåtgärder och upprustning av brandstationer </w:t>
      </w:r>
      <w:r w:rsidR="00314EAB">
        <w:rPr>
          <w:szCs w:val="24"/>
        </w:rPr>
        <w:t xml:space="preserve">i </w:t>
      </w:r>
      <w:r>
        <w:rPr>
          <w:szCs w:val="24"/>
        </w:rPr>
        <w:t xml:space="preserve">Jäckvik och Arjeplog.  </w:t>
      </w:r>
    </w:p>
    <w:p w14:paraId="69BD2125" w14:textId="77777777" w:rsidR="00FB5373" w:rsidRDefault="00FB5373" w:rsidP="00B57280">
      <w:pPr>
        <w:rPr>
          <w:highlight w:val="yellow"/>
        </w:rPr>
      </w:pPr>
    </w:p>
    <w:p w14:paraId="17AD7C95" w14:textId="7F4FBEFB" w:rsidR="00FB5373" w:rsidRPr="00C53FD7" w:rsidRDefault="00C53FD7" w:rsidP="00C53FD7">
      <w:pPr>
        <w:pStyle w:val="Rubrik3"/>
      </w:pPr>
      <w:r>
        <w:br w:type="page"/>
      </w:r>
      <w:bookmarkStart w:id="69" w:name="_Toc69133096"/>
      <w:r w:rsidR="00FB5373" w:rsidRPr="008442DE">
        <w:lastRenderedPageBreak/>
        <w:t>VA/Renhållning</w:t>
      </w:r>
      <w:bookmarkEnd w:id="69"/>
    </w:p>
    <w:p w14:paraId="3D3349F8" w14:textId="77777777" w:rsidR="00B57280" w:rsidRPr="00B57280" w:rsidRDefault="00B57280" w:rsidP="00B57280"/>
    <w:p w14:paraId="7591286F" w14:textId="4DF3EC28" w:rsidR="00FB5373" w:rsidRPr="008442DE" w:rsidRDefault="00FB5373" w:rsidP="00B57280">
      <w:pPr>
        <w:jc w:val="both"/>
        <w:rPr>
          <w:szCs w:val="24"/>
        </w:rPr>
      </w:pPr>
      <w:r w:rsidRPr="008442DE">
        <w:rPr>
          <w:szCs w:val="24"/>
        </w:rPr>
        <w:t xml:space="preserve">VA-verksamheten har under året jobbat med det löpande upprustningsarbetet som påbörjades under 2018/2019. Åtgärderna avser att höja kvalitén på ledningsnätet, minska avbrott och störningar så som läckor samt minska risken för miljöpåverkande avvikelser kring rening och hantering av avloppsvatten. Åtgärder har skett både på ledningsnät och på reningsverk och pumpstationer. Vidare har utbyggnad av VA-ledningsnätet skett inom expansiva byar så som Adolfström. </w:t>
      </w:r>
    </w:p>
    <w:p w14:paraId="5CC90F07" w14:textId="77777777" w:rsidR="00FB5373" w:rsidRPr="008442DE" w:rsidRDefault="00FB5373" w:rsidP="00B57280">
      <w:pPr>
        <w:jc w:val="both"/>
        <w:rPr>
          <w:b/>
          <w:szCs w:val="24"/>
        </w:rPr>
      </w:pPr>
      <w:r w:rsidRPr="008442DE">
        <w:rPr>
          <w:szCs w:val="24"/>
        </w:rPr>
        <w:t>Renhållningsverksamheten har under året märkt en klar minskning av beställningstömningar från verksamheter med inriktning mot besöksnäring och turism. Detta har en klar koppling till rådande pandemi. Planering kring renhållningen har fokuserat på ny lagstiftning och ökade krav som trätt i kraft under 2020 och som väntas träda i kraft under 2021 och 2022. Kommande lagstiftning riskerar att medföra en eskalerande kostnad för renhållningen då allt större krav och ansvar flyttas över till den kommunala renhållningen. Krav som tidigare har legat hos producenter.</w:t>
      </w:r>
    </w:p>
    <w:p w14:paraId="28525E2E" w14:textId="77777777" w:rsidR="00FB5373" w:rsidRPr="009D4BB2" w:rsidRDefault="00FB5373" w:rsidP="00FB5373">
      <w:pPr>
        <w:rPr>
          <w:b/>
          <w:szCs w:val="24"/>
          <w:highlight w:val="yellow"/>
        </w:rPr>
      </w:pPr>
    </w:p>
    <w:p w14:paraId="7AF3CDFE" w14:textId="77777777" w:rsidR="00FB5373" w:rsidRPr="009D4BB2" w:rsidRDefault="00FB5373" w:rsidP="00B57280">
      <w:pPr>
        <w:pStyle w:val="Rubrik3"/>
      </w:pPr>
      <w:bookmarkStart w:id="70" w:name="_Toc69133097"/>
      <w:r w:rsidRPr="009D4BB2">
        <w:t>Lokalvård</w:t>
      </w:r>
      <w:bookmarkEnd w:id="70"/>
    </w:p>
    <w:p w14:paraId="657DBFD3" w14:textId="77777777" w:rsidR="00B57280" w:rsidRDefault="00B57280" w:rsidP="00FB5373">
      <w:pPr>
        <w:rPr>
          <w:szCs w:val="24"/>
        </w:rPr>
      </w:pPr>
    </w:p>
    <w:p w14:paraId="0C779792" w14:textId="26BFFA39" w:rsidR="00FB5373" w:rsidRDefault="00FB5373" w:rsidP="00B57280">
      <w:pPr>
        <w:jc w:val="both"/>
        <w:rPr>
          <w:szCs w:val="24"/>
        </w:rPr>
      </w:pPr>
      <w:r>
        <w:rPr>
          <w:szCs w:val="24"/>
        </w:rPr>
        <w:t>Lokalvården har under 2020 präglats av omstruktureringar och hög arbetsbelastning. Året började med att tjänsten som enhetschef blev vakant, denna övertogs av teknisk chef då en omorganisation var nära förestående. Pandemin har gjort att lokalvården haft ett annorlunda år. Högre städfrekvens inom nästan alla områden samt att övertagande av lokalvården på äldreboendet. Inget av detta har funnits i budget, varför lokalvården gör ett sämre resultat än budget, då pe</w:t>
      </w:r>
      <w:r w:rsidR="00B57280">
        <w:rPr>
          <w:szCs w:val="24"/>
        </w:rPr>
        <w:t>rsonalstyrkan utökats med en 75-procentig</w:t>
      </w:r>
      <w:r>
        <w:rPr>
          <w:szCs w:val="24"/>
        </w:rPr>
        <w:t xml:space="preserve"> tillsvidaretjänst samt flera timvikarier.</w:t>
      </w:r>
    </w:p>
    <w:p w14:paraId="62FE6D44" w14:textId="77777777" w:rsidR="00FB5373" w:rsidRDefault="00FB5373" w:rsidP="00B57280">
      <w:pPr>
        <w:jc w:val="both"/>
        <w:rPr>
          <w:szCs w:val="24"/>
        </w:rPr>
      </w:pPr>
      <w:r>
        <w:rPr>
          <w:szCs w:val="24"/>
        </w:rPr>
        <w:t xml:space="preserve">På personalsidan har mycket handlat om organisationsförändringen som trädde ikraft 1 januari 2021, vilket givetvis påverkat personalen. Under slutet på 2020 påbörjades även SRY utbildning för alla tillsvidareanställda lokalvårdare som inte </w:t>
      </w:r>
      <w:r w:rsidRPr="004C0A7F">
        <w:rPr>
          <w:szCs w:val="24"/>
        </w:rPr>
        <w:t xml:space="preserve">tidigare </w:t>
      </w:r>
      <w:r>
        <w:rPr>
          <w:szCs w:val="24"/>
        </w:rPr>
        <w:t>haft utbildning.</w:t>
      </w:r>
    </w:p>
    <w:p w14:paraId="55B2B081" w14:textId="77777777" w:rsidR="00FB5373" w:rsidRDefault="00FB5373" w:rsidP="00FB5373">
      <w:pPr>
        <w:rPr>
          <w:szCs w:val="24"/>
          <w:highlight w:val="yellow"/>
        </w:rPr>
      </w:pPr>
    </w:p>
    <w:p w14:paraId="432A26CB" w14:textId="77777777" w:rsidR="00FB5373" w:rsidRDefault="00FB5373" w:rsidP="00B57280">
      <w:pPr>
        <w:pStyle w:val="Rubrik3"/>
      </w:pPr>
      <w:bookmarkStart w:id="71" w:name="_Toc69133098"/>
      <w:r w:rsidRPr="009D4BB2">
        <w:t>Administrativa enheten</w:t>
      </w:r>
      <w:bookmarkEnd w:id="71"/>
    </w:p>
    <w:p w14:paraId="354AEDD1" w14:textId="77777777" w:rsidR="00B57280" w:rsidRDefault="00B57280" w:rsidP="00FB5373">
      <w:pPr>
        <w:rPr>
          <w:szCs w:val="24"/>
        </w:rPr>
      </w:pPr>
    </w:p>
    <w:p w14:paraId="1C923865" w14:textId="68C8F791" w:rsidR="00FB5373" w:rsidRDefault="00FB5373" w:rsidP="00B57280">
      <w:pPr>
        <w:jc w:val="both"/>
        <w:rPr>
          <w:szCs w:val="24"/>
        </w:rPr>
      </w:pPr>
      <w:r w:rsidRPr="00EF5226">
        <w:rPr>
          <w:szCs w:val="24"/>
        </w:rPr>
        <w:t>Arbetet inom administrativ</w:t>
      </w:r>
      <w:r>
        <w:rPr>
          <w:szCs w:val="24"/>
        </w:rPr>
        <w:t>a</w:t>
      </w:r>
      <w:r w:rsidRPr="00EF5226">
        <w:rPr>
          <w:szCs w:val="24"/>
        </w:rPr>
        <w:t xml:space="preserve"> enheten har under 2020 fortsatt präglats av att utveckla våra administrativa stödfunktioner. Arbetet med att säkra kompetens, minska sårbarhet och öka effektivitet pågår löpande och det har skett stor utveckling under 2020. Ett fortsatt arbete med att digitalisera interna processer pågår och där har vi kommit längst med löneadministrationen. Vi jobbar med att inför interna e-tjänster inom ekonomi. </w:t>
      </w:r>
    </w:p>
    <w:p w14:paraId="308A4B04" w14:textId="77777777" w:rsidR="00FB5373" w:rsidRPr="00EF5226" w:rsidRDefault="00FB5373" w:rsidP="00B57280">
      <w:pPr>
        <w:jc w:val="both"/>
        <w:rPr>
          <w:szCs w:val="24"/>
        </w:rPr>
      </w:pPr>
      <w:r w:rsidRPr="00EF5226">
        <w:rPr>
          <w:szCs w:val="24"/>
        </w:rPr>
        <w:t xml:space="preserve">Medborgarservice har flyttat till nya lokaler och från och med oktober så möts alla besökare av Medborgarservice. Rutiner för besökare har upprättats och dessa fungera bra. </w:t>
      </w:r>
      <w:r>
        <w:rPr>
          <w:szCs w:val="24"/>
        </w:rPr>
        <w:t>Många medborgare har uttryckt att Medborgarservice fungerar bra som en väg in till kommunen.</w:t>
      </w:r>
    </w:p>
    <w:p w14:paraId="1762CB8B" w14:textId="09E8E3E4" w:rsidR="00FB5373" w:rsidRDefault="00FB5373" w:rsidP="00FB5373">
      <w:pPr>
        <w:rPr>
          <w:szCs w:val="24"/>
          <w:highlight w:val="yellow"/>
        </w:rPr>
      </w:pPr>
    </w:p>
    <w:p w14:paraId="44275881" w14:textId="77777777" w:rsidR="00FB5373" w:rsidRPr="009D4BB2" w:rsidRDefault="00FB5373" w:rsidP="00B57280">
      <w:pPr>
        <w:pStyle w:val="Rubrik3"/>
      </w:pPr>
      <w:bookmarkStart w:id="72" w:name="_Toc69133099"/>
      <w:r w:rsidRPr="009D4BB2">
        <w:t>IT-enheten</w:t>
      </w:r>
      <w:bookmarkEnd w:id="72"/>
    </w:p>
    <w:p w14:paraId="6FCBAAD7" w14:textId="77777777" w:rsidR="00B57280" w:rsidRDefault="00B57280" w:rsidP="00FB5373">
      <w:pPr>
        <w:rPr>
          <w:szCs w:val="24"/>
        </w:rPr>
      </w:pPr>
    </w:p>
    <w:p w14:paraId="096075EA" w14:textId="3B1BB899" w:rsidR="00FB5373" w:rsidRDefault="00FB5373" w:rsidP="00B57280">
      <w:pPr>
        <w:jc w:val="both"/>
        <w:rPr>
          <w:szCs w:val="24"/>
        </w:rPr>
      </w:pPr>
      <w:r>
        <w:rPr>
          <w:szCs w:val="24"/>
        </w:rPr>
        <w:t>Vi har under 2020 jobbat mycket med regional strategi gällande samverkan i e-nämnden, geme</w:t>
      </w:r>
      <w:r w:rsidR="00B57280">
        <w:rPr>
          <w:szCs w:val="24"/>
        </w:rPr>
        <w:t xml:space="preserve">nsamt datacenter och gemensamt </w:t>
      </w:r>
      <w:r>
        <w:rPr>
          <w:szCs w:val="24"/>
        </w:rPr>
        <w:t>verksamhetssystem för vård och omsorg i Norrbotten. I detta arbete har vi skapat förutsättningar via det regionala fibernätet med att ansluta Arjeplog. Vi har även tillsammans med Arvidsjaur kopplat ihop oss i den gemensamm</w:t>
      </w:r>
      <w:r w:rsidR="00B57280">
        <w:rPr>
          <w:szCs w:val="24"/>
        </w:rPr>
        <w:t>a infrastrukturen och samkör de</w:t>
      </w:r>
      <w:r>
        <w:rPr>
          <w:szCs w:val="24"/>
        </w:rPr>
        <w:t xml:space="preserve"> verksamhetssystem där Arjeplog samverkar med Arvidsjaur.</w:t>
      </w:r>
      <w:r>
        <w:rPr>
          <w:szCs w:val="24"/>
        </w:rPr>
        <w:br/>
      </w:r>
      <w:r>
        <w:rPr>
          <w:szCs w:val="24"/>
        </w:rPr>
        <w:br/>
        <w:t>Sto</w:t>
      </w:r>
      <w:r w:rsidR="00B57280">
        <w:rPr>
          <w:szCs w:val="24"/>
        </w:rPr>
        <w:t>rt arbete med att stärka upp IT-</w:t>
      </w:r>
      <w:r>
        <w:rPr>
          <w:szCs w:val="24"/>
        </w:rPr>
        <w:t>infrastrukturen där vikten av tillgänglighet och säkerhet har ökat från verksamheterna, säkerhetsställa</w:t>
      </w:r>
      <w:r w:rsidR="00B57280">
        <w:rPr>
          <w:szCs w:val="24"/>
        </w:rPr>
        <w:t xml:space="preserve"> nationella prov inom skolan. </w:t>
      </w:r>
      <w:r>
        <w:rPr>
          <w:szCs w:val="24"/>
        </w:rPr>
        <w:t>Kraven på distansarbeten har ökat under pandemin samt kraven på den tekniska plattformen med att klara dis</w:t>
      </w:r>
      <w:r w:rsidR="001178F5">
        <w:rPr>
          <w:szCs w:val="24"/>
        </w:rPr>
        <w:t xml:space="preserve">tansarbeten och digitala möten. </w:t>
      </w:r>
      <w:r>
        <w:rPr>
          <w:szCs w:val="24"/>
        </w:rPr>
        <w:t>Vi har förberett och planerat att byta ut det gamla trådlösa nätverket och förstärka det inom administration, vård och skola. Vi har anpass</w:t>
      </w:r>
      <w:r w:rsidR="00B57280">
        <w:rPr>
          <w:szCs w:val="24"/>
        </w:rPr>
        <w:t xml:space="preserve">at efter verksamheternas behov. </w:t>
      </w:r>
      <w:r>
        <w:rPr>
          <w:szCs w:val="24"/>
        </w:rPr>
        <w:t>Stor del av tiden har vi jobbat med bredbandsnätet A-NET dels med ledningsrätter, kunddata samt att vi påbörjat med att migrera kunder från A-NET till Telia.</w:t>
      </w:r>
    </w:p>
    <w:p w14:paraId="673DA184" w14:textId="77777777" w:rsidR="00B57280" w:rsidRDefault="00B57280" w:rsidP="00B57280">
      <w:pPr>
        <w:jc w:val="both"/>
        <w:rPr>
          <w:szCs w:val="24"/>
        </w:rPr>
      </w:pPr>
    </w:p>
    <w:p w14:paraId="54984B7A" w14:textId="77777777" w:rsidR="00FB5373" w:rsidRPr="009D4BB2" w:rsidRDefault="00FB5373" w:rsidP="00B57280">
      <w:pPr>
        <w:pStyle w:val="Rubrik3"/>
      </w:pPr>
      <w:bookmarkStart w:id="73" w:name="_Toc69133100"/>
      <w:r>
        <w:t>Kost</w:t>
      </w:r>
      <w:r w:rsidRPr="009D4BB2">
        <w:t>enheten</w:t>
      </w:r>
      <w:bookmarkEnd w:id="73"/>
    </w:p>
    <w:p w14:paraId="74B82EFA" w14:textId="77777777" w:rsidR="00C53FD7" w:rsidRDefault="00C53FD7" w:rsidP="00B57280">
      <w:pPr>
        <w:jc w:val="both"/>
        <w:rPr>
          <w:szCs w:val="24"/>
        </w:rPr>
      </w:pPr>
    </w:p>
    <w:p w14:paraId="71946D5F" w14:textId="35C57F7A" w:rsidR="00FB5373" w:rsidRDefault="00DE3B76" w:rsidP="00B57280">
      <w:pPr>
        <w:jc w:val="both"/>
        <w:rPr>
          <w:b/>
          <w:szCs w:val="24"/>
        </w:rPr>
      </w:pPr>
      <w:r>
        <w:rPr>
          <w:szCs w:val="24"/>
        </w:rPr>
        <w:t>Kostservice</w:t>
      </w:r>
      <w:r w:rsidR="00FB5373">
        <w:rPr>
          <w:szCs w:val="24"/>
        </w:rPr>
        <w:t xml:space="preserve">personalen varit fantastiska i att anpassa sig till pandemisituationen, förändrat rutiner för livsmedelsproduktion, förändrat transport, leverans, hur vi packar och arbetar och så vidare. Vi serverat lunch </w:t>
      </w:r>
      <w:r>
        <w:rPr>
          <w:szCs w:val="24"/>
        </w:rPr>
        <w:t>på Medborgarhuset till Hornavan</w:t>
      </w:r>
      <w:r w:rsidR="00FB5373">
        <w:rPr>
          <w:szCs w:val="24"/>
        </w:rPr>
        <w:t>skola</w:t>
      </w:r>
      <w:r>
        <w:rPr>
          <w:szCs w:val="24"/>
        </w:rPr>
        <w:t>n</w:t>
      </w:r>
      <w:r w:rsidR="00FB5373">
        <w:rPr>
          <w:szCs w:val="24"/>
        </w:rPr>
        <w:t xml:space="preserve"> under delar av året eller levererat enskilda lunchpaket under perioder när fjärrundervisning pågått.  </w:t>
      </w:r>
    </w:p>
    <w:p w14:paraId="107C8752" w14:textId="298252C3" w:rsidR="00FB5373" w:rsidRDefault="00FB5373" w:rsidP="00DE3B76">
      <w:pPr>
        <w:ind w:hanging="142"/>
        <w:jc w:val="both"/>
        <w:rPr>
          <w:szCs w:val="24"/>
        </w:rPr>
      </w:pPr>
      <w:r>
        <w:rPr>
          <w:szCs w:val="24"/>
        </w:rPr>
        <w:t xml:space="preserve">  All utrustning som planerats bytas ut i produktionsköket har nu bytts ut vilket medför besparingar på cirka 40 tkr i årliga re</w:t>
      </w:r>
      <w:r w:rsidR="00DE3B76">
        <w:rPr>
          <w:szCs w:val="24"/>
        </w:rPr>
        <w:t xml:space="preserve">parations- och driftskostnader. </w:t>
      </w:r>
      <w:r>
        <w:rPr>
          <w:szCs w:val="24"/>
        </w:rPr>
        <w:t>En ny arbetsrutin har upprättats och en ny 9 veckors flexibel meny. Den nya menyn beräknas ge besparingar på 60 – 100 tkr per år. 2020 är besparingen 260 tkr på grund av rådande pandemi.</w:t>
      </w:r>
    </w:p>
    <w:p w14:paraId="14601A53" w14:textId="14FA957B" w:rsidR="00FB5373" w:rsidRDefault="00FB5373" w:rsidP="00B57280">
      <w:pPr>
        <w:ind w:hanging="142"/>
        <w:jc w:val="both"/>
        <w:rPr>
          <w:szCs w:val="24"/>
        </w:rPr>
      </w:pPr>
      <w:r>
        <w:rPr>
          <w:szCs w:val="24"/>
        </w:rPr>
        <w:t xml:space="preserve">  Kvaliteten på maten har förbättrats. Vi har tagit bort sallad från två måltider och ersatt med varma grönsaker och obegränsat med frukt. Detta har varit mycket populärt. Vi har nått vårt mål för en jämnare kvalitet på måltiderna lunch och middag,</w:t>
      </w:r>
      <w:r>
        <w:t xml:space="preserve"> </w:t>
      </w:r>
      <w:r>
        <w:rPr>
          <w:szCs w:val="24"/>
        </w:rPr>
        <w:t xml:space="preserve">detta inkluderar också att vi har någon speciell mat eller efterrätt på alla helgdagar och röda dagar och vid speciella tillfällen till alla inom omsorgen. </w:t>
      </w:r>
    </w:p>
    <w:p w14:paraId="6C4551D8" w14:textId="7A8F1807" w:rsidR="00DE3B76" w:rsidRDefault="00DE3B76" w:rsidP="00B57280">
      <w:pPr>
        <w:ind w:hanging="142"/>
        <w:jc w:val="both"/>
        <w:rPr>
          <w:szCs w:val="24"/>
        </w:rPr>
      </w:pPr>
    </w:p>
    <w:p w14:paraId="51201803" w14:textId="77777777" w:rsidR="00DE3B76" w:rsidRPr="009F4D92" w:rsidRDefault="00DE3B76" w:rsidP="003555D3">
      <w:pPr>
        <w:pStyle w:val="Rubrik2"/>
      </w:pPr>
      <w:bookmarkStart w:id="74" w:name="_Toc69133101"/>
      <w:r w:rsidRPr="009F4D92">
        <w:t>Måluppfyllelse</w:t>
      </w:r>
      <w:bookmarkEnd w:id="74"/>
    </w:p>
    <w:p w14:paraId="57460321" w14:textId="77777777" w:rsidR="00DE3B76" w:rsidRPr="009F4D92" w:rsidRDefault="00DE3B76" w:rsidP="00DE3B76">
      <w:pPr>
        <w:spacing w:after="0" w:line="240" w:lineRule="auto"/>
        <w:rPr>
          <w:b/>
        </w:rPr>
      </w:pPr>
    </w:p>
    <w:p w14:paraId="33F2F33D" w14:textId="590517DA" w:rsidR="00DE3B76" w:rsidRPr="00083FF8" w:rsidRDefault="00DE3B76" w:rsidP="00DE3B76">
      <w:pPr>
        <w:jc w:val="both"/>
        <w:rPr>
          <w:szCs w:val="24"/>
        </w:rPr>
      </w:pPr>
      <w:r w:rsidRPr="009F4D92">
        <w:rPr>
          <w:szCs w:val="24"/>
        </w:rPr>
        <w:t xml:space="preserve">Under perioden har enheterna inom </w:t>
      </w:r>
      <w:r>
        <w:rPr>
          <w:szCs w:val="24"/>
        </w:rPr>
        <w:t>Administration och stöd</w:t>
      </w:r>
      <w:r w:rsidRPr="009F4D92">
        <w:rPr>
          <w:szCs w:val="24"/>
        </w:rPr>
        <w:t xml:space="preserve"> arbetat med </w:t>
      </w:r>
      <w:r>
        <w:rPr>
          <w:szCs w:val="24"/>
        </w:rPr>
        <w:t>kommunens samtliga mål och</w:t>
      </w:r>
      <w:r w:rsidRPr="009F4D92">
        <w:rPr>
          <w:szCs w:val="24"/>
        </w:rPr>
        <w:t xml:space="preserve"> fokusområden. Nedan </w:t>
      </w:r>
      <w:r>
        <w:rPr>
          <w:szCs w:val="24"/>
        </w:rPr>
        <w:t xml:space="preserve">är avdelningens aktiviteter gråmarkerade i tabellen. Efter tabellen finns en beskrivning av </w:t>
      </w:r>
      <w:r w:rsidRPr="009F4D92">
        <w:rPr>
          <w:szCs w:val="24"/>
        </w:rPr>
        <w:t>de utvalda aktiviteterna</w:t>
      </w:r>
      <w:r>
        <w:rPr>
          <w:szCs w:val="24"/>
        </w:rPr>
        <w:t xml:space="preserve"> samt bedömd måluppfyllelse</w:t>
      </w:r>
      <w:r w:rsidRPr="009F4D92">
        <w:rPr>
          <w:szCs w:val="24"/>
        </w:rPr>
        <w:t xml:space="preserve"> för </w:t>
      </w:r>
      <w:r>
        <w:rPr>
          <w:szCs w:val="24"/>
        </w:rPr>
        <w:t>avdelningen.</w:t>
      </w:r>
    </w:p>
    <w:p w14:paraId="5D6605CB" w14:textId="6F12662B" w:rsidR="00FB5373" w:rsidRPr="001178F5" w:rsidRDefault="00FB5373" w:rsidP="001178F5">
      <w:pPr>
        <w:rPr>
          <w:szCs w:val="24"/>
        </w:rPr>
        <w:sectPr w:rsidR="00FB5373" w:rsidRPr="001178F5" w:rsidSect="008839E1">
          <w:footerReference w:type="default" r:id="rId36"/>
          <w:type w:val="continuous"/>
          <w:pgSz w:w="11906" w:h="16838"/>
          <w:pgMar w:top="1417" w:right="1417" w:bottom="993" w:left="1417" w:header="708" w:footer="454" w:gutter="0"/>
          <w:cols w:space="708"/>
          <w:titlePg/>
          <w:docGrid w:linePitch="360"/>
        </w:sectPr>
      </w:pPr>
    </w:p>
    <w:tbl>
      <w:tblPr>
        <w:tblStyle w:val="Tabellrutnt"/>
        <w:tblpPr w:leftFromText="141" w:rightFromText="141" w:vertAnchor="text" w:horzAnchor="page" w:tblpX="2746" w:tblpY="127"/>
        <w:tblOverlap w:val="never"/>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2268"/>
        <w:gridCol w:w="2552"/>
        <w:gridCol w:w="2410"/>
        <w:gridCol w:w="2807"/>
      </w:tblGrid>
      <w:tr w:rsidR="00FB5373" w:rsidRPr="00747081" w14:paraId="5081AC77" w14:textId="77777777" w:rsidTr="00FB5373">
        <w:trPr>
          <w:trHeight w:val="609"/>
        </w:trPr>
        <w:tc>
          <w:tcPr>
            <w:tcW w:w="2268" w:type="dxa"/>
            <w:vAlign w:val="center"/>
          </w:tcPr>
          <w:p w14:paraId="2DF92A25" w14:textId="77777777" w:rsidR="00FB5373" w:rsidRPr="00747081" w:rsidRDefault="00FB5373" w:rsidP="00FB5373">
            <w:pPr>
              <w:jc w:val="center"/>
              <w:rPr>
                <w:b/>
                <w:sz w:val="16"/>
              </w:rPr>
            </w:pPr>
            <w:r w:rsidRPr="00747081">
              <w:rPr>
                <w:b/>
              </w:rPr>
              <w:lastRenderedPageBreak/>
              <w:t>Attraktiv plats</w:t>
            </w:r>
          </w:p>
        </w:tc>
        <w:tc>
          <w:tcPr>
            <w:tcW w:w="2552" w:type="dxa"/>
            <w:vAlign w:val="center"/>
          </w:tcPr>
          <w:p w14:paraId="4AD28869" w14:textId="77777777" w:rsidR="00FB5373" w:rsidRPr="00747081" w:rsidRDefault="00FB5373" w:rsidP="00FB5373">
            <w:pPr>
              <w:jc w:val="center"/>
              <w:rPr>
                <w:b/>
                <w:sz w:val="16"/>
              </w:rPr>
            </w:pPr>
            <w:r w:rsidRPr="00747081">
              <w:rPr>
                <w:b/>
              </w:rPr>
              <w:t>Social delaktighet</w:t>
            </w:r>
          </w:p>
        </w:tc>
        <w:tc>
          <w:tcPr>
            <w:tcW w:w="2410" w:type="dxa"/>
            <w:vAlign w:val="center"/>
          </w:tcPr>
          <w:p w14:paraId="09C7FC1D" w14:textId="77777777" w:rsidR="00FB5373" w:rsidRPr="00747081" w:rsidRDefault="00FB5373" w:rsidP="00FB5373">
            <w:pPr>
              <w:jc w:val="center"/>
              <w:rPr>
                <w:b/>
                <w:sz w:val="16"/>
              </w:rPr>
            </w:pPr>
            <w:r w:rsidRPr="00747081">
              <w:rPr>
                <w:b/>
              </w:rPr>
              <w:t>Bra företagsamhet</w:t>
            </w:r>
          </w:p>
        </w:tc>
        <w:tc>
          <w:tcPr>
            <w:tcW w:w="2807" w:type="dxa"/>
            <w:vAlign w:val="center"/>
          </w:tcPr>
          <w:p w14:paraId="581FA173" w14:textId="77777777" w:rsidR="00FB5373" w:rsidRPr="00747081" w:rsidRDefault="00FB5373" w:rsidP="00FB5373">
            <w:pPr>
              <w:jc w:val="center"/>
              <w:rPr>
                <w:b/>
                <w:sz w:val="16"/>
              </w:rPr>
            </w:pPr>
            <w:r w:rsidRPr="00747081">
              <w:rPr>
                <w:b/>
              </w:rPr>
              <w:t>God kvalitet/resurseffektivitet</w:t>
            </w:r>
          </w:p>
        </w:tc>
      </w:tr>
      <w:tr w:rsidR="00FB5373" w:rsidRPr="00747081" w14:paraId="6430E400" w14:textId="77777777" w:rsidTr="00FB5373">
        <w:trPr>
          <w:trHeight w:val="1122"/>
        </w:trPr>
        <w:tc>
          <w:tcPr>
            <w:tcW w:w="2268" w:type="dxa"/>
            <w:shd w:val="clear" w:color="auto" w:fill="C9C9C9" w:themeFill="accent3" w:themeFillTint="99"/>
            <w:vAlign w:val="center"/>
          </w:tcPr>
          <w:p w14:paraId="19C23C75" w14:textId="77777777" w:rsidR="00FB5373" w:rsidRPr="00D44C7B" w:rsidRDefault="00FB5373" w:rsidP="00FB5373">
            <w:pPr>
              <w:jc w:val="center"/>
              <w:rPr>
                <w:sz w:val="16"/>
                <w:szCs w:val="16"/>
              </w:rPr>
            </w:pPr>
            <w:r w:rsidRPr="00D44C7B">
              <w:rPr>
                <w:sz w:val="16"/>
                <w:szCs w:val="16"/>
              </w:rPr>
              <w:t>Arbeta för att inne- och utemiljöer samt kultur- och fritidsutbud främjar hälsa och välbefinnande</w:t>
            </w:r>
          </w:p>
        </w:tc>
        <w:tc>
          <w:tcPr>
            <w:tcW w:w="2552" w:type="dxa"/>
            <w:shd w:val="clear" w:color="auto" w:fill="C9C9C9" w:themeFill="accent3" w:themeFillTint="99"/>
            <w:vAlign w:val="center"/>
          </w:tcPr>
          <w:p w14:paraId="4B960535" w14:textId="77777777" w:rsidR="00FB5373" w:rsidRPr="00D44C7B" w:rsidRDefault="00FB5373" w:rsidP="00FB5373">
            <w:pPr>
              <w:jc w:val="center"/>
              <w:rPr>
                <w:sz w:val="16"/>
                <w:szCs w:val="16"/>
              </w:rPr>
            </w:pPr>
            <w:r w:rsidRPr="00D44C7B">
              <w:rPr>
                <w:sz w:val="16"/>
                <w:szCs w:val="16"/>
              </w:rPr>
              <w:t>Tillhandahålla välfärdstjänster och bedriva ett folkhälsoarbete</w:t>
            </w:r>
          </w:p>
        </w:tc>
        <w:tc>
          <w:tcPr>
            <w:tcW w:w="2410" w:type="dxa"/>
            <w:vAlign w:val="center"/>
          </w:tcPr>
          <w:p w14:paraId="55529EA4" w14:textId="77777777" w:rsidR="00FB5373" w:rsidRPr="00D44C7B" w:rsidRDefault="00FB5373" w:rsidP="00FB5373">
            <w:pPr>
              <w:jc w:val="center"/>
              <w:rPr>
                <w:sz w:val="16"/>
                <w:szCs w:val="16"/>
              </w:rPr>
            </w:pPr>
            <w:r w:rsidRPr="00D44C7B">
              <w:rPr>
                <w:sz w:val="16"/>
                <w:szCs w:val="16"/>
              </w:rPr>
              <w:t>Arbeta för att Arjeplogs kommun ska ingå i nätverket Säker och trygg kommun med fungerande hälso- och sjukvård</w:t>
            </w:r>
          </w:p>
        </w:tc>
        <w:tc>
          <w:tcPr>
            <w:tcW w:w="2807" w:type="dxa"/>
            <w:shd w:val="clear" w:color="auto" w:fill="C9C9C9" w:themeFill="accent3" w:themeFillTint="99"/>
            <w:vAlign w:val="center"/>
          </w:tcPr>
          <w:p w14:paraId="5D9CD1FE" w14:textId="77777777" w:rsidR="00FB5373" w:rsidRPr="00D44C7B" w:rsidRDefault="00FB5373" w:rsidP="00FB5373">
            <w:pPr>
              <w:jc w:val="center"/>
              <w:rPr>
                <w:sz w:val="16"/>
                <w:szCs w:val="16"/>
              </w:rPr>
            </w:pPr>
            <w:r w:rsidRPr="00D44C7B">
              <w:rPr>
                <w:sz w:val="16"/>
                <w:szCs w:val="16"/>
              </w:rPr>
              <w:t>Arbeta förebyggande för en god arbetsmiljö med minskad psykisk ohälsa</w:t>
            </w:r>
          </w:p>
        </w:tc>
      </w:tr>
      <w:tr w:rsidR="00FB5373" w:rsidRPr="00747081" w14:paraId="33F75AC3" w14:textId="77777777" w:rsidTr="00FB5373">
        <w:trPr>
          <w:trHeight w:val="1442"/>
        </w:trPr>
        <w:tc>
          <w:tcPr>
            <w:tcW w:w="2268" w:type="dxa"/>
            <w:vAlign w:val="center"/>
          </w:tcPr>
          <w:p w14:paraId="42A7AEF7" w14:textId="77777777" w:rsidR="00FB5373" w:rsidRPr="00D44C7B" w:rsidRDefault="00FB5373" w:rsidP="00FB5373">
            <w:pPr>
              <w:jc w:val="center"/>
              <w:rPr>
                <w:sz w:val="16"/>
                <w:szCs w:val="16"/>
              </w:rPr>
            </w:pPr>
            <w:r w:rsidRPr="00D44C7B">
              <w:rPr>
                <w:sz w:val="16"/>
                <w:szCs w:val="16"/>
              </w:rPr>
              <w:t>Tillhandahålla för- och grundskola samt gymnasium som främjar hållbar utveckling med likvärdiga förutsättningar för alla</w:t>
            </w:r>
          </w:p>
        </w:tc>
        <w:tc>
          <w:tcPr>
            <w:tcW w:w="2552" w:type="dxa"/>
            <w:vAlign w:val="center"/>
          </w:tcPr>
          <w:p w14:paraId="35F000D7" w14:textId="77777777" w:rsidR="00FB5373" w:rsidRPr="00D44C7B" w:rsidRDefault="00FB5373" w:rsidP="00FB5373">
            <w:pPr>
              <w:jc w:val="center"/>
              <w:rPr>
                <w:sz w:val="16"/>
                <w:szCs w:val="16"/>
              </w:rPr>
            </w:pPr>
            <w:r w:rsidRPr="00D44C7B">
              <w:rPr>
                <w:sz w:val="16"/>
                <w:szCs w:val="16"/>
              </w:rPr>
              <w:t>Arbeta för att det finns tillgång till yrkesutbildning och eftergymnasial utbildning av god kvalitet för alla</w:t>
            </w:r>
          </w:p>
        </w:tc>
        <w:tc>
          <w:tcPr>
            <w:tcW w:w="2410" w:type="dxa"/>
            <w:shd w:val="clear" w:color="auto" w:fill="C9C9C9" w:themeFill="accent3" w:themeFillTint="99"/>
            <w:vAlign w:val="center"/>
          </w:tcPr>
          <w:p w14:paraId="535CFA0B" w14:textId="77777777" w:rsidR="00FB5373" w:rsidRPr="00D44C7B" w:rsidRDefault="00FB5373" w:rsidP="00FB5373">
            <w:pPr>
              <w:jc w:val="center"/>
              <w:rPr>
                <w:sz w:val="16"/>
                <w:szCs w:val="16"/>
              </w:rPr>
            </w:pPr>
            <w:r w:rsidRPr="00D44C7B">
              <w:rPr>
                <w:sz w:val="16"/>
                <w:szCs w:val="16"/>
              </w:rPr>
              <w:t>Samverka för säkrad kompetensförsörjning samt utveckla kontakten mellan</w:t>
            </w:r>
            <w:r>
              <w:rPr>
                <w:sz w:val="16"/>
                <w:szCs w:val="16"/>
              </w:rPr>
              <w:t xml:space="preserve"> </w:t>
            </w:r>
            <w:r w:rsidRPr="00D44C7B">
              <w:rPr>
                <w:sz w:val="16"/>
                <w:szCs w:val="16"/>
              </w:rPr>
              <w:t>skola och näringsliv</w:t>
            </w:r>
          </w:p>
        </w:tc>
        <w:tc>
          <w:tcPr>
            <w:tcW w:w="2807" w:type="dxa"/>
            <w:vAlign w:val="center"/>
          </w:tcPr>
          <w:p w14:paraId="30F14BD8" w14:textId="77777777" w:rsidR="00FB5373" w:rsidRPr="00D44C7B" w:rsidRDefault="00FB5373" w:rsidP="00FB5373">
            <w:pPr>
              <w:jc w:val="center"/>
              <w:rPr>
                <w:sz w:val="16"/>
                <w:szCs w:val="16"/>
              </w:rPr>
            </w:pPr>
            <w:r w:rsidRPr="00D44C7B">
              <w:rPr>
                <w:sz w:val="16"/>
                <w:szCs w:val="16"/>
              </w:rPr>
              <w:t>Arbeta för säkrad kompetensförsörjning</w:t>
            </w:r>
          </w:p>
        </w:tc>
      </w:tr>
      <w:tr w:rsidR="00FB5373" w:rsidRPr="00747081" w14:paraId="1B93D9CA" w14:textId="77777777" w:rsidTr="00FB5373">
        <w:trPr>
          <w:trHeight w:val="1157"/>
        </w:trPr>
        <w:tc>
          <w:tcPr>
            <w:tcW w:w="2268" w:type="dxa"/>
            <w:shd w:val="clear" w:color="auto" w:fill="C9C9C9" w:themeFill="accent3" w:themeFillTint="99"/>
            <w:vAlign w:val="center"/>
          </w:tcPr>
          <w:p w14:paraId="3361B4A5" w14:textId="77777777" w:rsidR="00FB5373" w:rsidRPr="00D44C7B" w:rsidRDefault="00FB5373" w:rsidP="00FB5373">
            <w:pPr>
              <w:jc w:val="center"/>
              <w:rPr>
                <w:sz w:val="16"/>
                <w:szCs w:val="16"/>
              </w:rPr>
            </w:pPr>
            <w:r w:rsidRPr="00D44C7B">
              <w:rPr>
                <w:sz w:val="16"/>
                <w:szCs w:val="16"/>
              </w:rPr>
              <w:t>Arbeta med miljöer, service och tjänster som främjar jämställdhet</w:t>
            </w:r>
          </w:p>
        </w:tc>
        <w:tc>
          <w:tcPr>
            <w:tcW w:w="2552" w:type="dxa"/>
            <w:vAlign w:val="center"/>
          </w:tcPr>
          <w:p w14:paraId="465BF48F" w14:textId="77777777" w:rsidR="00FB5373" w:rsidRPr="00D44C7B" w:rsidRDefault="00FB5373" w:rsidP="00FB5373">
            <w:pPr>
              <w:jc w:val="center"/>
              <w:rPr>
                <w:sz w:val="16"/>
                <w:szCs w:val="16"/>
              </w:rPr>
            </w:pPr>
            <w:r w:rsidRPr="00D44C7B">
              <w:rPr>
                <w:sz w:val="16"/>
                <w:szCs w:val="16"/>
              </w:rPr>
              <w:t>Arbeta för att avskaffa våld och otrygghet i det offentliga och privata rummet</w:t>
            </w:r>
          </w:p>
        </w:tc>
        <w:tc>
          <w:tcPr>
            <w:tcW w:w="2410" w:type="dxa"/>
            <w:vAlign w:val="center"/>
          </w:tcPr>
          <w:p w14:paraId="50C1EAE3" w14:textId="77777777" w:rsidR="00FB5373" w:rsidRPr="00D44C7B" w:rsidRDefault="00FB5373" w:rsidP="00FB5373">
            <w:pPr>
              <w:jc w:val="center"/>
              <w:rPr>
                <w:sz w:val="16"/>
                <w:szCs w:val="16"/>
              </w:rPr>
            </w:pPr>
            <w:r w:rsidRPr="00D44C7B">
              <w:rPr>
                <w:sz w:val="16"/>
                <w:szCs w:val="16"/>
              </w:rPr>
              <w:t>Genomföra särskilda insatser för att stödja entreprenörskap, innovationer och företagande</w:t>
            </w:r>
          </w:p>
        </w:tc>
        <w:tc>
          <w:tcPr>
            <w:tcW w:w="2807" w:type="dxa"/>
            <w:vAlign w:val="center"/>
          </w:tcPr>
          <w:p w14:paraId="3A5CF79B" w14:textId="77777777" w:rsidR="00FB5373" w:rsidRPr="00D44C7B" w:rsidRDefault="00FB5373" w:rsidP="00FB5373">
            <w:pPr>
              <w:jc w:val="center"/>
              <w:rPr>
                <w:sz w:val="16"/>
                <w:szCs w:val="16"/>
              </w:rPr>
            </w:pPr>
            <w:r w:rsidRPr="00D44C7B">
              <w:rPr>
                <w:sz w:val="16"/>
                <w:szCs w:val="16"/>
              </w:rPr>
              <w:t>Erbjuda likvärdig service för alla samt arbeta för en jämställd arbetsmiljö (heltidstjänster, anställda/ledare)</w:t>
            </w:r>
          </w:p>
        </w:tc>
      </w:tr>
      <w:tr w:rsidR="00FB5373" w:rsidRPr="00747081" w14:paraId="0BDFBFE7" w14:textId="77777777" w:rsidTr="00FB5373">
        <w:trPr>
          <w:trHeight w:val="1272"/>
        </w:trPr>
        <w:tc>
          <w:tcPr>
            <w:tcW w:w="2268" w:type="dxa"/>
            <w:shd w:val="clear" w:color="auto" w:fill="C9C9C9" w:themeFill="accent3" w:themeFillTint="99"/>
            <w:vAlign w:val="center"/>
          </w:tcPr>
          <w:p w14:paraId="1216E41E" w14:textId="77777777" w:rsidR="00FB5373" w:rsidRPr="00D44C7B" w:rsidRDefault="00FB5373" w:rsidP="00FB5373">
            <w:pPr>
              <w:jc w:val="center"/>
              <w:rPr>
                <w:sz w:val="16"/>
                <w:szCs w:val="16"/>
              </w:rPr>
            </w:pPr>
            <w:r w:rsidRPr="00D44C7B">
              <w:rPr>
                <w:sz w:val="16"/>
                <w:szCs w:val="16"/>
              </w:rPr>
              <w:t>Arbeta för befolkningsökning, långsiktig god planering för bostäder, service, transporter och tjänster</w:t>
            </w:r>
          </w:p>
        </w:tc>
        <w:tc>
          <w:tcPr>
            <w:tcW w:w="2552" w:type="dxa"/>
            <w:shd w:val="clear" w:color="auto" w:fill="C9C9C9" w:themeFill="accent3" w:themeFillTint="99"/>
            <w:vAlign w:val="center"/>
          </w:tcPr>
          <w:p w14:paraId="1339FC30" w14:textId="77777777" w:rsidR="00FB5373" w:rsidRPr="00D44C7B" w:rsidRDefault="00FB5373" w:rsidP="00FB5373">
            <w:pPr>
              <w:jc w:val="center"/>
              <w:rPr>
                <w:sz w:val="16"/>
                <w:szCs w:val="16"/>
              </w:rPr>
            </w:pPr>
            <w:r w:rsidRPr="00D44C7B">
              <w:rPr>
                <w:sz w:val="16"/>
                <w:szCs w:val="16"/>
              </w:rPr>
              <w:t>Möjliggöra deltagande för alla medborgare i frågor om kommunens utveckling/medborgarmöten</w:t>
            </w:r>
          </w:p>
        </w:tc>
        <w:tc>
          <w:tcPr>
            <w:tcW w:w="2410" w:type="dxa"/>
            <w:shd w:val="clear" w:color="auto" w:fill="C9C9C9" w:themeFill="accent3" w:themeFillTint="99"/>
            <w:vAlign w:val="center"/>
          </w:tcPr>
          <w:p w14:paraId="328C7423" w14:textId="77777777" w:rsidR="00FB5373" w:rsidRPr="00D44C7B" w:rsidRDefault="00FB5373" w:rsidP="00FB5373">
            <w:pPr>
              <w:jc w:val="center"/>
              <w:rPr>
                <w:sz w:val="16"/>
                <w:szCs w:val="16"/>
              </w:rPr>
            </w:pPr>
            <w:r w:rsidRPr="00D44C7B">
              <w:rPr>
                <w:sz w:val="16"/>
                <w:szCs w:val="16"/>
              </w:rPr>
              <w:t>Bedriva aktiv och kontinuerlig utvecklings- och översiktsplanering</w:t>
            </w:r>
          </w:p>
        </w:tc>
        <w:tc>
          <w:tcPr>
            <w:tcW w:w="2807" w:type="dxa"/>
            <w:vAlign w:val="center"/>
          </w:tcPr>
          <w:p w14:paraId="51502D1E" w14:textId="77777777" w:rsidR="00FB5373" w:rsidRPr="00D44C7B" w:rsidRDefault="00FB5373" w:rsidP="00FB5373">
            <w:pPr>
              <w:jc w:val="center"/>
              <w:rPr>
                <w:sz w:val="16"/>
                <w:szCs w:val="16"/>
              </w:rPr>
            </w:pPr>
            <w:r w:rsidRPr="00D44C7B">
              <w:rPr>
                <w:sz w:val="16"/>
                <w:szCs w:val="16"/>
              </w:rPr>
              <w:t>Arbeta för klimatanpassnings- och katastrofriskplanering på alla nivåer</w:t>
            </w:r>
          </w:p>
        </w:tc>
      </w:tr>
      <w:tr w:rsidR="00FB5373" w:rsidRPr="00747081" w14:paraId="60EFB24B" w14:textId="77777777" w:rsidTr="00FB5373">
        <w:trPr>
          <w:trHeight w:val="1457"/>
        </w:trPr>
        <w:tc>
          <w:tcPr>
            <w:tcW w:w="2268" w:type="dxa"/>
            <w:shd w:val="clear" w:color="auto" w:fill="C9C9C9" w:themeFill="accent3" w:themeFillTint="99"/>
            <w:vAlign w:val="center"/>
          </w:tcPr>
          <w:p w14:paraId="21D1B8E4" w14:textId="77777777" w:rsidR="00FB5373" w:rsidRPr="00D44C7B" w:rsidRDefault="00FB5373" w:rsidP="00FB5373">
            <w:pPr>
              <w:jc w:val="center"/>
              <w:rPr>
                <w:sz w:val="16"/>
                <w:szCs w:val="16"/>
              </w:rPr>
            </w:pPr>
            <w:r w:rsidRPr="00D44C7B">
              <w:rPr>
                <w:sz w:val="16"/>
                <w:szCs w:val="16"/>
              </w:rPr>
              <w:t>Arbeta för hållbar naturresursförvaltning, företagande och arbetstillfällen som främjar lokal kultur och lokala produkter</w:t>
            </w:r>
          </w:p>
        </w:tc>
        <w:tc>
          <w:tcPr>
            <w:tcW w:w="2552" w:type="dxa"/>
            <w:vAlign w:val="center"/>
          </w:tcPr>
          <w:p w14:paraId="05AED09C" w14:textId="77777777" w:rsidR="00FB5373" w:rsidRPr="00D44C7B" w:rsidRDefault="00FB5373" w:rsidP="00FB5373">
            <w:pPr>
              <w:jc w:val="center"/>
              <w:rPr>
                <w:sz w:val="16"/>
                <w:szCs w:val="16"/>
              </w:rPr>
            </w:pPr>
            <w:r w:rsidRPr="00D44C7B">
              <w:rPr>
                <w:sz w:val="16"/>
                <w:szCs w:val="16"/>
              </w:rPr>
              <w:t>Arbeta för ökad kunskap och medvetenhet kring en hållbar utveckling och livsstil</w:t>
            </w:r>
          </w:p>
        </w:tc>
        <w:tc>
          <w:tcPr>
            <w:tcW w:w="2410" w:type="dxa"/>
            <w:shd w:val="clear" w:color="auto" w:fill="C9C9C9" w:themeFill="accent3" w:themeFillTint="99"/>
            <w:vAlign w:val="center"/>
          </w:tcPr>
          <w:p w14:paraId="1E85929E" w14:textId="77777777" w:rsidR="00FB5373" w:rsidRPr="00D44C7B" w:rsidRDefault="00FB5373" w:rsidP="00FB5373">
            <w:pPr>
              <w:jc w:val="center"/>
              <w:rPr>
                <w:sz w:val="16"/>
                <w:szCs w:val="16"/>
              </w:rPr>
            </w:pPr>
            <w:r w:rsidRPr="00D44C7B">
              <w:rPr>
                <w:sz w:val="16"/>
                <w:szCs w:val="16"/>
              </w:rPr>
              <w:t>Underlätta för lokala företag att delta i kommunens upphandlingar</w:t>
            </w:r>
          </w:p>
        </w:tc>
        <w:tc>
          <w:tcPr>
            <w:tcW w:w="2807" w:type="dxa"/>
            <w:shd w:val="clear" w:color="auto" w:fill="C9C9C9" w:themeFill="accent3" w:themeFillTint="99"/>
            <w:vAlign w:val="center"/>
          </w:tcPr>
          <w:p w14:paraId="055675BE" w14:textId="77777777" w:rsidR="00FB5373" w:rsidRPr="00D44C7B" w:rsidRDefault="00FB5373" w:rsidP="00FB5373">
            <w:pPr>
              <w:jc w:val="center"/>
              <w:rPr>
                <w:sz w:val="16"/>
                <w:szCs w:val="16"/>
              </w:rPr>
            </w:pPr>
            <w:r w:rsidRPr="00D44C7B">
              <w:rPr>
                <w:sz w:val="16"/>
                <w:szCs w:val="16"/>
              </w:rPr>
              <w:t>Bedriva verksamheten med god ekonomisk hushållning</w:t>
            </w:r>
          </w:p>
        </w:tc>
      </w:tr>
      <w:tr w:rsidR="00FB5373" w:rsidRPr="00747081" w14:paraId="253A4E85" w14:textId="77777777" w:rsidTr="00FB5373">
        <w:trPr>
          <w:trHeight w:val="1355"/>
        </w:trPr>
        <w:tc>
          <w:tcPr>
            <w:tcW w:w="2268" w:type="dxa"/>
            <w:shd w:val="clear" w:color="auto" w:fill="C9C9C9" w:themeFill="accent3" w:themeFillTint="99"/>
            <w:vAlign w:val="center"/>
          </w:tcPr>
          <w:p w14:paraId="6697D0E5" w14:textId="77777777" w:rsidR="00FB5373" w:rsidRPr="00D44C7B" w:rsidRDefault="00FB5373" w:rsidP="00FB5373">
            <w:pPr>
              <w:jc w:val="center"/>
              <w:rPr>
                <w:sz w:val="16"/>
                <w:szCs w:val="16"/>
              </w:rPr>
            </w:pPr>
            <w:r w:rsidRPr="00D44C7B">
              <w:rPr>
                <w:sz w:val="16"/>
                <w:szCs w:val="16"/>
              </w:rPr>
              <w:t>Arbeta för ett lyhört inkluderande, representativt och rättssäkert beslutsfattande på alla nivåer</w:t>
            </w:r>
          </w:p>
        </w:tc>
        <w:tc>
          <w:tcPr>
            <w:tcW w:w="2552" w:type="dxa"/>
            <w:shd w:val="clear" w:color="auto" w:fill="C9C9C9" w:themeFill="accent3" w:themeFillTint="99"/>
            <w:vAlign w:val="center"/>
          </w:tcPr>
          <w:p w14:paraId="6935BF60" w14:textId="77777777" w:rsidR="00FB5373" w:rsidRPr="00D44C7B" w:rsidRDefault="00FB5373" w:rsidP="00FB5373">
            <w:pPr>
              <w:jc w:val="center"/>
              <w:rPr>
                <w:sz w:val="16"/>
                <w:szCs w:val="16"/>
              </w:rPr>
            </w:pPr>
            <w:r w:rsidRPr="00D44C7B">
              <w:rPr>
                <w:sz w:val="16"/>
                <w:szCs w:val="16"/>
              </w:rPr>
              <w:t>Underlätta för alla medborgare att få stöd och hjälp genom digitala och andra verktyg</w:t>
            </w:r>
          </w:p>
        </w:tc>
        <w:tc>
          <w:tcPr>
            <w:tcW w:w="2410" w:type="dxa"/>
            <w:shd w:val="clear" w:color="auto" w:fill="C9C9C9" w:themeFill="accent3" w:themeFillTint="99"/>
            <w:vAlign w:val="center"/>
          </w:tcPr>
          <w:p w14:paraId="4DFBAC14" w14:textId="77777777" w:rsidR="00FB5373" w:rsidRPr="00D44C7B" w:rsidRDefault="00FB5373" w:rsidP="00FB5373">
            <w:pPr>
              <w:jc w:val="center"/>
              <w:rPr>
                <w:sz w:val="16"/>
                <w:szCs w:val="16"/>
              </w:rPr>
            </w:pPr>
            <w:r w:rsidRPr="00D44C7B">
              <w:rPr>
                <w:sz w:val="16"/>
                <w:szCs w:val="16"/>
              </w:rPr>
              <w:t>Erbjuda hög servicenivå till alla företag, utveckla mötesplatser och företagsbesök</w:t>
            </w:r>
          </w:p>
        </w:tc>
        <w:tc>
          <w:tcPr>
            <w:tcW w:w="2807" w:type="dxa"/>
            <w:vAlign w:val="center"/>
          </w:tcPr>
          <w:p w14:paraId="4B054BD0" w14:textId="77777777" w:rsidR="00FB5373" w:rsidRPr="00D44C7B" w:rsidRDefault="00FB5373" w:rsidP="00FB5373">
            <w:pPr>
              <w:jc w:val="center"/>
              <w:rPr>
                <w:sz w:val="16"/>
                <w:szCs w:val="16"/>
              </w:rPr>
            </w:pPr>
            <w:r w:rsidRPr="00D44C7B">
              <w:rPr>
                <w:sz w:val="16"/>
                <w:szCs w:val="16"/>
              </w:rPr>
              <w:t>Arbeta för transparenta, inkluderande, ansvarsutkrävande och väl fungerande verksamheter genom digitalisering, kommunsamverkan m.m.</w:t>
            </w:r>
          </w:p>
        </w:tc>
      </w:tr>
    </w:tbl>
    <w:p w14:paraId="480F23FC" w14:textId="5DC0A759" w:rsidR="00FB5373" w:rsidRPr="00FB5373" w:rsidRDefault="00FB5373" w:rsidP="00FB5373">
      <w:pPr>
        <w:spacing w:after="0"/>
        <w:rPr>
          <w:b/>
          <w:szCs w:val="24"/>
          <w:highlight w:val="yellow"/>
        </w:rPr>
        <w:sectPr w:rsidR="00FB5373" w:rsidRPr="00FB5373" w:rsidSect="006814B8">
          <w:footerReference w:type="first" r:id="rId37"/>
          <w:pgSz w:w="16838" w:h="11906" w:orient="landscape"/>
          <w:pgMar w:top="1418" w:right="1418" w:bottom="1418" w:left="992" w:header="709" w:footer="454" w:gutter="0"/>
          <w:cols w:space="708"/>
          <w:titlePg/>
          <w:docGrid w:linePitch="360"/>
        </w:sectPr>
      </w:pPr>
      <w:r w:rsidRPr="00747081">
        <w:rPr>
          <w:b/>
          <w:noProof/>
        </w:rPr>
        <mc:AlternateContent>
          <mc:Choice Requires="wps">
            <w:drawing>
              <wp:anchor distT="0" distB="0" distL="114300" distR="114300" simplePos="0" relativeHeight="251803648" behindDoc="0" locked="0" layoutInCell="1" allowOverlap="1" wp14:anchorId="2DB89C41" wp14:editId="1E4F41A8">
                <wp:simplePos x="0" y="0"/>
                <wp:positionH relativeFrom="column">
                  <wp:posOffset>7794625</wp:posOffset>
                </wp:positionH>
                <wp:positionV relativeFrom="paragraph">
                  <wp:posOffset>353695</wp:posOffset>
                </wp:positionV>
                <wp:extent cx="1554480" cy="731520"/>
                <wp:effectExtent l="0" t="0" r="26670" b="11430"/>
                <wp:wrapNone/>
                <wp:docPr id="389" name="Rektangel 389"/>
                <wp:cNvGraphicFramePr/>
                <a:graphic xmlns:a="http://schemas.openxmlformats.org/drawingml/2006/main">
                  <a:graphicData uri="http://schemas.microsoft.com/office/word/2010/wordprocessingShape">
                    <wps:wsp>
                      <wps:cNvSpPr/>
                      <wps:spPr>
                        <a:xfrm>
                          <a:off x="0" y="0"/>
                          <a:ext cx="1554480" cy="73152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1E1220D3" w14:textId="77777777" w:rsidR="005E5EBE" w:rsidRPr="0003571C" w:rsidRDefault="005E5EBE" w:rsidP="00FB5373">
                            <w:pPr>
                              <w:jc w:val="center"/>
                              <w:rPr>
                                <w:b/>
                                <w:color w:val="000000" w:themeColor="text1"/>
                                <w:sz w:val="16"/>
                                <w:szCs w:val="20"/>
                              </w:rPr>
                            </w:pPr>
                            <w:r w:rsidRPr="00A70255">
                              <w:rPr>
                                <w:b/>
                                <w:color w:val="000000" w:themeColor="text1"/>
                                <w:sz w:val="16"/>
                                <w:szCs w:val="20"/>
                              </w:rPr>
                              <w:t xml:space="preserve">Invånare 16-84 år med </w:t>
                            </w:r>
                            <w:r>
                              <w:rPr>
                                <w:b/>
                                <w:color w:val="000000" w:themeColor="text1"/>
                                <w:sz w:val="16"/>
                                <w:szCs w:val="20"/>
                              </w:rPr>
                              <w:t>bra självskattat hälsotillstånd,</w:t>
                            </w:r>
                            <w:r w:rsidRPr="00A70255">
                              <w:rPr>
                                <w:b/>
                                <w:color w:val="000000" w:themeColor="text1"/>
                                <w:sz w:val="16"/>
                                <w:szCs w:val="20"/>
                              </w:rPr>
                              <w:t xml:space="preserve"> ska öka</w:t>
                            </w:r>
                            <w:r>
                              <w:rPr>
                                <w:b/>
                                <w:color w:val="000000" w:themeColor="text1"/>
                                <w:sz w:val="16"/>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89C41" id="Rektangel 389" o:spid="_x0000_s1049" style="position:absolute;margin-left:613.75pt;margin-top:27.85pt;width:122.4pt;height:57.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" fillcolor="white [3212]" strokecolor="black [3213]" strokeweight="1pt">
                <v:textbox>
                  <w:txbxContent>
                    <w:p w14:paraId="1E1220D3" w14:textId="77777777" w:rsidR="005E5EBE" w:rsidRPr="0003571C" w:rsidRDefault="005E5EBE" w:rsidP="00FB5373">
                      <w:pPr>
                        <w:jc w:val="center"/>
                        <w:rPr>
                          <w:b/>
                          <w:color w:val="000000" w:themeColor="text1"/>
                          <w:sz w:val="16"/>
                          <w:szCs w:val="20"/>
                        </w:rPr>
                      </w:pPr>
                      <w:r w:rsidRPr="00A70255">
                        <w:rPr>
                          <w:b/>
                          <w:color w:val="000000" w:themeColor="text1"/>
                          <w:sz w:val="16"/>
                          <w:szCs w:val="20"/>
                        </w:rPr>
                        <w:t xml:space="preserve">Invånare 16-84 år med </w:t>
                      </w:r>
                      <w:r>
                        <w:rPr>
                          <w:b/>
                          <w:color w:val="000000" w:themeColor="text1"/>
                          <w:sz w:val="16"/>
                          <w:szCs w:val="20"/>
                        </w:rPr>
                        <w:t>bra självskattat hälsotillstånd,</w:t>
                      </w:r>
                      <w:r w:rsidRPr="00A70255">
                        <w:rPr>
                          <w:b/>
                          <w:color w:val="000000" w:themeColor="text1"/>
                          <w:sz w:val="16"/>
                          <w:szCs w:val="20"/>
                        </w:rPr>
                        <w:t xml:space="preserve"> ska öka</w:t>
                      </w:r>
                      <w:r>
                        <w:rPr>
                          <w:b/>
                          <w:color w:val="000000" w:themeColor="text1"/>
                          <w:sz w:val="16"/>
                          <w:szCs w:val="20"/>
                        </w:rPr>
                        <w:t>.</w:t>
                      </w:r>
                    </w:p>
                  </w:txbxContent>
                </v:textbox>
              </v:rect>
            </w:pict>
          </mc:Fallback>
        </mc:AlternateContent>
      </w:r>
      <w:r w:rsidRPr="00747081">
        <w:rPr>
          <w:b/>
          <w:noProof/>
        </w:rPr>
        <mc:AlternateContent>
          <mc:Choice Requires="wps">
            <w:drawing>
              <wp:anchor distT="0" distB="0" distL="114300" distR="114300" simplePos="0" relativeHeight="251805696" behindDoc="0" locked="0" layoutInCell="1" allowOverlap="1" wp14:anchorId="61968DEA" wp14:editId="67CF3993">
                <wp:simplePos x="0" y="0"/>
                <wp:positionH relativeFrom="column">
                  <wp:posOffset>7757160</wp:posOffset>
                </wp:positionH>
                <wp:positionV relativeFrom="paragraph">
                  <wp:posOffset>4586605</wp:posOffset>
                </wp:positionV>
                <wp:extent cx="1554480" cy="708660"/>
                <wp:effectExtent l="0" t="0" r="26670" b="15240"/>
                <wp:wrapNone/>
                <wp:docPr id="390" name="Rektangel 390"/>
                <wp:cNvGraphicFramePr/>
                <a:graphic xmlns:a="http://schemas.openxmlformats.org/drawingml/2006/main">
                  <a:graphicData uri="http://schemas.microsoft.com/office/word/2010/wordprocessingShape">
                    <wps:wsp>
                      <wps:cNvSpPr/>
                      <wps:spPr>
                        <a:xfrm>
                          <a:off x="0" y="0"/>
                          <a:ext cx="1554480" cy="70866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F20EBE7" w14:textId="77777777" w:rsidR="005E5EBE" w:rsidRPr="00A70255" w:rsidRDefault="005E5EBE" w:rsidP="00FB5373">
                            <w:pPr>
                              <w:spacing w:after="0" w:line="240" w:lineRule="auto"/>
                              <w:jc w:val="center"/>
                              <w:rPr>
                                <w:b/>
                                <w:color w:val="000000" w:themeColor="text1"/>
                                <w:sz w:val="16"/>
                                <w:szCs w:val="20"/>
                              </w:rPr>
                            </w:pPr>
                            <w:r w:rsidRPr="00A70255">
                              <w:rPr>
                                <w:b/>
                                <w:color w:val="000000" w:themeColor="text1"/>
                                <w:sz w:val="16"/>
                                <w:szCs w:val="20"/>
                              </w:rPr>
                              <w:t>Delaktighetsindex för Arjeplogs kommun ska vara högre</w:t>
                            </w:r>
                            <w:r>
                              <w:rPr>
                                <w:b/>
                                <w:color w:val="000000" w:themeColor="text1"/>
                                <w:sz w:val="16"/>
                                <w:szCs w:val="20"/>
                              </w:rPr>
                              <w:t xml:space="preserve"> än</w:t>
                            </w:r>
                            <w:r w:rsidRPr="00A70255">
                              <w:rPr>
                                <w:b/>
                                <w:color w:val="000000" w:themeColor="text1"/>
                                <w:sz w:val="16"/>
                                <w:szCs w:val="20"/>
                              </w:rPr>
                              <w:t xml:space="preserve"> eller lika med 70 %</w:t>
                            </w:r>
                            <w:r>
                              <w:rPr>
                                <w:b/>
                                <w:color w:val="000000" w:themeColor="text1"/>
                                <w:sz w:val="16"/>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68DEA" id="Rektangel 390" o:spid="_x0000_s1050" style="position:absolute;margin-left:610.8pt;margin-top:361.15pt;width:122.4pt;height:55.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" fillcolor="white [3212]" strokecolor="black [3213]" strokeweight="1pt">
                <v:textbox>
                  <w:txbxContent>
                    <w:p w14:paraId="6F20EBE7" w14:textId="77777777" w:rsidR="005E5EBE" w:rsidRPr="00A70255" w:rsidRDefault="005E5EBE" w:rsidP="00FB5373">
                      <w:pPr>
                        <w:spacing w:after="0" w:line="240" w:lineRule="auto"/>
                        <w:jc w:val="center"/>
                        <w:rPr>
                          <w:b/>
                          <w:color w:val="000000" w:themeColor="text1"/>
                          <w:sz w:val="16"/>
                          <w:szCs w:val="20"/>
                        </w:rPr>
                      </w:pPr>
                      <w:r w:rsidRPr="00A70255">
                        <w:rPr>
                          <w:b/>
                          <w:color w:val="000000" w:themeColor="text1"/>
                          <w:sz w:val="16"/>
                          <w:szCs w:val="20"/>
                        </w:rPr>
                        <w:t>Delaktighetsindex för Arjeplogs kommun ska vara högre</w:t>
                      </w:r>
                      <w:r>
                        <w:rPr>
                          <w:b/>
                          <w:color w:val="000000" w:themeColor="text1"/>
                          <w:sz w:val="16"/>
                          <w:szCs w:val="20"/>
                        </w:rPr>
                        <w:t xml:space="preserve"> än</w:t>
                      </w:r>
                      <w:r w:rsidRPr="00A70255">
                        <w:rPr>
                          <w:b/>
                          <w:color w:val="000000" w:themeColor="text1"/>
                          <w:sz w:val="16"/>
                          <w:szCs w:val="20"/>
                        </w:rPr>
                        <w:t xml:space="preserve"> eller lika med 70 %</w:t>
                      </w:r>
                      <w:r>
                        <w:rPr>
                          <w:b/>
                          <w:color w:val="000000" w:themeColor="text1"/>
                          <w:sz w:val="16"/>
                          <w:szCs w:val="20"/>
                        </w:rPr>
                        <w:t>.</w:t>
                      </w:r>
                    </w:p>
                  </w:txbxContent>
                </v:textbox>
              </v:rect>
            </w:pict>
          </mc:Fallback>
        </mc:AlternateContent>
      </w:r>
      <w:r w:rsidRPr="00747081">
        <w:rPr>
          <w:b/>
          <w:noProof/>
        </w:rPr>
        <mc:AlternateContent>
          <mc:Choice Requires="wps">
            <w:drawing>
              <wp:anchor distT="0" distB="0" distL="114300" distR="114300" simplePos="0" relativeHeight="251806720" behindDoc="0" locked="0" layoutInCell="1" allowOverlap="1" wp14:anchorId="13E0A801" wp14:editId="2C99DB8C">
                <wp:simplePos x="0" y="0"/>
                <wp:positionH relativeFrom="column">
                  <wp:posOffset>7764780</wp:posOffset>
                </wp:positionH>
                <wp:positionV relativeFrom="paragraph">
                  <wp:posOffset>3725545</wp:posOffset>
                </wp:positionV>
                <wp:extent cx="1554480" cy="708660"/>
                <wp:effectExtent l="0" t="0" r="26670" b="15240"/>
                <wp:wrapNone/>
                <wp:docPr id="391" name="Rektangel 391"/>
                <wp:cNvGraphicFramePr/>
                <a:graphic xmlns:a="http://schemas.openxmlformats.org/drawingml/2006/main">
                  <a:graphicData uri="http://schemas.microsoft.com/office/word/2010/wordprocessingShape">
                    <wps:wsp>
                      <wps:cNvSpPr/>
                      <wps:spPr>
                        <a:xfrm>
                          <a:off x="0" y="0"/>
                          <a:ext cx="1554480" cy="70866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FE18350" w14:textId="77777777" w:rsidR="005E5EBE" w:rsidRPr="0003571C" w:rsidRDefault="005E5EBE" w:rsidP="00FB5373">
                            <w:pPr>
                              <w:spacing w:after="0" w:line="240" w:lineRule="auto"/>
                              <w:jc w:val="center"/>
                              <w:rPr>
                                <w:b/>
                                <w:color w:val="000000" w:themeColor="text1"/>
                                <w:sz w:val="16"/>
                                <w:szCs w:val="20"/>
                              </w:rPr>
                            </w:pPr>
                            <w:r w:rsidRPr="00A70255">
                              <w:rPr>
                                <w:b/>
                                <w:color w:val="000000" w:themeColor="text1"/>
                                <w:sz w:val="16"/>
                                <w:szCs w:val="20"/>
                              </w:rPr>
                              <w:t>Budgetavvikelser på ansvarsnivå ska inte vara större än 5 %. På avdelningsnivå ska utfall stämma med budget</w:t>
                            </w:r>
                            <w:r>
                              <w:rPr>
                                <w:b/>
                                <w:color w:val="000000" w:themeColor="text1"/>
                                <w:sz w:val="16"/>
                                <w:szCs w:val="20"/>
                              </w:rPr>
                              <w:t>.</w:t>
                            </w:r>
                          </w:p>
                          <w:p w14:paraId="397795B0" w14:textId="77777777" w:rsidR="005E5EBE" w:rsidRDefault="005E5EBE" w:rsidP="00FB53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0A801" id="Rektangel 391" o:spid="_x0000_s1051" style="position:absolute;margin-left:611.4pt;margin-top:293.35pt;width:122.4pt;height:55.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" fillcolor="white [3212]" strokecolor="black [3213]" strokeweight="1pt">
                <v:textbox>
                  <w:txbxContent>
                    <w:p w14:paraId="6FE18350" w14:textId="77777777" w:rsidR="005E5EBE" w:rsidRPr="0003571C" w:rsidRDefault="005E5EBE" w:rsidP="00FB5373">
                      <w:pPr>
                        <w:spacing w:after="0" w:line="240" w:lineRule="auto"/>
                        <w:jc w:val="center"/>
                        <w:rPr>
                          <w:b/>
                          <w:color w:val="000000" w:themeColor="text1"/>
                          <w:sz w:val="16"/>
                          <w:szCs w:val="20"/>
                        </w:rPr>
                      </w:pPr>
                      <w:r w:rsidRPr="00A70255">
                        <w:rPr>
                          <w:b/>
                          <w:color w:val="000000" w:themeColor="text1"/>
                          <w:sz w:val="16"/>
                          <w:szCs w:val="20"/>
                        </w:rPr>
                        <w:t>Budgetavvikelser på ansvarsnivå ska inte vara större än 5 %. På avdelningsnivå ska utfall stämma med budget</w:t>
                      </w:r>
                      <w:r>
                        <w:rPr>
                          <w:b/>
                          <w:color w:val="000000" w:themeColor="text1"/>
                          <w:sz w:val="16"/>
                          <w:szCs w:val="20"/>
                        </w:rPr>
                        <w:t>.</w:t>
                      </w:r>
                    </w:p>
                    <w:p w14:paraId="397795B0" w14:textId="77777777" w:rsidR="005E5EBE" w:rsidRDefault="005E5EBE" w:rsidP="00FB5373">
                      <w:pPr>
                        <w:jc w:val="center"/>
                      </w:pPr>
                    </w:p>
                  </w:txbxContent>
                </v:textbox>
              </v:rect>
            </w:pict>
          </mc:Fallback>
        </mc:AlternateContent>
      </w:r>
      <w:r w:rsidRPr="00747081">
        <w:rPr>
          <w:b/>
          <w:noProof/>
        </w:rPr>
        <mc:AlternateContent>
          <mc:Choice Requires="wps">
            <w:drawing>
              <wp:anchor distT="0" distB="0" distL="114300" distR="114300" simplePos="0" relativeHeight="251807744" behindDoc="0" locked="0" layoutInCell="1" allowOverlap="1" wp14:anchorId="258851A5" wp14:editId="79B0DADD">
                <wp:simplePos x="0" y="0"/>
                <wp:positionH relativeFrom="column">
                  <wp:posOffset>7779385</wp:posOffset>
                </wp:positionH>
                <wp:positionV relativeFrom="paragraph">
                  <wp:posOffset>2898775</wp:posOffset>
                </wp:positionV>
                <wp:extent cx="1554480" cy="708660"/>
                <wp:effectExtent l="0" t="0" r="26670" b="15240"/>
                <wp:wrapNone/>
                <wp:docPr id="392" name="Rektangel 392"/>
                <wp:cNvGraphicFramePr/>
                <a:graphic xmlns:a="http://schemas.openxmlformats.org/drawingml/2006/main">
                  <a:graphicData uri="http://schemas.microsoft.com/office/word/2010/wordprocessingShape">
                    <wps:wsp>
                      <wps:cNvSpPr/>
                      <wps:spPr>
                        <a:xfrm>
                          <a:off x="0" y="0"/>
                          <a:ext cx="1554480" cy="70866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5F29C5ED" w14:textId="77777777" w:rsidR="005E5EBE" w:rsidRPr="00A70255" w:rsidRDefault="005E5EBE" w:rsidP="00FB5373">
                            <w:pPr>
                              <w:jc w:val="center"/>
                              <w:rPr>
                                <w:b/>
                                <w:color w:val="000000" w:themeColor="text1"/>
                                <w:sz w:val="16"/>
                                <w:szCs w:val="20"/>
                              </w:rPr>
                            </w:pPr>
                            <w:r w:rsidRPr="00A70255">
                              <w:rPr>
                                <w:b/>
                                <w:color w:val="000000" w:themeColor="text1"/>
                                <w:sz w:val="16"/>
                                <w:szCs w:val="20"/>
                              </w:rPr>
                              <w:t>Flyttningsöverskottet ska uppgå till minst 10 personer per år</w:t>
                            </w:r>
                            <w:r>
                              <w:rPr>
                                <w:b/>
                                <w:color w:val="000000" w:themeColor="text1"/>
                                <w:sz w:val="16"/>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851A5" id="Rektangel 392" o:spid="_x0000_s1052" style="position:absolute;margin-left:612.55pt;margin-top:228.25pt;width:122.4pt;height:55.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" fillcolor="white [3212]" strokecolor="black [3213]" strokeweight="1pt">
                <v:textbox>
                  <w:txbxContent>
                    <w:p w14:paraId="5F29C5ED" w14:textId="77777777" w:rsidR="005E5EBE" w:rsidRPr="00A70255" w:rsidRDefault="005E5EBE" w:rsidP="00FB5373">
                      <w:pPr>
                        <w:jc w:val="center"/>
                        <w:rPr>
                          <w:b/>
                          <w:color w:val="000000" w:themeColor="text1"/>
                          <w:sz w:val="16"/>
                          <w:szCs w:val="20"/>
                        </w:rPr>
                      </w:pPr>
                      <w:r w:rsidRPr="00A70255">
                        <w:rPr>
                          <w:b/>
                          <w:color w:val="000000" w:themeColor="text1"/>
                          <w:sz w:val="16"/>
                          <w:szCs w:val="20"/>
                        </w:rPr>
                        <w:t>Flyttningsöverskottet ska uppgå till minst 10 personer per år</w:t>
                      </w:r>
                      <w:r>
                        <w:rPr>
                          <w:b/>
                          <w:color w:val="000000" w:themeColor="text1"/>
                          <w:sz w:val="16"/>
                          <w:szCs w:val="20"/>
                        </w:rPr>
                        <w:t>.</w:t>
                      </w:r>
                    </w:p>
                  </w:txbxContent>
                </v:textbox>
              </v:rect>
            </w:pict>
          </mc:Fallback>
        </mc:AlternateContent>
      </w:r>
      <w:r w:rsidRPr="00747081">
        <w:rPr>
          <w:b/>
          <w:noProof/>
        </w:rPr>
        <mc:AlternateContent>
          <mc:Choice Requires="wps">
            <w:drawing>
              <wp:anchor distT="0" distB="0" distL="114300" distR="114300" simplePos="0" relativeHeight="251804672" behindDoc="0" locked="0" layoutInCell="1" allowOverlap="1" wp14:anchorId="10C94BC5" wp14:editId="156C853C">
                <wp:simplePos x="0" y="0"/>
                <wp:positionH relativeFrom="column">
                  <wp:posOffset>7779385</wp:posOffset>
                </wp:positionH>
                <wp:positionV relativeFrom="paragraph">
                  <wp:posOffset>1222375</wp:posOffset>
                </wp:positionV>
                <wp:extent cx="1554480" cy="708660"/>
                <wp:effectExtent l="0" t="0" r="26670" b="15240"/>
                <wp:wrapNone/>
                <wp:docPr id="393" name="Rektangel 393"/>
                <wp:cNvGraphicFramePr/>
                <a:graphic xmlns:a="http://schemas.openxmlformats.org/drawingml/2006/main">
                  <a:graphicData uri="http://schemas.microsoft.com/office/word/2010/wordprocessingShape">
                    <wps:wsp>
                      <wps:cNvSpPr/>
                      <wps:spPr>
                        <a:xfrm>
                          <a:off x="0" y="0"/>
                          <a:ext cx="1554480" cy="70866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36A452A1" w14:textId="77777777" w:rsidR="005E5EBE" w:rsidRPr="00A70255" w:rsidRDefault="005E5EBE" w:rsidP="00FB5373">
                            <w:pPr>
                              <w:jc w:val="center"/>
                              <w:rPr>
                                <w:b/>
                                <w:color w:val="000000" w:themeColor="text1"/>
                                <w:sz w:val="16"/>
                                <w:szCs w:val="20"/>
                              </w:rPr>
                            </w:pPr>
                            <w:r w:rsidRPr="00A70255">
                              <w:rPr>
                                <w:b/>
                                <w:color w:val="000000" w:themeColor="text1"/>
                                <w:sz w:val="16"/>
                                <w:szCs w:val="20"/>
                              </w:rPr>
                              <w:t>Andelen invånare i befolkningen i ålder 24 – 65 år med en eftergymnasial utbildning (minst 3 år) ska öka</w:t>
                            </w:r>
                            <w:r>
                              <w:rPr>
                                <w:b/>
                                <w:color w:val="000000" w:themeColor="text1"/>
                                <w:sz w:val="16"/>
                                <w:szCs w:val="20"/>
                              </w:rPr>
                              <w:t>.</w:t>
                            </w:r>
                          </w:p>
                          <w:p w14:paraId="5902CDEB" w14:textId="77777777" w:rsidR="005E5EBE" w:rsidRDefault="005E5EBE" w:rsidP="00FB53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94BC5" id="Rektangel 393" o:spid="_x0000_s1053" style="position:absolute;margin-left:612.55pt;margin-top:96.25pt;width:122.4pt;height:55.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" fillcolor="white [3212]" strokecolor="black [3213]" strokeweight="1pt">
                <v:textbox>
                  <w:txbxContent>
                    <w:p w14:paraId="36A452A1" w14:textId="77777777" w:rsidR="005E5EBE" w:rsidRPr="00A70255" w:rsidRDefault="005E5EBE" w:rsidP="00FB5373">
                      <w:pPr>
                        <w:jc w:val="center"/>
                        <w:rPr>
                          <w:b/>
                          <w:color w:val="000000" w:themeColor="text1"/>
                          <w:sz w:val="16"/>
                          <w:szCs w:val="20"/>
                        </w:rPr>
                      </w:pPr>
                      <w:r w:rsidRPr="00A70255">
                        <w:rPr>
                          <w:b/>
                          <w:color w:val="000000" w:themeColor="text1"/>
                          <w:sz w:val="16"/>
                          <w:szCs w:val="20"/>
                        </w:rPr>
                        <w:t>Andelen invånare i befolkningen i ålder 24 – 65 år med en eftergymnasial utbildning (minst 3 år) ska öka</w:t>
                      </w:r>
                      <w:r>
                        <w:rPr>
                          <w:b/>
                          <w:color w:val="000000" w:themeColor="text1"/>
                          <w:sz w:val="16"/>
                          <w:szCs w:val="20"/>
                        </w:rPr>
                        <w:t>.</w:t>
                      </w:r>
                    </w:p>
                    <w:p w14:paraId="5902CDEB" w14:textId="77777777" w:rsidR="005E5EBE" w:rsidRDefault="005E5EBE" w:rsidP="00FB5373">
                      <w:pPr>
                        <w:jc w:val="center"/>
                      </w:pPr>
                    </w:p>
                  </w:txbxContent>
                </v:textbox>
              </v:rect>
            </w:pict>
          </mc:Fallback>
        </mc:AlternateContent>
      </w:r>
      <w:r w:rsidRPr="00747081">
        <w:rPr>
          <w:b/>
          <w:noProof/>
        </w:rPr>
        <mc:AlternateContent>
          <mc:Choice Requires="wps">
            <w:drawing>
              <wp:anchor distT="0" distB="0" distL="114300" distR="114300" simplePos="0" relativeHeight="251808768" behindDoc="0" locked="0" layoutInCell="1" allowOverlap="1" wp14:anchorId="7F3FF8E7" wp14:editId="543CB944">
                <wp:simplePos x="0" y="0"/>
                <wp:positionH relativeFrom="column">
                  <wp:posOffset>7787005</wp:posOffset>
                </wp:positionH>
                <wp:positionV relativeFrom="paragraph">
                  <wp:posOffset>2060575</wp:posOffset>
                </wp:positionV>
                <wp:extent cx="1554480" cy="708660"/>
                <wp:effectExtent l="0" t="0" r="26670" b="15240"/>
                <wp:wrapNone/>
                <wp:docPr id="394" name="Rektangel 394"/>
                <wp:cNvGraphicFramePr/>
                <a:graphic xmlns:a="http://schemas.openxmlformats.org/drawingml/2006/main">
                  <a:graphicData uri="http://schemas.microsoft.com/office/word/2010/wordprocessingShape">
                    <wps:wsp>
                      <wps:cNvSpPr/>
                      <wps:spPr>
                        <a:xfrm>
                          <a:off x="0" y="0"/>
                          <a:ext cx="1554480" cy="70866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05D3A8D6" w14:textId="77777777" w:rsidR="005E5EBE" w:rsidRPr="00A70255" w:rsidRDefault="005E5EBE" w:rsidP="00FB5373">
                            <w:pPr>
                              <w:spacing w:after="0" w:line="240" w:lineRule="auto"/>
                              <w:jc w:val="center"/>
                              <w:rPr>
                                <w:b/>
                                <w:color w:val="000000" w:themeColor="text1"/>
                                <w:sz w:val="16"/>
                                <w:szCs w:val="20"/>
                              </w:rPr>
                            </w:pPr>
                            <w:r w:rsidRPr="00A70255">
                              <w:rPr>
                                <w:b/>
                                <w:color w:val="000000" w:themeColor="text1"/>
                                <w:sz w:val="16"/>
                                <w:szCs w:val="20"/>
                              </w:rPr>
                              <w:t>Sjukfrånvaro kommunalt anställda ska minska, oavsett kön</w:t>
                            </w:r>
                            <w:r>
                              <w:rPr>
                                <w:b/>
                                <w:color w:val="000000" w:themeColor="text1"/>
                                <w:sz w:val="16"/>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FF8E7" id="Rektangel 394" o:spid="_x0000_s1054" style="position:absolute;margin-left:613.15pt;margin-top:162.25pt;width:122.4pt;height:55.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" fillcolor="white [3212]" strokecolor="black [3213]" strokeweight="1pt">
                <v:textbox>
                  <w:txbxContent>
                    <w:p w14:paraId="05D3A8D6" w14:textId="77777777" w:rsidR="005E5EBE" w:rsidRPr="00A70255" w:rsidRDefault="005E5EBE" w:rsidP="00FB5373">
                      <w:pPr>
                        <w:spacing w:after="0" w:line="240" w:lineRule="auto"/>
                        <w:jc w:val="center"/>
                        <w:rPr>
                          <w:b/>
                          <w:color w:val="000000" w:themeColor="text1"/>
                          <w:sz w:val="16"/>
                          <w:szCs w:val="20"/>
                        </w:rPr>
                      </w:pPr>
                      <w:r w:rsidRPr="00A70255">
                        <w:rPr>
                          <w:b/>
                          <w:color w:val="000000" w:themeColor="text1"/>
                          <w:sz w:val="16"/>
                          <w:szCs w:val="20"/>
                        </w:rPr>
                        <w:t>Sjukfrånvaro kommunalt anställda ska minska, oavsett kön</w:t>
                      </w:r>
                      <w:r>
                        <w:rPr>
                          <w:b/>
                          <w:color w:val="000000" w:themeColor="text1"/>
                          <w:sz w:val="16"/>
                          <w:szCs w:val="20"/>
                        </w:rPr>
                        <w:t>.</w:t>
                      </w:r>
                    </w:p>
                  </w:txbxContent>
                </v:textbox>
              </v:rect>
            </w:pict>
          </mc:Fallback>
        </mc:AlternateContent>
      </w:r>
      <w:r w:rsidRPr="00747081">
        <w:rPr>
          <w:noProof/>
        </w:rPr>
        <w:drawing>
          <wp:anchor distT="0" distB="0" distL="114300" distR="114300" simplePos="0" relativeHeight="251796480" behindDoc="0" locked="0" layoutInCell="1" allowOverlap="1" wp14:anchorId="389C4F94" wp14:editId="5FA5AD7E">
            <wp:simplePos x="0" y="0"/>
            <wp:positionH relativeFrom="margin">
              <wp:posOffset>91440</wp:posOffset>
            </wp:positionH>
            <wp:positionV relativeFrom="paragraph">
              <wp:posOffset>4599305</wp:posOffset>
            </wp:positionV>
            <wp:extent cx="754380" cy="731520"/>
            <wp:effectExtent l="0" t="0" r="7620" b="0"/>
            <wp:wrapThrough wrapText="bothSides">
              <wp:wrapPolygon edited="0">
                <wp:start x="0" y="0"/>
                <wp:lineTo x="0" y="20813"/>
                <wp:lineTo x="21273" y="20813"/>
                <wp:lineTo x="21273" y="0"/>
                <wp:lineTo x="0" y="0"/>
              </wp:wrapPolygon>
            </wp:wrapThrough>
            <wp:docPr id="401" name="Bildobjekt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4380" cy="731520"/>
                    </a:xfrm>
                    <a:prstGeom prst="rect">
                      <a:avLst/>
                    </a:prstGeom>
                    <a:noFill/>
                    <a:ln>
                      <a:noFill/>
                    </a:ln>
                  </pic:spPr>
                </pic:pic>
              </a:graphicData>
            </a:graphic>
          </wp:anchor>
        </w:drawing>
      </w:r>
      <w:r w:rsidRPr="00747081">
        <w:rPr>
          <w:noProof/>
        </w:rPr>
        <w:drawing>
          <wp:anchor distT="0" distB="0" distL="114300" distR="114300" simplePos="0" relativeHeight="251795456" behindDoc="0" locked="0" layoutInCell="1" allowOverlap="1" wp14:anchorId="71FD949C" wp14:editId="283B1CB5">
            <wp:simplePos x="0" y="0"/>
            <wp:positionH relativeFrom="margin">
              <wp:posOffset>91440</wp:posOffset>
            </wp:positionH>
            <wp:positionV relativeFrom="paragraph">
              <wp:posOffset>3763645</wp:posOffset>
            </wp:positionV>
            <wp:extent cx="746760" cy="723900"/>
            <wp:effectExtent l="0" t="0" r="0" b="0"/>
            <wp:wrapSquare wrapText="bothSides"/>
            <wp:docPr id="402" name="Bildobjekt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676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7081">
        <w:rPr>
          <w:noProof/>
        </w:rPr>
        <w:drawing>
          <wp:anchor distT="0" distB="0" distL="114300" distR="114300" simplePos="0" relativeHeight="251794432" behindDoc="0" locked="0" layoutInCell="1" allowOverlap="1" wp14:anchorId="7EC9254A" wp14:editId="05A88A69">
            <wp:simplePos x="0" y="0"/>
            <wp:positionH relativeFrom="margin">
              <wp:posOffset>106045</wp:posOffset>
            </wp:positionH>
            <wp:positionV relativeFrom="paragraph">
              <wp:posOffset>2895600</wp:posOffset>
            </wp:positionV>
            <wp:extent cx="739140" cy="731520"/>
            <wp:effectExtent l="0" t="0" r="3810" b="0"/>
            <wp:wrapSquare wrapText="bothSides"/>
            <wp:docPr id="403" name="Bildobjekt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914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7081">
        <w:rPr>
          <w:noProof/>
        </w:rPr>
        <w:drawing>
          <wp:anchor distT="0" distB="0" distL="114300" distR="114300" simplePos="0" relativeHeight="251793408" behindDoc="0" locked="0" layoutInCell="1" allowOverlap="1" wp14:anchorId="2DD2A1CE" wp14:editId="04963681">
            <wp:simplePos x="0" y="0"/>
            <wp:positionH relativeFrom="margin">
              <wp:posOffset>129540</wp:posOffset>
            </wp:positionH>
            <wp:positionV relativeFrom="paragraph">
              <wp:posOffset>2080260</wp:posOffset>
            </wp:positionV>
            <wp:extent cx="754380" cy="731520"/>
            <wp:effectExtent l="0" t="0" r="7620" b="0"/>
            <wp:wrapSquare wrapText="bothSides"/>
            <wp:docPr id="404" name="Bildobjekt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438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7081">
        <w:rPr>
          <w:noProof/>
        </w:rPr>
        <w:drawing>
          <wp:anchor distT="0" distB="0" distL="114300" distR="114300" simplePos="0" relativeHeight="251791360" behindDoc="0" locked="0" layoutInCell="1" allowOverlap="1" wp14:anchorId="11B59E1A" wp14:editId="7F7EF780">
            <wp:simplePos x="0" y="0"/>
            <wp:positionH relativeFrom="margin">
              <wp:posOffset>128905</wp:posOffset>
            </wp:positionH>
            <wp:positionV relativeFrom="paragraph">
              <wp:posOffset>1254760</wp:posOffset>
            </wp:positionV>
            <wp:extent cx="739140" cy="723900"/>
            <wp:effectExtent l="0" t="0" r="3810" b="0"/>
            <wp:wrapSquare wrapText="bothSides"/>
            <wp:docPr id="405" name="Bildobjekt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91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7081">
        <w:rPr>
          <w:noProof/>
        </w:rPr>
        <w:drawing>
          <wp:anchor distT="0" distB="0" distL="114300" distR="114300" simplePos="0" relativeHeight="251792384" behindDoc="0" locked="0" layoutInCell="1" allowOverlap="1" wp14:anchorId="44E9E236" wp14:editId="5B97FD12">
            <wp:simplePos x="0" y="0"/>
            <wp:positionH relativeFrom="margin">
              <wp:posOffset>137160</wp:posOffset>
            </wp:positionH>
            <wp:positionV relativeFrom="paragraph">
              <wp:posOffset>426085</wp:posOffset>
            </wp:positionV>
            <wp:extent cx="739140" cy="701040"/>
            <wp:effectExtent l="0" t="0" r="3810" b="3810"/>
            <wp:wrapSquare wrapText="bothSides"/>
            <wp:docPr id="406" name="Bildobjekt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914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7081">
        <w:rPr>
          <w:noProof/>
        </w:rPr>
        <mc:AlternateContent>
          <mc:Choice Requires="wps">
            <w:drawing>
              <wp:anchor distT="0" distB="0" distL="114300" distR="114300" simplePos="0" relativeHeight="251797504" behindDoc="0" locked="0" layoutInCell="1" allowOverlap="1" wp14:anchorId="70D47201" wp14:editId="212681BB">
                <wp:simplePos x="0" y="0"/>
                <wp:positionH relativeFrom="column">
                  <wp:posOffset>7466965</wp:posOffset>
                </wp:positionH>
                <wp:positionV relativeFrom="paragraph">
                  <wp:posOffset>692785</wp:posOffset>
                </wp:positionV>
                <wp:extent cx="190500" cy="121920"/>
                <wp:effectExtent l="0" t="19050" r="38100" b="30480"/>
                <wp:wrapNone/>
                <wp:docPr id="395" name="Högerpil 395"/>
                <wp:cNvGraphicFramePr/>
                <a:graphic xmlns:a="http://schemas.openxmlformats.org/drawingml/2006/main">
                  <a:graphicData uri="http://schemas.microsoft.com/office/word/2010/wordprocessingShape">
                    <wps:wsp>
                      <wps:cNvSpPr/>
                      <wps:spPr>
                        <a:xfrm>
                          <a:off x="0" y="0"/>
                          <a:ext cx="190500" cy="12192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4CF91" id="Högerpil 395" o:spid="_x0000_s1026" type="#_x0000_t13" style="position:absolute;margin-left:587.95pt;margin-top:54.55pt;width:15pt;height:9.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" adj="14688" fillcolor="black [3213]" strokecolor="black [3213]" strokeweight="1pt"/>
            </w:pict>
          </mc:Fallback>
        </mc:AlternateContent>
      </w:r>
      <w:r w:rsidRPr="00747081">
        <w:rPr>
          <w:noProof/>
        </w:rPr>
        <mc:AlternateContent>
          <mc:Choice Requires="wps">
            <w:drawing>
              <wp:anchor distT="0" distB="0" distL="114300" distR="114300" simplePos="0" relativeHeight="251799552" behindDoc="0" locked="0" layoutInCell="1" allowOverlap="1" wp14:anchorId="5D4BB607" wp14:editId="3C93153E">
                <wp:simplePos x="0" y="0"/>
                <wp:positionH relativeFrom="column">
                  <wp:posOffset>7473315</wp:posOffset>
                </wp:positionH>
                <wp:positionV relativeFrom="paragraph">
                  <wp:posOffset>1519555</wp:posOffset>
                </wp:positionV>
                <wp:extent cx="190500" cy="121920"/>
                <wp:effectExtent l="0" t="19050" r="38100" b="30480"/>
                <wp:wrapNone/>
                <wp:docPr id="396" name="Högerpil 396"/>
                <wp:cNvGraphicFramePr/>
                <a:graphic xmlns:a="http://schemas.openxmlformats.org/drawingml/2006/main">
                  <a:graphicData uri="http://schemas.microsoft.com/office/word/2010/wordprocessingShape">
                    <wps:wsp>
                      <wps:cNvSpPr/>
                      <wps:spPr>
                        <a:xfrm>
                          <a:off x="0" y="0"/>
                          <a:ext cx="190500" cy="12192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EC7C09" id="Högerpil 396" o:spid="_x0000_s1026" type="#_x0000_t13" style="position:absolute;margin-left:588.45pt;margin-top:119.65pt;width:15pt;height:9.6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" adj="14688" fillcolor="black [3213]" strokecolor="black [3213]" strokeweight="1pt"/>
            </w:pict>
          </mc:Fallback>
        </mc:AlternateContent>
      </w:r>
      <w:r w:rsidRPr="00747081">
        <w:rPr>
          <w:noProof/>
        </w:rPr>
        <mc:AlternateContent>
          <mc:Choice Requires="wps">
            <w:drawing>
              <wp:anchor distT="0" distB="0" distL="114300" distR="114300" simplePos="0" relativeHeight="251800576" behindDoc="0" locked="0" layoutInCell="1" allowOverlap="1" wp14:anchorId="71A2B82C" wp14:editId="0A806939">
                <wp:simplePos x="0" y="0"/>
                <wp:positionH relativeFrom="column">
                  <wp:posOffset>7474585</wp:posOffset>
                </wp:positionH>
                <wp:positionV relativeFrom="paragraph">
                  <wp:posOffset>2338705</wp:posOffset>
                </wp:positionV>
                <wp:extent cx="190500" cy="121920"/>
                <wp:effectExtent l="0" t="19050" r="38100" b="30480"/>
                <wp:wrapNone/>
                <wp:docPr id="397" name="Högerpil 397"/>
                <wp:cNvGraphicFramePr/>
                <a:graphic xmlns:a="http://schemas.openxmlformats.org/drawingml/2006/main">
                  <a:graphicData uri="http://schemas.microsoft.com/office/word/2010/wordprocessingShape">
                    <wps:wsp>
                      <wps:cNvSpPr/>
                      <wps:spPr>
                        <a:xfrm>
                          <a:off x="0" y="0"/>
                          <a:ext cx="190500" cy="12192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123204" id="Högerpil 397" o:spid="_x0000_s1026" type="#_x0000_t13" style="position:absolute;margin-left:588.55pt;margin-top:184.15pt;width:15pt;height:9.6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" adj="14688" fillcolor="black [3213]" strokecolor="black [3213]" strokeweight="1pt"/>
            </w:pict>
          </mc:Fallback>
        </mc:AlternateContent>
      </w:r>
      <w:r w:rsidRPr="00747081">
        <w:rPr>
          <w:noProof/>
        </w:rPr>
        <mc:AlternateContent>
          <mc:Choice Requires="wps">
            <w:drawing>
              <wp:anchor distT="0" distB="0" distL="114300" distR="114300" simplePos="0" relativeHeight="251801600" behindDoc="0" locked="0" layoutInCell="1" allowOverlap="1" wp14:anchorId="7B515F49" wp14:editId="7BC15A78">
                <wp:simplePos x="0" y="0"/>
                <wp:positionH relativeFrom="column">
                  <wp:posOffset>7466965</wp:posOffset>
                </wp:positionH>
                <wp:positionV relativeFrom="paragraph">
                  <wp:posOffset>3100705</wp:posOffset>
                </wp:positionV>
                <wp:extent cx="190500" cy="121920"/>
                <wp:effectExtent l="0" t="19050" r="38100" b="30480"/>
                <wp:wrapNone/>
                <wp:docPr id="398" name="Högerpil 398"/>
                <wp:cNvGraphicFramePr/>
                <a:graphic xmlns:a="http://schemas.openxmlformats.org/drawingml/2006/main">
                  <a:graphicData uri="http://schemas.microsoft.com/office/word/2010/wordprocessingShape">
                    <wps:wsp>
                      <wps:cNvSpPr/>
                      <wps:spPr>
                        <a:xfrm>
                          <a:off x="0" y="0"/>
                          <a:ext cx="190500" cy="12192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B06866" id="Högerpil 398" o:spid="_x0000_s1026" type="#_x0000_t13" style="position:absolute;margin-left:587.95pt;margin-top:244.15pt;width:15pt;height:9.6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" adj="14688" fillcolor="black [3213]" strokecolor="black [3213]" strokeweight="1pt"/>
            </w:pict>
          </mc:Fallback>
        </mc:AlternateContent>
      </w:r>
      <w:r w:rsidRPr="00747081">
        <w:rPr>
          <w:noProof/>
        </w:rPr>
        <mc:AlternateContent>
          <mc:Choice Requires="wps">
            <w:drawing>
              <wp:anchor distT="0" distB="0" distL="114300" distR="114300" simplePos="0" relativeHeight="251802624" behindDoc="0" locked="0" layoutInCell="1" allowOverlap="1" wp14:anchorId="43B89D9D" wp14:editId="1C8358CB">
                <wp:simplePos x="0" y="0"/>
                <wp:positionH relativeFrom="column">
                  <wp:posOffset>7466965</wp:posOffset>
                </wp:positionH>
                <wp:positionV relativeFrom="paragraph">
                  <wp:posOffset>4015105</wp:posOffset>
                </wp:positionV>
                <wp:extent cx="190500" cy="121920"/>
                <wp:effectExtent l="0" t="19050" r="38100" b="30480"/>
                <wp:wrapNone/>
                <wp:docPr id="399" name="Högerpil 399"/>
                <wp:cNvGraphicFramePr/>
                <a:graphic xmlns:a="http://schemas.openxmlformats.org/drawingml/2006/main">
                  <a:graphicData uri="http://schemas.microsoft.com/office/word/2010/wordprocessingShape">
                    <wps:wsp>
                      <wps:cNvSpPr/>
                      <wps:spPr>
                        <a:xfrm>
                          <a:off x="0" y="0"/>
                          <a:ext cx="190500" cy="12192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038A3C" id="Högerpil 399" o:spid="_x0000_s1026" type="#_x0000_t13" style="position:absolute;margin-left:587.95pt;margin-top:316.15pt;width:15pt;height:9.6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" adj="14688" fillcolor="black [3213]" strokecolor="black [3213]" strokeweight="1pt"/>
            </w:pict>
          </mc:Fallback>
        </mc:AlternateContent>
      </w:r>
      <w:r w:rsidRPr="00747081">
        <w:rPr>
          <w:noProof/>
        </w:rPr>
        <mc:AlternateContent>
          <mc:Choice Requires="wps">
            <w:drawing>
              <wp:anchor distT="0" distB="0" distL="114300" distR="114300" simplePos="0" relativeHeight="251798528" behindDoc="0" locked="0" layoutInCell="1" allowOverlap="1" wp14:anchorId="75F22588" wp14:editId="6596BEAD">
                <wp:simplePos x="0" y="0"/>
                <wp:positionH relativeFrom="column">
                  <wp:posOffset>7466965</wp:posOffset>
                </wp:positionH>
                <wp:positionV relativeFrom="paragraph">
                  <wp:posOffset>4883785</wp:posOffset>
                </wp:positionV>
                <wp:extent cx="190500" cy="121920"/>
                <wp:effectExtent l="0" t="19050" r="38100" b="30480"/>
                <wp:wrapNone/>
                <wp:docPr id="400" name="Högerpil 400"/>
                <wp:cNvGraphicFramePr/>
                <a:graphic xmlns:a="http://schemas.openxmlformats.org/drawingml/2006/main">
                  <a:graphicData uri="http://schemas.microsoft.com/office/word/2010/wordprocessingShape">
                    <wps:wsp>
                      <wps:cNvSpPr/>
                      <wps:spPr>
                        <a:xfrm>
                          <a:off x="0" y="0"/>
                          <a:ext cx="190500" cy="12192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E26E1C" id="Högerpil 400" o:spid="_x0000_s1026" type="#_x0000_t13" style="position:absolute;margin-left:587.95pt;margin-top:384.55pt;width:15pt;height:9.6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" adj="14688" fillcolor="black [3213]" strokecolor="black [3213]" strokeweight="1pt"/>
            </w:pict>
          </mc:Fallback>
        </mc:AlternateContent>
      </w:r>
      <w:r w:rsidRPr="00747081">
        <w:t xml:space="preserve">     </w:t>
      </w:r>
      <w:r w:rsidRPr="00FE4606">
        <w:rPr>
          <w:b/>
        </w:rPr>
        <w:t>Mål</w:t>
      </w:r>
      <w:r w:rsidRPr="00FE4606">
        <w:rPr>
          <w:b/>
        </w:rPr>
        <w:tab/>
      </w:r>
      <w:r w:rsidR="00206363">
        <w:rPr>
          <w:b/>
        </w:rPr>
        <w:tab/>
        <w:t>Må</w:t>
      </w:r>
    </w:p>
    <w:p w14:paraId="5B2AAAA9" w14:textId="40A3E00C" w:rsidR="00FB5373" w:rsidRDefault="00FB5373" w:rsidP="00FB5373">
      <w:pPr>
        <w:pStyle w:val="TableParagraph"/>
      </w:pPr>
    </w:p>
    <w:p w14:paraId="69D70A64" w14:textId="77777777" w:rsidR="00206363" w:rsidRPr="003A74AF" w:rsidRDefault="00206363" w:rsidP="00FB5373">
      <w:pPr>
        <w:pStyle w:val="TableParagraph"/>
      </w:pPr>
    </w:p>
    <w:p w14:paraId="0EE20B09" w14:textId="1F515909" w:rsidR="00FB5373" w:rsidRDefault="006814B8" w:rsidP="00FB5373">
      <w:pPr>
        <w:rPr>
          <w:b/>
        </w:rPr>
      </w:pPr>
      <w:r w:rsidRPr="00860EF0">
        <w:rPr>
          <w:noProof/>
          <w:szCs w:val="24"/>
        </w:rPr>
        <mc:AlternateContent>
          <mc:Choice Requires="wps">
            <w:drawing>
              <wp:anchor distT="0" distB="0" distL="114300" distR="114300" simplePos="0" relativeHeight="251996160" behindDoc="0" locked="0" layoutInCell="1" allowOverlap="1" wp14:anchorId="436BFCDA" wp14:editId="2791FFB0">
                <wp:simplePos x="0" y="0"/>
                <wp:positionH relativeFrom="margin">
                  <wp:posOffset>3119755</wp:posOffset>
                </wp:positionH>
                <wp:positionV relativeFrom="paragraph">
                  <wp:posOffset>118745</wp:posOffset>
                </wp:positionV>
                <wp:extent cx="552450" cy="552450"/>
                <wp:effectExtent l="0" t="0" r="19050" b="19050"/>
                <wp:wrapNone/>
                <wp:docPr id="64" name="Rektangel 64"/>
                <wp:cNvGraphicFramePr/>
                <a:graphic xmlns:a="http://schemas.openxmlformats.org/drawingml/2006/main">
                  <a:graphicData uri="http://schemas.microsoft.com/office/word/2010/wordprocessingShape">
                    <wps:wsp>
                      <wps:cNvSpPr/>
                      <wps:spPr>
                        <a:xfrm>
                          <a:off x="0" y="0"/>
                          <a:ext cx="552450" cy="55245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C78E" id="Rektangel 64" o:spid="_x0000_s1026" style="position:absolute;margin-left:245.65pt;margin-top:9.35pt;width:43.5pt;height:43.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" filled="f" strokecolor="#7f7f7f [1612]" strokeweight="1pt">
                <w10:wrap anchorx="margin"/>
              </v:rect>
            </w:pict>
          </mc:Fallback>
        </mc:AlternateContent>
      </w:r>
      <w:r w:rsidR="0052079D">
        <w:rPr>
          <w:b/>
          <w:noProof/>
        </w:rPr>
        <w:drawing>
          <wp:anchor distT="0" distB="0" distL="114300" distR="114300" simplePos="0" relativeHeight="251814912" behindDoc="1" locked="0" layoutInCell="1" allowOverlap="1" wp14:anchorId="211547EE" wp14:editId="59EAE527">
            <wp:simplePos x="0" y="0"/>
            <wp:positionH relativeFrom="margin">
              <wp:align>center</wp:align>
            </wp:positionH>
            <wp:positionV relativeFrom="paragraph">
              <wp:posOffset>84455</wp:posOffset>
            </wp:positionV>
            <wp:extent cx="2676525" cy="676275"/>
            <wp:effectExtent l="0" t="0" r="9525" b="9525"/>
            <wp:wrapNone/>
            <wp:docPr id="249" name="Bildobjekt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6525" cy="676275"/>
                    </a:xfrm>
                    <a:prstGeom prst="rect">
                      <a:avLst/>
                    </a:prstGeom>
                    <a:noFill/>
                    <a:ln>
                      <a:noFill/>
                    </a:ln>
                  </pic:spPr>
                </pic:pic>
              </a:graphicData>
            </a:graphic>
          </wp:anchor>
        </w:drawing>
      </w:r>
      <w:r w:rsidR="00FB5373">
        <w:rPr>
          <w:b/>
        </w:rPr>
        <w:t>God hälsa och välbefinnande</w:t>
      </w:r>
    </w:p>
    <w:p w14:paraId="518ADBB0" w14:textId="102296B5" w:rsidR="00206363" w:rsidRDefault="00FB5373" w:rsidP="00FB5373">
      <w:r>
        <w:t>Bedömd måluppfyllelse</w:t>
      </w:r>
      <w:r w:rsidRPr="008B2CCF">
        <w:t>:</w:t>
      </w:r>
      <w:r w:rsidR="00206363">
        <w:t xml:space="preserve"> </w:t>
      </w:r>
    </w:p>
    <w:p w14:paraId="2B829E7C" w14:textId="71902403" w:rsidR="00FB5373" w:rsidRPr="00206363" w:rsidRDefault="00FB5373" w:rsidP="00206363">
      <w:pPr>
        <w:jc w:val="both"/>
      </w:pPr>
      <w:r>
        <w:t>Måluppfyllelsen är ett snitt på enheternas bedömda resultat. Enheterna har jobbat aktivt med de valda aktiviteterna och visar förbättringar.</w:t>
      </w:r>
      <w:r w:rsidR="00340B7E">
        <w:t xml:space="preserve"> </w:t>
      </w:r>
      <w:r w:rsidRPr="00D01FAD">
        <w:rPr>
          <w:color w:val="000000"/>
          <w:szCs w:val="24"/>
        </w:rPr>
        <w:t>Tekniska har under 2020 arbetat med två stora projekt rörande utemiljöer. Åtgärder bedöms färdigställas under 2021 men redan 2020 ser vi nyttan av dem.</w:t>
      </w:r>
    </w:p>
    <w:p w14:paraId="330F3318" w14:textId="7D4C2416" w:rsidR="00FB5373" w:rsidRPr="00206363" w:rsidRDefault="00FB5373" w:rsidP="00206363">
      <w:pPr>
        <w:spacing w:after="0" w:line="240" w:lineRule="auto"/>
        <w:jc w:val="both"/>
        <w:rPr>
          <w:color w:val="000000"/>
          <w:szCs w:val="24"/>
        </w:rPr>
      </w:pPr>
      <w:r w:rsidRPr="00D01FAD">
        <w:rPr>
          <w:color w:val="000000"/>
          <w:szCs w:val="24"/>
        </w:rPr>
        <w:t>Lokalvården har under 2020 klarat framförallt omställningar och utökningar i samband med pandemin på ett bra sätt.</w:t>
      </w:r>
      <w:r w:rsidR="00206363">
        <w:rPr>
          <w:color w:val="000000"/>
          <w:szCs w:val="24"/>
        </w:rPr>
        <w:t xml:space="preserve"> </w:t>
      </w:r>
      <w:r w:rsidRPr="00D01FAD">
        <w:rPr>
          <w:color w:val="000000"/>
          <w:szCs w:val="24"/>
        </w:rPr>
        <w:t xml:space="preserve">Aktivt </w:t>
      </w:r>
      <w:r w:rsidRPr="00773B3C">
        <w:rPr>
          <w:color w:val="000000"/>
          <w:szCs w:val="24"/>
        </w:rPr>
        <w:t>arbetsmiljöarbete</w:t>
      </w:r>
      <w:r w:rsidRPr="00D01FAD">
        <w:rPr>
          <w:color w:val="000000"/>
          <w:szCs w:val="24"/>
        </w:rPr>
        <w:t xml:space="preserve"> pågår med uppdaterade styrdokument och utbildning i alla led. Planerad utbildning i BAM bl</w:t>
      </w:r>
      <w:r w:rsidR="00314EAB">
        <w:rPr>
          <w:color w:val="000000"/>
          <w:szCs w:val="24"/>
        </w:rPr>
        <w:t>ev tyvärr inställd på grund av C</w:t>
      </w:r>
      <w:r w:rsidRPr="00D01FAD">
        <w:rPr>
          <w:color w:val="000000"/>
          <w:szCs w:val="24"/>
        </w:rPr>
        <w:t xml:space="preserve">orona pandemin men hoppas på att kunna genomföra den under 2021. </w:t>
      </w:r>
    </w:p>
    <w:p w14:paraId="6927F6A2" w14:textId="77777777" w:rsidR="00FB5373" w:rsidRPr="00773B3C" w:rsidRDefault="00FB5373" w:rsidP="00206363">
      <w:pPr>
        <w:spacing w:after="0" w:line="240" w:lineRule="auto"/>
        <w:jc w:val="both"/>
        <w:rPr>
          <w:szCs w:val="24"/>
          <w:highlight w:val="yellow"/>
        </w:rPr>
      </w:pPr>
    </w:p>
    <w:p w14:paraId="3D2D99AA" w14:textId="74F2436E" w:rsidR="00FB5373" w:rsidRPr="00773B3C" w:rsidRDefault="00FB5373" w:rsidP="00206363">
      <w:pPr>
        <w:spacing w:after="0" w:line="240" w:lineRule="auto"/>
        <w:jc w:val="both"/>
        <w:rPr>
          <w:color w:val="000000"/>
          <w:szCs w:val="24"/>
        </w:rPr>
      </w:pPr>
      <w:r w:rsidRPr="00D01FAD">
        <w:rPr>
          <w:color w:val="000000"/>
          <w:szCs w:val="24"/>
        </w:rPr>
        <w:t>God planering eftersträvas av arbetsuppgifter som efterfrågas. Stora möjligheter till egen planering av arbetsuppgifter efter förmåga ges. God gemenskap i arbetsgrupp. Lyhörd arbetsledning</w:t>
      </w:r>
    </w:p>
    <w:p w14:paraId="196CEF6B" w14:textId="5C57EFDB" w:rsidR="00FB5373" w:rsidRPr="003A74AF" w:rsidRDefault="00FB5373" w:rsidP="00206363">
      <w:pPr>
        <w:jc w:val="both"/>
        <w:rPr>
          <w:b/>
        </w:rPr>
      </w:pPr>
    </w:p>
    <w:p w14:paraId="03299B7D" w14:textId="34998930" w:rsidR="00FB5373" w:rsidRDefault="006814B8" w:rsidP="00206363">
      <w:pPr>
        <w:jc w:val="both"/>
        <w:rPr>
          <w:b/>
        </w:rPr>
      </w:pPr>
      <w:r w:rsidRPr="00860EF0">
        <w:rPr>
          <w:noProof/>
          <w:szCs w:val="24"/>
        </w:rPr>
        <mc:AlternateContent>
          <mc:Choice Requires="wps">
            <w:drawing>
              <wp:anchor distT="0" distB="0" distL="114300" distR="114300" simplePos="0" relativeHeight="251994112" behindDoc="0" locked="0" layoutInCell="1" allowOverlap="1" wp14:anchorId="38B1AE8E" wp14:editId="0459824C">
                <wp:simplePos x="0" y="0"/>
                <wp:positionH relativeFrom="margin">
                  <wp:posOffset>2594610</wp:posOffset>
                </wp:positionH>
                <wp:positionV relativeFrom="paragraph">
                  <wp:posOffset>109220</wp:posOffset>
                </wp:positionV>
                <wp:extent cx="552450" cy="552450"/>
                <wp:effectExtent l="0" t="0" r="19050" b="19050"/>
                <wp:wrapNone/>
                <wp:docPr id="63" name="Rektangel 63"/>
                <wp:cNvGraphicFramePr/>
                <a:graphic xmlns:a="http://schemas.openxmlformats.org/drawingml/2006/main">
                  <a:graphicData uri="http://schemas.microsoft.com/office/word/2010/wordprocessingShape">
                    <wps:wsp>
                      <wps:cNvSpPr/>
                      <wps:spPr>
                        <a:xfrm>
                          <a:off x="0" y="0"/>
                          <a:ext cx="552450" cy="55245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3690C" id="Rektangel 63" o:spid="_x0000_s1026" style="position:absolute;margin-left:204.3pt;margin-top:8.6pt;width:43.5pt;height:43.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" filled="f" strokecolor="#7f7f7f [1612]" strokeweight="1pt">
                <w10:wrap anchorx="margin"/>
              </v:rect>
            </w:pict>
          </mc:Fallback>
        </mc:AlternateContent>
      </w:r>
      <w:r w:rsidR="00206363">
        <w:rPr>
          <w:b/>
          <w:noProof/>
        </w:rPr>
        <w:drawing>
          <wp:anchor distT="0" distB="0" distL="114300" distR="114300" simplePos="0" relativeHeight="251812864" behindDoc="1" locked="0" layoutInCell="1" allowOverlap="1" wp14:anchorId="7E9B1048" wp14:editId="25236B76">
            <wp:simplePos x="0" y="0"/>
            <wp:positionH relativeFrom="margin">
              <wp:align>center</wp:align>
            </wp:positionH>
            <wp:positionV relativeFrom="paragraph">
              <wp:posOffset>168275</wp:posOffset>
            </wp:positionV>
            <wp:extent cx="2657475" cy="552450"/>
            <wp:effectExtent l="0" t="0" r="9525" b="0"/>
            <wp:wrapNone/>
            <wp:docPr id="248" name="Bildobjekt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747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5373">
        <w:rPr>
          <w:b/>
        </w:rPr>
        <w:t>God utbildning för alla</w:t>
      </w:r>
    </w:p>
    <w:p w14:paraId="6E3EC60D" w14:textId="45572CA8" w:rsidR="00FB5373" w:rsidRPr="00773B3C" w:rsidRDefault="00FB5373" w:rsidP="00206363">
      <w:pPr>
        <w:jc w:val="both"/>
      </w:pPr>
      <w:r>
        <w:t>Bedömd måluppfyllelse</w:t>
      </w:r>
      <w:r w:rsidR="00206363">
        <w:t xml:space="preserve">: </w:t>
      </w:r>
    </w:p>
    <w:p w14:paraId="6A838919" w14:textId="63995967" w:rsidR="00FB5373" w:rsidRPr="00206363" w:rsidRDefault="00FB5373" w:rsidP="00206363">
      <w:pPr>
        <w:jc w:val="both"/>
      </w:pPr>
      <w:r w:rsidRPr="00773B3C">
        <w:t>En aktivitet är vald, fortsatt arb</w:t>
      </w:r>
      <w:r w:rsidR="00206363">
        <w:t xml:space="preserve">ete med implementering viktigt. </w:t>
      </w:r>
      <w:r w:rsidRPr="00D01FAD">
        <w:rPr>
          <w:color w:val="000000"/>
          <w:szCs w:val="24"/>
        </w:rPr>
        <w:t>Kompetensförsö</w:t>
      </w:r>
      <w:r w:rsidRPr="00773B3C">
        <w:rPr>
          <w:color w:val="000000"/>
          <w:szCs w:val="24"/>
        </w:rPr>
        <w:t>r</w:t>
      </w:r>
      <w:r w:rsidRPr="00D01FAD">
        <w:rPr>
          <w:color w:val="000000"/>
          <w:szCs w:val="24"/>
        </w:rPr>
        <w:t>jningsplan är antagen.  Plan för nyttjande av pengar för tidig lokal omställning finns. Arbet</w:t>
      </w:r>
      <w:r w:rsidRPr="00773B3C">
        <w:rPr>
          <w:color w:val="000000"/>
          <w:szCs w:val="24"/>
        </w:rPr>
        <w:t>e</w:t>
      </w:r>
      <w:r w:rsidRPr="00D01FAD">
        <w:rPr>
          <w:color w:val="000000"/>
          <w:szCs w:val="24"/>
        </w:rPr>
        <w:t xml:space="preserve"> med äldreomsorgslyft, validering av vårdbiträden pågår där personalkontoret har en stöttande roll. Ett arbete inom R10 som </w:t>
      </w:r>
      <w:r w:rsidRPr="00773B3C">
        <w:rPr>
          <w:color w:val="000000"/>
          <w:szCs w:val="24"/>
        </w:rPr>
        <w:t>resulterat</w:t>
      </w:r>
      <w:r w:rsidRPr="00D01FAD">
        <w:rPr>
          <w:color w:val="000000"/>
          <w:szCs w:val="24"/>
        </w:rPr>
        <w:t xml:space="preserve"> i ett projekt med bland annat kompetensförsörjning har precis starta. Projektet heter Sikt 2.0. </w:t>
      </w:r>
    </w:p>
    <w:p w14:paraId="532F6ABC" w14:textId="4831BF85" w:rsidR="00FB5373" w:rsidRPr="00DB0748" w:rsidRDefault="00FB5373" w:rsidP="00FB5373">
      <w:pPr>
        <w:jc w:val="both"/>
        <w:rPr>
          <w:i/>
          <w:szCs w:val="16"/>
        </w:rPr>
      </w:pPr>
    </w:p>
    <w:p w14:paraId="5D1E824A" w14:textId="378D3A4B" w:rsidR="00FB5373" w:rsidRDefault="006814B8" w:rsidP="00FB5373">
      <w:pPr>
        <w:rPr>
          <w:b/>
        </w:rPr>
      </w:pPr>
      <w:r w:rsidRPr="00860EF0">
        <w:rPr>
          <w:noProof/>
          <w:szCs w:val="24"/>
        </w:rPr>
        <mc:AlternateContent>
          <mc:Choice Requires="wps">
            <w:drawing>
              <wp:anchor distT="0" distB="0" distL="114300" distR="114300" simplePos="0" relativeHeight="251998208" behindDoc="0" locked="0" layoutInCell="1" allowOverlap="1" wp14:anchorId="6D40632E" wp14:editId="5C3563DD">
                <wp:simplePos x="0" y="0"/>
                <wp:positionH relativeFrom="margin">
                  <wp:posOffset>3133725</wp:posOffset>
                </wp:positionH>
                <wp:positionV relativeFrom="paragraph">
                  <wp:posOffset>23495</wp:posOffset>
                </wp:positionV>
                <wp:extent cx="552450" cy="552450"/>
                <wp:effectExtent l="0" t="0" r="19050" b="19050"/>
                <wp:wrapNone/>
                <wp:docPr id="65" name="Rektangel 65"/>
                <wp:cNvGraphicFramePr/>
                <a:graphic xmlns:a="http://schemas.openxmlformats.org/drawingml/2006/main">
                  <a:graphicData uri="http://schemas.microsoft.com/office/word/2010/wordprocessingShape">
                    <wps:wsp>
                      <wps:cNvSpPr/>
                      <wps:spPr>
                        <a:xfrm>
                          <a:off x="0" y="0"/>
                          <a:ext cx="552450" cy="55245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BA6EF" id="Rektangel 65" o:spid="_x0000_s1026" style="position:absolute;margin-left:246.75pt;margin-top:1.85pt;width:43.5pt;height:43.5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" filled="f" strokecolor="#7f7f7f [1612]" strokeweight="1pt">
                <w10:wrap anchorx="margin"/>
              </v:rect>
            </w:pict>
          </mc:Fallback>
        </mc:AlternateContent>
      </w:r>
      <w:r w:rsidR="0052079D">
        <w:rPr>
          <w:b/>
          <w:noProof/>
        </w:rPr>
        <w:drawing>
          <wp:anchor distT="0" distB="0" distL="114300" distR="114300" simplePos="0" relativeHeight="251816960" behindDoc="1" locked="0" layoutInCell="1" allowOverlap="1" wp14:anchorId="70FF6154" wp14:editId="145B415A">
            <wp:simplePos x="0" y="0"/>
            <wp:positionH relativeFrom="margin">
              <wp:align>center</wp:align>
            </wp:positionH>
            <wp:positionV relativeFrom="paragraph">
              <wp:posOffset>635</wp:posOffset>
            </wp:positionV>
            <wp:extent cx="2676525" cy="676275"/>
            <wp:effectExtent l="0" t="0" r="9525" b="9525"/>
            <wp:wrapNone/>
            <wp:docPr id="250" name="Bildobjekt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6525" cy="676275"/>
                    </a:xfrm>
                    <a:prstGeom prst="rect">
                      <a:avLst/>
                    </a:prstGeom>
                    <a:noFill/>
                    <a:ln>
                      <a:noFill/>
                    </a:ln>
                  </pic:spPr>
                </pic:pic>
              </a:graphicData>
            </a:graphic>
          </wp:anchor>
        </w:drawing>
      </w:r>
      <w:r w:rsidR="00FB5373">
        <w:rPr>
          <w:b/>
        </w:rPr>
        <w:t>Jämställdhet</w:t>
      </w:r>
    </w:p>
    <w:p w14:paraId="0F7859E3" w14:textId="77777777" w:rsidR="0052079D" w:rsidRDefault="00FB5373" w:rsidP="00FB5373">
      <w:r>
        <w:t>Bedömd måluppfyllelse</w:t>
      </w:r>
      <w:r w:rsidR="0052079D">
        <w:t>:</w:t>
      </w:r>
    </w:p>
    <w:p w14:paraId="339387D2" w14:textId="1BF28072" w:rsidR="00FB5373" w:rsidRPr="0052079D" w:rsidRDefault="00FB5373" w:rsidP="0052079D">
      <w:pPr>
        <w:jc w:val="both"/>
      </w:pPr>
      <w:r w:rsidRPr="00764358">
        <w:t>Måluppfyllelsen är ett snitt på enheternas bedömda resultat. Enheterna har</w:t>
      </w:r>
      <w:r>
        <w:t xml:space="preserve"> jobbat aktivt med de valda aktiviteterna och visar förbättringar.</w:t>
      </w:r>
      <w:r w:rsidR="0052079D">
        <w:t xml:space="preserve"> </w:t>
      </w:r>
      <w:r w:rsidR="0052079D">
        <w:rPr>
          <w:szCs w:val="24"/>
        </w:rPr>
        <w:t>Vid all rekrytering ska</w:t>
      </w:r>
      <w:r w:rsidRPr="00764358">
        <w:rPr>
          <w:szCs w:val="24"/>
        </w:rPr>
        <w:t xml:space="preserve"> en jämställd arbetsgrupp eftersträvas.</w:t>
      </w:r>
      <w:r w:rsidR="0052079D">
        <w:t xml:space="preserve"> </w:t>
      </w:r>
      <w:r w:rsidRPr="00D01FAD">
        <w:rPr>
          <w:color w:val="000000"/>
          <w:szCs w:val="24"/>
        </w:rPr>
        <w:t>Bredbandsprojektet är en del i detta och kommer att stora delar vara slutfört 2021. Arbete med digitalisering, utveckling av möjligheter till samverkan internt och externt samt samverkan med e-nämnden och utveckling av samarbetsformer.</w:t>
      </w:r>
    </w:p>
    <w:p w14:paraId="3DCE4CA5" w14:textId="288C67F0" w:rsidR="00FB5373" w:rsidRPr="0052291E" w:rsidRDefault="00FB5373" w:rsidP="00FB5373">
      <w:pPr>
        <w:spacing w:after="0" w:line="240" w:lineRule="auto"/>
        <w:jc w:val="both"/>
        <w:rPr>
          <w:szCs w:val="24"/>
        </w:rPr>
      </w:pPr>
    </w:p>
    <w:p w14:paraId="2E5F291D" w14:textId="526AC1DC" w:rsidR="00FB5373" w:rsidRPr="0052291E" w:rsidRDefault="00FB5373" w:rsidP="00FB5373">
      <w:pPr>
        <w:spacing w:after="0" w:line="240" w:lineRule="auto"/>
        <w:rPr>
          <w:rFonts w:cs="Calibri"/>
          <w:color w:val="000000"/>
        </w:rPr>
      </w:pPr>
    </w:p>
    <w:p w14:paraId="13B908D7" w14:textId="2D7C3C7A" w:rsidR="00FB5373" w:rsidRDefault="006814B8" w:rsidP="00FB5373">
      <w:pPr>
        <w:rPr>
          <w:b/>
        </w:rPr>
      </w:pPr>
      <w:r w:rsidRPr="00860EF0">
        <w:rPr>
          <w:noProof/>
          <w:szCs w:val="24"/>
        </w:rPr>
        <mc:AlternateContent>
          <mc:Choice Requires="wps">
            <w:drawing>
              <wp:anchor distT="0" distB="0" distL="114300" distR="114300" simplePos="0" relativeHeight="252000256" behindDoc="0" locked="0" layoutInCell="1" allowOverlap="1" wp14:anchorId="6DDB4554" wp14:editId="1E7E7BCD">
                <wp:simplePos x="0" y="0"/>
                <wp:positionH relativeFrom="margin">
                  <wp:posOffset>2647950</wp:posOffset>
                </wp:positionH>
                <wp:positionV relativeFrom="paragraph">
                  <wp:posOffset>134620</wp:posOffset>
                </wp:positionV>
                <wp:extent cx="552450" cy="552450"/>
                <wp:effectExtent l="0" t="0" r="19050" b="19050"/>
                <wp:wrapNone/>
                <wp:docPr id="66" name="Rektangel 66"/>
                <wp:cNvGraphicFramePr/>
                <a:graphic xmlns:a="http://schemas.openxmlformats.org/drawingml/2006/main">
                  <a:graphicData uri="http://schemas.microsoft.com/office/word/2010/wordprocessingShape">
                    <wps:wsp>
                      <wps:cNvSpPr/>
                      <wps:spPr>
                        <a:xfrm>
                          <a:off x="0" y="0"/>
                          <a:ext cx="552450" cy="55245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081CD" id="Rektangel 66" o:spid="_x0000_s1026" style="position:absolute;margin-left:208.5pt;margin-top:10.6pt;width:43.5pt;height:43.5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" filled="f" strokecolor="#7f7f7f [1612]" strokeweight="1pt">
                <w10:wrap anchorx="margin"/>
              </v:rect>
            </w:pict>
          </mc:Fallback>
        </mc:AlternateContent>
      </w:r>
      <w:r w:rsidR="0052079D">
        <w:rPr>
          <w:b/>
          <w:noProof/>
        </w:rPr>
        <w:drawing>
          <wp:anchor distT="0" distB="0" distL="114300" distR="114300" simplePos="0" relativeHeight="251819008" behindDoc="1" locked="0" layoutInCell="1" allowOverlap="1" wp14:anchorId="69385FCB" wp14:editId="1B3C55F1">
            <wp:simplePos x="0" y="0"/>
            <wp:positionH relativeFrom="margin">
              <wp:align>center</wp:align>
            </wp:positionH>
            <wp:positionV relativeFrom="paragraph">
              <wp:posOffset>153035</wp:posOffset>
            </wp:positionV>
            <wp:extent cx="2657475" cy="552450"/>
            <wp:effectExtent l="0" t="0" r="9525" b="0"/>
            <wp:wrapNone/>
            <wp:docPr id="251" name="Bildobjekt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747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5373">
        <w:rPr>
          <w:b/>
        </w:rPr>
        <w:t>Hållbara städer och samhällen</w:t>
      </w:r>
    </w:p>
    <w:p w14:paraId="3C94E8A3" w14:textId="5A756DFF" w:rsidR="00FB5373" w:rsidRPr="00AC7DAC" w:rsidRDefault="00FB5373" w:rsidP="00FB5373">
      <w:r w:rsidRPr="00AC7DAC">
        <w:t>Bedömd må</w:t>
      </w:r>
      <w:r w:rsidR="0052079D">
        <w:t xml:space="preserve">luppfyllelse: </w:t>
      </w:r>
    </w:p>
    <w:p w14:paraId="72A26507" w14:textId="5BD1DE5E" w:rsidR="00FB5373" w:rsidRPr="0052079D" w:rsidRDefault="00FB5373" w:rsidP="0052079D">
      <w:pPr>
        <w:jc w:val="both"/>
        <w:rPr>
          <w:b/>
        </w:rPr>
      </w:pPr>
      <w:r w:rsidRPr="00764358">
        <w:t xml:space="preserve">Måluppfyllelsen är ett snitt på enheternas bedömda resultat. Enheterna </w:t>
      </w:r>
      <w:r w:rsidR="0052079D">
        <w:t xml:space="preserve">arbete med </w:t>
      </w:r>
      <w:r>
        <w:t>befolkningsökning har inte gett resultat.</w:t>
      </w:r>
      <w:r w:rsidR="0052079D">
        <w:rPr>
          <w:b/>
        </w:rPr>
        <w:t xml:space="preserve"> </w:t>
      </w:r>
      <w:r w:rsidRPr="00AC7DAC">
        <w:rPr>
          <w:szCs w:val="24"/>
        </w:rPr>
        <w:t>Fortsatt säkerställning att infrastruktur för VA klarar en fortsatt utveckling och inflyttning</w:t>
      </w:r>
      <w:r>
        <w:rPr>
          <w:szCs w:val="24"/>
        </w:rPr>
        <w:t>.</w:t>
      </w:r>
    </w:p>
    <w:p w14:paraId="4B2832E4" w14:textId="6E7AD86C" w:rsidR="00FB5373" w:rsidRDefault="00FB5373" w:rsidP="0052079D">
      <w:pPr>
        <w:spacing w:after="0" w:line="240" w:lineRule="auto"/>
        <w:jc w:val="both"/>
        <w:rPr>
          <w:color w:val="000000"/>
          <w:szCs w:val="24"/>
        </w:rPr>
      </w:pPr>
      <w:r w:rsidRPr="00743BC9">
        <w:rPr>
          <w:color w:val="000000"/>
          <w:szCs w:val="24"/>
        </w:rPr>
        <w:t>Ledningsunderhåll har inte riktigt uppgått till planerad omfattning då tillstånd från myndigheter inte har kunnat erhållas i planerad omfattning och tid, med hänvisning till rådande arbetsbelastning till följd av rådande pandemi. Planering från verksamhetens sida har till följd av detta dock kunnat genomföras</w:t>
      </w:r>
      <w:r>
        <w:rPr>
          <w:color w:val="000000"/>
          <w:szCs w:val="24"/>
        </w:rPr>
        <w:t xml:space="preserve"> i en</w:t>
      </w:r>
      <w:r w:rsidRPr="00743BC9">
        <w:rPr>
          <w:color w:val="000000"/>
          <w:szCs w:val="24"/>
        </w:rPr>
        <w:t xml:space="preserve"> större omfattning vilket förhoppningsvis får till följd att projekt i än större utsträc</w:t>
      </w:r>
      <w:r w:rsidR="0052079D">
        <w:rPr>
          <w:color w:val="000000"/>
          <w:szCs w:val="24"/>
        </w:rPr>
        <w:t>kning kan genomföras under 2021</w:t>
      </w:r>
    </w:p>
    <w:p w14:paraId="79CD8FC2" w14:textId="77777777" w:rsidR="0052079D" w:rsidRPr="0052079D" w:rsidRDefault="0052079D" w:rsidP="0052079D">
      <w:pPr>
        <w:spacing w:after="0" w:line="240" w:lineRule="auto"/>
        <w:jc w:val="both"/>
        <w:rPr>
          <w:color w:val="000000"/>
          <w:szCs w:val="24"/>
        </w:rPr>
      </w:pPr>
    </w:p>
    <w:p w14:paraId="60353436" w14:textId="52308366" w:rsidR="00FB5373" w:rsidRPr="00D01FAD" w:rsidRDefault="00FB5373" w:rsidP="00FB5373">
      <w:pPr>
        <w:spacing w:after="0" w:line="240" w:lineRule="auto"/>
        <w:jc w:val="both"/>
        <w:rPr>
          <w:szCs w:val="24"/>
        </w:rPr>
      </w:pPr>
      <w:r w:rsidRPr="00D01FAD">
        <w:rPr>
          <w:color w:val="000000"/>
          <w:szCs w:val="24"/>
        </w:rPr>
        <w:t>Under våren 2020 har en undersökning gällande lekplatser genomförts för att få in medborgarnas ön</w:t>
      </w:r>
      <w:r w:rsidR="00314EAB">
        <w:rPr>
          <w:color w:val="000000"/>
          <w:szCs w:val="24"/>
        </w:rPr>
        <w:t>skemål och åsikter. Tyvärr har Co</w:t>
      </w:r>
      <w:r w:rsidRPr="00D01FAD">
        <w:rPr>
          <w:color w:val="000000"/>
          <w:szCs w:val="24"/>
        </w:rPr>
        <w:t>rona satt stopp för fysiska träffar med medborgare</w:t>
      </w:r>
      <w:r>
        <w:rPr>
          <w:color w:val="000000"/>
          <w:szCs w:val="24"/>
        </w:rPr>
        <w:t xml:space="preserve">. </w:t>
      </w:r>
      <w:r w:rsidRPr="000211C7">
        <w:rPr>
          <w:szCs w:val="24"/>
        </w:rPr>
        <w:t>Till viss del har arbete med digitala samråd påbörjats</w:t>
      </w:r>
      <w:r w:rsidRPr="00D01FAD">
        <w:rPr>
          <w:szCs w:val="24"/>
        </w:rPr>
        <w:t>.</w:t>
      </w:r>
    </w:p>
    <w:p w14:paraId="76B16F04" w14:textId="62938BCA" w:rsidR="0052079D" w:rsidRDefault="0052079D" w:rsidP="00FB5373">
      <w:pPr>
        <w:rPr>
          <w:i/>
          <w:szCs w:val="16"/>
        </w:rPr>
      </w:pPr>
    </w:p>
    <w:p w14:paraId="2EE7567B" w14:textId="5166ADE2" w:rsidR="00FB5373" w:rsidRDefault="006814B8" w:rsidP="00FB5373">
      <w:pPr>
        <w:rPr>
          <w:b/>
        </w:rPr>
      </w:pPr>
      <w:r w:rsidRPr="00860EF0">
        <w:rPr>
          <w:noProof/>
          <w:szCs w:val="24"/>
        </w:rPr>
        <mc:AlternateContent>
          <mc:Choice Requires="wps">
            <w:drawing>
              <wp:anchor distT="0" distB="0" distL="114300" distR="114300" simplePos="0" relativeHeight="252002304" behindDoc="0" locked="0" layoutInCell="1" allowOverlap="1" wp14:anchorId="7838945F" wp14:editId="3F43FC7B">
                <wp:simplePos x="0" y="0"/>
                <wp:positionH relativeFrom="margin">
                  <wp:posOffset>3124200</wp:posOffset>
                </wp:positionH>
                <wp:positionV relativeFrom="paragraph">
                  <wp:posOffset>109220</wp:posOffset>
                </wp:positionV>
                <wp:extent cx="552450" cy="552450"/>
                <wp:effectExtent l="0" t="0" r="19050" b="19050"/>
                <wp:wrapNone/>
                <wp:docPr id="67" name="Rektangel 67"/>
                <wp:cNvGraphicFramePr/>
                <a:graphic xmlns:a="http://schemas.openxmlformats.org/drawingml/2006/main">
                  <a:graphicData uri="http://schemas.microsoft.com/office/word/2010/wordprocessingShape">
                    <wps:wsp>
                      <wps:cNvSpPr/>
                      <wps:spPr>
                        <a:xfrm>
                          <a:off x="0" y="0"/>
                          <a:ext cx="552450" cy="55245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D3651" id="Rektangel 67" o:spid="_x0000_s1026" style="position:absolute;margin-left:246pt;margin-top:8.6pt;width:43.5pt;height:43.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" filled="f" strokecolor="#7f7f7f [1612]" strokeweight="1pt">
                <w10:wrap anchorx="margin"/>
              </v:rect>
            </w:pict>
          </mc:Fallback>
        </mc:AlternateContent>
      </w:r>
      <w:r w:rsidR="0052079D">
        <w:rPr>
          <w:b/>
          <w:noProof/>
        </w:rPr>
        <w:drawing>
          <wp:anchor distT="0" distB="0" distL="114300" distR="114300" simplePos="0" relativeHeight="251821056" behindDoc="1" locked="0" layoutInCell="1" allowOverlap="1" wp14:anchorId="05073BC4" wp14:editId="46B48A19">
            <wp:simplePos x="0" y="0"/>
            <wp:positionH relativeFrom="margin">
              <wp:align>center</wp:align>
            </wp:positionH>
            <wp:positionV relativeFrom="paragraph">
              <wp:posOffset>69215</wp:posOffset>
            </wp:positionV>
            <wp:extent cx="2676525" cy="676275"/>
            <wp:effectExtent l="0" t="0" r="9525" b="9525"/>
            <wp:wrapNone/>
            <wp:docPr id="252" name="Bildobjekt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6525" cy="676275"/>
                    </a:xfrm>
                    <a:prstGeom prst="rect">
                      <a:avLst/>
                    </a:prstGeom>
                    <a:noFill/>
                    <a:ln>
                      <a:noFill/>
                    </a:ln>
                  </pic:spPr>
                </pic:pic>
              </a:graphicData>
            </a:graphic>
          </wp:anchor>
        </w:drawing>
      </w:r>
      <w:r w:rsidR="00FB5373">
        <w:rPr>
          <w:b/>
        </w:rPr>
        <w:t>Hållbar konsumtion och produktion</w:t>
      </w:r>
    </w:p>
    <w:p w14:paraId="33937795" w14:textId="77777777" w:rsidR="0052079D" w:rsidRDefault="00FB5373" w:rsidP="00FB5373">
      <w:r w:rsidRPr="00764358">
        <w:t>Bedömd måluppfyllelse:</w:t>
      </w:r>
      <w:r w:rsidR="0052079D">
        <w:t xml:space="preserve"> </w:t>
      </w:r>
    </w:p>
    <w:p w14:paraId="61126293" w14:textId="5111D133" w:rsidR="00FB5373" w:rsidRPr="008B2CCF" w:rsidRDefault="00FB5373" w:rsidP="00FB5373">
      <w:r w:rsidRPr="00764358">
        <w:t>Måluppfyllelsen är ett snitt på enheternas bedömda resultat. Enheterna har</w:t>
      </w:r>
      <w:r>
        <w:t xml:space="preserve"> jobbat aktivt med de valda aktiviteterna och visar förbättringar.</w:t>
      </w:r>
    </w:p>
    <w:p w14:paraId="52C8B7CF" w14:textId="69E5DD27" w:rsidR="00FB5373" w:rsidRPr="00764358" w:rsidRDefault="00FB5373" w:rsidP="004C64F0">
      <w:pPr>
        <w:spacing w:after="0" w:line="240" w:lineRule="auto"/>
        <w:jc w:val="both"/>
        <w:rPr>
          <w:szCs w:val="24"/>
        </w:rPr>
      </w:pPr>
      <w:r w:rsidRPr="00764358">
        <w:rPr>
          <w:szCs w:val="24"/>
        </w:rPr>
        <w:t xml:space="preserve">Upphandlingar </w:t>
      </w:r>
      <w:r w:rsidR="004C64F0">
        <w:rPr>
          <w:szCs w:val="24"/>
        </w:rPr>
        <w:t xml:space="preserve">inom kommunen </w:t>
      </w:r>
      <w:r w:rsidRPr="00764358">
        <w:rPr>
          <w:szCs w:val="24"/>
        </w:rPr>
        <w:t>som inte behövs annonseras rikstäckande görs riktad mot lokala företag.</w:t>
      </w:r>
      <w:r w:rsidR="004C64F0">
        <w:rPr>
          <w:szCs w:val="24"/>
        </w:rPr>
        <w:t xml:space="preserve"> </w:t>
      </w:r>
      <w:r w:rsidRPr="00764358">
        <w:rPr>
          <w:szCs w:val="24"/>
        </w:rPr>
        <w:t>Löpande arbete med information till lokala företag om kommande upphandlingar.</w:t>
      </w:r>
      <w:r w:rsidR="004C64F0">
        <w:rPr>
          <w:szCs w:val="24"/>
        </w:rPr>
        <w:t xml:space="preserve"> Vi i</w:t>
      </w:r>
      <w:r w:rsidRPr="00764358">
        <w:rPr>
          <w:szCs w:val="24"/>
        </w:rPr>
        <w:t>nformerar lokala företag om kommande upphandlingar. Vid totalentreprenadsupphandlingar där externa företag vinne</w:t>
      </w:r>
      <w:r w:rsidR="004C64F0">
        <w:rPr>
          <w:szCs w:val="24"/>
        </w:rPr>
        <w:t>r upphandling, informerar vi dem</w:t>
      </w:r>
      <w:r w:rsidRPr="00764358">
        <w:rPr>
          <w:szCs w:val="24"/>
        </w:rPr>
        <w:t xml:space="preserve"> om lokala företags komp</w:t>
      </w:r>
      <w:r w:rsidR="004C64F0">
        <w:rPr>
          <w:szCs w:val="24"/>
        </w:rPr>
        <w:t xml:space="preserve">etensområden. </w:t>
      </w:r>
      <w:r w:rsidRPr="00764358">
        <w:rPr>
          <w:szCs w:val="24"/>
        </w:rPr>
        <w:t>Aktuella och berörda lokala företag får vetskap om före</w:t>
      </w:r>
      <w:r w:rsidR="004C64F0">
        <w:rPr>
          <w:szCs w:val="24"/>
        </w:rPr>
        <w:t>stående kommunala upphandlingar</w:t>
      </w:r>
      <w:r w:rsidRPr="00764358">
        <w:rPr>
          <w:szCs w:val="24"/>
        </w:rPr>
        <w:t xml:space="preserve">. De inbjuds till aktuella upphandlingar via e-post, digitala kanaler eller direkt kontakt. </w:t>
      </w:r>
    </w:p>
    <w:p w14:paraId="0CD961F2" w14:textId="77777777" w:rsidR="004C64F0" w:rsidRDefault="004C64F0" w:rsidP="004C64F0">
      <w:pPr>
        <w:spacing w:after="0" w:line="240" w:lineRule="auto"/>
        <w:jc w:val="both"/>
        <w:rPr>
          <w:color w:val="000000"/>
          <w:szCs w:val="24"/>
        </w:rPr>
      </w:pPr>
    </w:p>
    <w:p w14:paraId="79406B1E" w14:textId="5B9F6D1D" w:rsidR="00FB5373" w:rsidRDefault="00FB5373" w:rsidP="004C64F0">
      <w:pPr>
        <w:spacing w:after="0" w:line="240" w:lineRule="auto"/>
        <w:jc w:val="both"/>
        <w:rPr>
          <w:color w:val="000000"/>
          <w:szCs w:val="24"/>
        </w:rPr>
      </w:pPr>
      <w:r w:rsidRPr="00D01FAD">
        <w:rPr>
          <w:color w:val="000000"/>
          <w:szCs w:val="24"/>
        </w:rPr>
        <w:t>Av 7 upphandlingar</w:t>
      </w:r>
      <w:r>
        <w:rPr>
          <w:color w:val="000000"/>
          <w:szCs w:val="24"/>
        </w:rPr>
        <w:t xml:space="preserve"> </w:t>
      </w:r>
      <w:r w:rsidRPr="00D01FAD">
        <w:rPr>
          <w:color w:val="000000"/>
          <w:szCs w:val="24"/>
        </w:rPr>
        <w:t>(VA/Rh och fastigheter exkluderat) gick 5 till lokala företag. 1 upphandling kunde ej lokala företag l</w:t>
      </w:r>
      <w:r w:rsidR="004C64F0">
        <w:rPr>
          <w:color w:val="000000"/>
          <w:szCs w:val="24"/>
        </w:rPr>
        <w:t>ämna anbud på vilket ger att 83 procent</w:t>
      </w:r>
      <w:r w:rsidRPr="00D01FAD">
        <w:rPr>
          <w:color w:val="000000"/>
          <w:szCs w:val="24"/>
        </w:rPr>
        <w:t xml:space="preserve"> gick till lokala företag.</w:t>
      </w:r>
    </w:p>
    <w:p w14:paraId="375A65D2" w14:textId="54D9FC55" w:rsidR="00FB5373" w:rsidRDefault="004C64F0" w:rsidP="004C64F0">
      <w:pPr>
        <w:spacing w:after="0" w:line="240" w:lineRule="auto"/>
        <w:jc w:val="both"/>
        <w:rPr>
          <w:color w:val="000000"/>
          <w:szCs w:val="24"/>
        </w:rPr>
      </w:pPr>
      <w:r>
        <w:rPr>
          <w:color w:val="000000"/>
          <w:szCs w:val="24"/>
        </w:rPr>
        <w:t>Inom VA/ renhållning</w:t>
      </w:r>
      <w:r w:rsidR="00FB5373">
        <w:rPr>
          <w:color w:val="000000"/>
          <w:szCs w:val="24"/>
        </w:rPr>
        <w:t xml:space="preserve"> har inga</w:t>
      </w:r>
      <w:r w:rsidR="00FB5373" w:rsidRPr="00A57B98">
        <w:rPr>
          <w:color w:val="000000"/>
          <w:szCs w:val="24"/>
        </w:rPr>
        <w:t xml:space="preserve"> större upphandlingar genomförts under året, dock så har löpande avtal som nyttjats under 2020 varit direkt knutna till lokala företag.</w:t>
      </w:r>
    </w:p>
    <w:p w14:paraId="2200EFF3" w14:textId="30321932" w:rsidR="00FB5373" w:rsidRPr="00764358" w:rsidRDefault="00FB5373" w:rsidP="004C64F0">
      <w:pPr>
        <w:spacing w:after="0" w:line="240" w:lineRule="auto"/>
        <w:jc w:val="both"/>
        <w:rPr>
          <w:szCs w:val="24"/>
        </w:rPr>
      </w:pPr>
    </w:p>
    <w:p w14:paraId="65C75B6D" w14:textId="20778619" w:rsidR="004C64F0" w:rsidRPr="004C64F0" w:rsidRDefault="00FB5373" w:rsidP="004C64F0">
      <w:pPr>
        <w:spacing w:after="0" w:line="240" w:lineRule="auto"/>
        <w:jc w:val="both"/>
        <w:rPr>
          <w:szCs w:val="24"/>
        </w:rPr>
      </w:pPr>
      <w:r w:rsidRPr="00D01FAD">
        <w:rPr>
          <w:szCs w:val="24"/>
        </w:rPr>
        <w:t>Ekonomisk uppföljning sker löpande under året</w:t>
      </w:r>
      <w:r w:rsidR="004C64F0">
        <w:rPr>
          <w:szCs w:val="24"/>
        </w:rPr>
        <w:t xml:space="preserve"> i form av månadsuppföljningar. Vi arbetar för att u</w:t>
      </w:r>
      <w:r w:rsidRPr="00D01FAD">
        <w:rPr>
          <w:szCs w:val="24"/>
        </w:rPr>
        <w:t>tföra de åtgärder som är nödvändiga för verksamheten och strategiska för att inte skapa högre kostnad i slut</w:t>
      </w:r>
      <w:r w:rsidR="004C64F0">
        <w:rPr>
          <w:szCs w:val="24"/>
        </w:rPr>
        <w:t>ändan. Avdelningen har a</w:t>
      </w:r>
      <w:r w:rsidRPr="00D01FAD">
        <w:rPr>
          <w:szCs w:val="24"/>
        </w:rPr>
        <w:t xml:space="preserve">rbetat aktivt med anpassningar av schema, bemanning, inköp. </w:t>
      </w:r>
      <w:r w:rsidR="004C64F0">
        <w:rPr>
          <w:szCs w:val="24"/>
        </w:rPr>
        <w:t>Kostenheten a</w:t>
      </w:r>
      <w:r w:rsidR="004C64F0" w:rsidRPr="00D01FAD">
        <w:rPr>
          <w:szCs w:val="24"/>
        </w:rPr>
        <w:t>rbetar akti</w:t>
      </w:r>
      <w:r w:rsidR="004C64F0">
        <w:rPr>
          <w:szCs w:val="24"/>
        </w:rPr>
        <w:t>vt med att hålla nere matsvinn.</w:t>
      </w:r>
    </w:p>
    <w:p w14:paraId="3732C52D" w14:textId="77777777" w:rsidR="00FB5373" w:rsidRPr="00D01FAD" w:rsidRDefault="00FB5373" w:rsidP="00FB5373">
      <w:pPr>
        <w:spacing w:after="0" w:line="240" w:lineRule="auto"/>
        <w:jc w:val="both"/>
        <w:rPr>
          <w:szCs w:val="24"/>
        </w:rPr>
      </w:pPr>
    </w:p>
    <w:p w14:paraId="31C32E82" w14:textId="23BC48FE" w:rsidR="00FB5373" w:rsidRPr="00684E74" w:rsidRDefault="004C64F0" w:rsidP="00FB5373">
      <w:pPr>
        <w:spacing w:after="0" w:line="240" w:lineRule="auto"/>
        <w:jc w:val="both"/>
        <w:rPr>
          <w:szCs w:val="24"/>
        </w:rPr>
      </w:pPr>
      <w:r>
        <w:rPr>
          <w:szCs w:val="24"/>
        </w:rPr>
        <w:t>Hög medvetenhet bland alla medarbetare</w:t>
      </w:r>
      <w:r w:rsidR="00FB5373" w:rsidRPr="00D01FAD">
        <w:rPr>
          <w:szCs w:val="24"/>
        </w:rPr>
        <w:t xml:space="preserve"> att jobba kostnadseffektivt.</w:t>
      </w:r>
    </w:p>
    <w:p w14:paraId="27DBFEEE" w14:textId="126D05DD" w:rsidR="00FB5373" w:rsidRPr="003A74AF" w:rsidRDefault="00FB5373" w:rsidP="00FB5373">
      <w:pPr>
        <w:rPr>
          <w:b/>
        </w:rPr>
      </w:pPr>
    </w:p>
    <w:p w14:paraId="3DCFB1CD" w14:textId="7B86BD5B" w:rsidR="00FB5373" w:rsidRDefault="006814B8" w:rsidP="00FB5373">
      <w:pPr>
        <w:rPr>
          <w:b/>
        </w:rPr>
      </w:pPr>
      <w:r w:rsidRPr="00860EF0">
        <w:rPr>
          <w:noProof/>
          <w:szCs w:val="24"/>
        </w:rPr>
        <mc:AlternateContent>
          <mc:Choice Requires="wps">
            <w:drawing>
              <wp:anchor distT="0" distB="0" distL="114300" distR="114300" simplePos="0" relativeHeight="252004352" behindDoc="0" locked="0" layoutInCell="1" allowOverlap="1" wp14:anchorId="217372AE" wp14:editId="6B118FBD">
                <wp:simplePos x="0" y="0"/>
                <wp:positionH relativeFrom="margin">
                  <wp:align>center</wp:align>
                </wp:positionH>
                <wp:positionV relativeFrom="paragraph">
                  <wp:posOffset>71120</wp:posOffset>
                </wp:positionV>
                <wp:extent cx="552450" cy="552450"/>
                <wp:effectExtent l="0" t="0" r="19050" b="19050"/>
                <wp:wrapNone/>
                <wp:docPr id="68" name="Rektangel 68"/>
                <wp:cNvGraphicFramePr/>
                <a:graphic xmlns:a="http://schemas.openxmlformats.org/drawingml/2006/main">
                  <a:graphicData uri="http://schemas.microsoft.com/office/word/2010/wordprocessingShape">
                    <wps:wsp>
                      <wps:cNvSpPr/>
                      <wps:spPr>
                        <a:xfrm>
                          <a:off x="0" y="0"/>
                          <a:ext cx="552450" cy="55245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B30AB" id="Rektangel 68" o:spid="_x0000_s1026" style="position:absolute;margin-left:0;margin-top:5.6pt;width:43.5pt;height:43.5pt;z-index:252004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" filled="f" strokecolor="#7f7f7f [1612]" strokeweight="1pt">
                <w10:wrap anchorx="margin"/>
              </v:rect>
            </w:pict>
          </mc:Fallback>
        </mc:AlternateContent>
      </w:r>
      <w:r w:rsidR="009C6442">
        <w:rPr>
          <w:b/>
          <w:noProof/>
        </w:rPr>
        <w:drawing>
          <wp:anchor distT="0" distB="0" distL="114300" distR="114300" simplePos="0" relativeHeight="251823104" behindDoc="1" locked="0" layoutInCell="1" allowOverlap="1" wp14:anchorId="2D63606F" wp14:editId="6827FD01">
            <wp:simplePos x="0" y="0"/>
            <wp:positionH relativeFrom="margin">
              <wp:align>center</wp:align>
            </wp:positionH>
            <wp:positionV relativeFrom="paragraph">
              <wp:posOffset>130175</wp:posOffset>
            </wp:positionV>
            <wp:extent cx="2657475" cy="552450"/>
            <wp:effectExtent l="0" t="0" r="9525" b="0"/>
            <wp:wrapNone/>
            <wp:docPr id="253" name="Bildobjekt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747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5373">
        <w:rPr>
          <w:b/>
        </w:rPr>
        <w:t>Fredliga och inkluderande samhällen</w:t>
      </w:r>
    </w:p>
    <w:p w14:paraId="63E4C7EF" w14:textId="7E8D0C02" w:rsidR="00FB5373" w:rsidRPr="00AC7DAC" w:rsidRDefault="00FB5373" w:rsidP="00FB5373">
      <w:r>
        <w:t>Bedömd måluppfyllelse</w:t>
      </w:r>
      <w:r w:rsidR="009C6442">
        <w:t xml:space="preserve">: </w:t>
      </w:r>
    </w:p>
    <w:p w14:paraId="5AD6FA15" w14:textId="7DB18B63" w:rsidR="00FB5373" w:rsidRPr="003A74AF" w:rsidRDefault="00FB5373" w:rsidP="00FB5373">
      <w:pPr>
        <w:rPr>
          <w:b/>
        </w:rPr>
      </w:pPr>
      <w:r w:rsidRPr="00764358">
        <w:t>Måluppfyllelsen är ett snitt på enheternas bedömda resultat. Enheterna</w:t>
      </w:r>
      <w:r>
        <w:t>s</w:t>
      </w:r>
      <w:r w:rsidRPr="00764358">
        <w:t xml:space="preserve"> </w:t>
      </w:r>
      <w:r>
        <w:t>arbete har gett visst resultat. Fortsatt utvecklingsarbete inom digitalisering bedöms förbättra måluppfyllelsen.</w:t>
      </w:r>
    </w:p>
    <w:p w14:paraId="25E3A6DF" w14:textId="58A059A4" w:rsidR="00FB5373" w:rsidRPr="00D01FAD" w:rsidRDefault="009C6442" w:rsidP="00FB5373">
      <w:pPr>
        <w:spacing w:after="0" w:line="240" w:lineRule="auto"/>
        <w:jc w:val="both"/>
        <w:rPr>
          <w:szCs w:val="24"/>
        </w:rPr>
      </w:pPr>
      <w:r w:rsidRPr="009C6442">
        <w:rPr>
          <w:szCs w:val="16"/>
        </w:rPr>
        <w:t xml:space="preserve">Vi har </w:t>
      </w:r>
      <w:r w:rsidRPr="009C6442">
        <w:rPr>
          <w:szCs w:val="24"/>
        </w:rPr>
        <w:t>arbetat</w:t>
      </w:r>
      <w:r w:rsidR="00FB5373" w:rsidRPr="009C6442">
        <w:rPr>
          <w:szCs w:val="24"/>
        </w:rPr>
        <w:t xml:space="preserve"> med att tydliggöra rutiner och </w:t>
      </w:r>
      <w:r w:rsidRPr="009C6442">
        <w:rPr>
          <w:szCs w:val="24"/>
        </w:rPr>
        <w:t>f</w:t>
      </w:r>
      <w:r>
        <w:rPr>
          <w:szCs w:val="24"/>
        </w:rPr>
        <w:t>ör att skapa tydliga p</w:t>
      </w:r>
      <w:r w:rsidRPr="009C6442">
        <w:rPr>
          <w:szCs w:val="24"/>
        </w:rPr>
        <w:t>rocesser och därmed stärka rättssäkert och lyhört beslutsfattande</w:t>
      </w:r>
      <w:r>
        <w:rPr>
          <w:szCs w:val="24"/>
        </w:rPr>
        <w:t xml:space="preserve">. </w:t>
      </w:r>
      <w:r w:rsidR="00FB5373" w:rsidRPr="00D01FAD">
        <w:rPr>
          <w:szCs w:val="24"/>
        </w:rPr>
        <w:t>De underlag som VA har som berör medbo</w:t>
      </w:r>
      <w:r>
        <w:rPr>
          <w:szCs w:val="24"/>
        </w:rPr>
        <w:t>rgare ska i längsta möjliga mån</w:t>
      </w:r>
      <w:r w:rsidR="00FB5373" w:rsidRPr="00D01FAD">
        <w:rPr>
          <w:szCs w:val="24"/>
        </w:rPr>
        <w:t xml:space="preserve"> finnas digitala.</w:t>
      </w:r>
      <w:r w:rsidR="00AE06D3">
        <w:rPr>
          <w:szCs w:val="24"/>
        </w:rPr>
        <w:t xml:space="preserve"> </w:t>
      </w:r>
      <w:r w:rsidR="00AE06D3" w:rsidRPr="00D01FAD">
        <w:rPr>
          <w:szCs w:val="24"/>
        </w:rPr>
        <w:t>Lokalvården är lyhörd gentemot beställare, har snabbt ställt om vid förändrade/utökade behov.</w:t>
      </w:r>
    </w:p>
    <w:p w14:paraId="53DEAF39" w14:textId="77777777" w:rsidR="009C6442" w:rsidRDefault="009C6442" w:rsidP="00FB5373">
      <w:pPr>
        <w:spacing w:after="0" w:line="240" w:lineRule="auto"/>
        <w:jc w:val="both"/>
        <w:rPr>
          <w:szCs w:val="24"/>
        </w:rPr>
      </w:pPr>
    </w:p>
    <w:p w14:paraId="0C282D2E" w14:textId="77777777" w:rsidR="00AE06D3" w:rsidRPr="00684E74" w:rsidRDefault="00FB5373" w:rsidP="00AE06D3">
      <w:pPr>
        <w:spacing w:after="0" w:line="240" w:lineRule="auto"/>
        <w:jc w:val="both"/>
        <w:rPr>
          <w:szCs w:val="24"/>
        </w:rPr>
      </w:pPr>
      <w:r w:rsidRPr="00D01FAD">
        <w:rPr>
          <w:szCs w:val="24"/>
        </w:rPr>
        <w:t xml:space="preserve">Genom befintliga digitala kanaler besvara de uppkomna frågor eller tips som kan lämnas. Här har vi inget bra system eller någon idéer att skapa något bra av. </w:t>
      </w:r>
      <w:r w:rsidRPr="00194290">
        <w:rPr>
          <w:szCs w:val="24"/>
        </w:rPr>
        <w:t>Målet har inte kunnat nås i större omfattning då färre tjänster än beräknat har kunnat erbjudas digitalt.</w:t>
      </w:r>
      <w:r w:rsidR="009C6442">
        <w:rPr>
          <w:szCs w:val="24"/>
        </w:rPr>
        <w:t xml:space="preserve"> </w:t>
      </w:r>
      <w:r w:rsidRPr="00D01FAD">
        <w:rPr>
          <w:szCs w:val="24"/>
        </w:rPr>
        <w:t xml:space="preserve">Genom digitaliseringsarbete </w:t>
      </w:r>
      <w:r>
        <w:rPr>
          <w:szCs w:val="24"/>
        </w:rPr>
        <w:t xml:space="preserve">arbetar vi för att </w:t>
      </w:r>
      <w:r w:rsidR="009C6442">
        <w:rPr>
          <w:szCs w:val="24"/>
        </w:rPr>
        <w:t>utveckla möjligheter för mer digital kommunikation</w:t>
      </w:r>
      <w:r w:rsidRPr="00D01FAD">
        <w:rPr>
          <w:szCs w:val="24"/>
        </w:rPr>
        <w:t>.</w:t>
      </w:r>
      <w:r w:rsidR="00AE06D3">
        <w:rPr>
          <w:szCs w:val="24"/>
        </w:rPr>
        <w:t xml:space="preserve"> </w:t>
      </w:r>
      <w:r w:rsidR="00AE06D3" w:rsidRPr="00D01FAD">
        <w:rPr>
          <w:szCs w:val="24"/>
        </w:rPr>
        <w:t>Genom arbete med digitalisering jobba för att utveckla servicenivå till företag.</w:t>
      </w:r>
    </w:p>
    <w:p w14:paraId="7B0A5C66" w14:textId="17DFB099" w:rsidR="00E505CA" w:rsidRPr="001E779E" w:rsidRDefault="00E505CA" w:rsidP="00E505CA">
      <w:pPr>
        <w:spacing w:after="160" w:line="259" w:lineRule="auto"/>
        <w:rPr>
          <w:b/>
          <w:bCs/>
          <w:highlight w:val="yellow"/>
        </w:rPr>
      </w:pPr>
    </w:p>
    <w:p w14:paraId="274CF629" w14:textId="77777777" w:rsidR="00ED5689" w:rsidRPr="001E779E" w:rsidRDefault="00ED5689" w:rsidP="00ED5689">
      <w:pPr>
        <w:pStyle w:val="Brdtext"/>
        <w:tabs>
          <w:tab w:val="left" w:pos="5040"/>
        </w:tabs>
        <w:spacing w:before="0" w:after="0"/>
        <w:rPr>
          <w:b/>
          <w:bCs/>
          <w:color w:val="auto"/>
          <w:sz w:val="22"/>
          <w:szCs w:val="22"/>
          <w:highlight w:val="yellow"/>
        </w:rPr>
      </w:pPr>
    </w:p>
    <w:p w14:paraId="47311002" w14:textId="472BF25C" w:rsidR="002A2B4C" w:rsidRDefault="00ED5689" w:rsidP="002A2B4C">
      <w:pPr>
        <w:pStyle w:val="Rubrik1"/>
      </w:pPr>
      <w:bookmarkStart w:id="75" w:name="_Toc69133102"/>
      <w:bookmarkStart w:id="76" w:name="_Toc478376853"/>
      <w:bookmarkStart w:id="77" w:name="_Toc36476406"/>
      <w:r w:rsidRPr="001A064D">
        <w:t>Driftsredovisning per verksamhet</w:t>
      </w:r>
      <w:bookmarkEnd w:id="75"/>
      <w:r w:rsidRPr="001A064D">
        <w:t xml:space="preserve"> </w:t>
      </w:r>
      <w:bookmarkEnd w:id="76"/>
      <w:bookmarkEnd w:id="77"/>
    </w:p>
    <w:p w14:paraId="0B29641B" w14:textId="77777777" w:rsidR="008074BA" w:rsidRPr="008074BA" w:rsidRDefault="008074BA" w:rsidP="008074BA"/>
    <w:tbl>
      <w:tblPr>
        <w:tblW w:w="7060" w:type="dxa"/>
        <w:tblCellMar>
          <w:left w:w="70" w:type="dxa"/>
          <w:right w:w="70" w:type="dxa"/>
        </w:tblCellMar>
        <w:tblLook w:val="04A0" w:firstRow="1" w:lastRow="0" w:firstColumn="1" w:lastColumn="0" w:noHBand="0" w:noVBand="1"/>
      </w:tblPr>
      <w:tblGrid>
        <w:gridCol w:w="3340"/>
        <w:gridCol w:w="1000"/>
        <w:gridCol w:w="860"/>
        <w:gridCol w:w="1000"/>
        <w:gridCol w:w="860"/>
      </w:tblGrid>
      <w:tr w:rsidR="00E97DED" w:rsidRPr="00E97DED" w14:paraId="4F05FEB8" w14:textId="77777777" w:rsidTr="00E97DED">
        <w:trPr>
          <w:trHeight w:val="792"/>
        </w:trPr>
        <w:tc>
          <w:tcPr>
            <w:tcW w:w="3340" w:type="dxa"/>
            <w:tcBorders>
              <w:top w:val="nil"/>
              <w:left w:val="nil"/>
              <w:bottom w:val="single" w:sz="4" w:space="0" w:color="auto"/>
              <w:right w:val="nil"/>
            </w:tcBorders>
            <w:shd w:val="clear" w:color="auto" w:fill="auto"/>
            <w:vAlign w:val="center"/>
            <w:hideMark/>
          </w:tcPr>
          <w:p w14:paraId="779B8EE1" w14:textId="77777777" w:rsidR="00E97DED" w:rsidRPr="00E97DED" w:rsidRDefault="00E97DED" w:rsidP="00E97DED">
            <w:pPr>
              <w:spacing w:after="0" w:line="240" w:lineRule="auto"/>
              <w:rPr>
                <w:b/>
                <w:bCs/>
                <w:color w:val="000000"/>
                <w:sz w:val="20"/>
                <w:szCs w:val="20"/>
              </w:rPr>
            </w:pPr>
            <w:r w:rsidRPr="00E97DED">
              <w:rPr>
                <w:b/>
                <w:bCs/>
                <w:color w:val="000000"/>
                <w:sz w:val="20"/>
                <w:szCs w:val="20"/>
              </w:rPr>
              <w:t>(Tkr)</w:t>
            </w:r>
          </w:p>
        </w:tc>
        <w:tc>
          <w:tcPr>
            <w:tcW w:w="1000" w:type="dxa"/>
            <w:tcBorders>
              <w:top w:val="nil"/>
              <w:left w:val="nil"/>
              <w:bottom w:val="single" w:sz="4" w:space="0" w:color="auto"/>
              <w:right w:val="nil"/>
            </w:tcBorders>
            <w:shd w:val="clear" w:color="auto" w:fill="auto"/>
            <w:hideMark/>
          </w:tcPr>
          <w:p w14:paraId="25C5373D" w14:textId="77777777" w:rsidR="00E97DED" w:rsidRPr="00E97DED" w:rsidRDefault="00E97DED" w:rsidP="00E97DED">
            <w:pPr>
              <w:spacing w:after="0" w:line="240" w:lineRule="auto"/>
              <w:jc w:val="center"/>
              <w:rPr>
                <w:b/>
                <w:bCs/>
                <w:color w:val="000000"/>
                <w:sz w:val="20"/>
                <w:szCs w:val="20"/>
              </w:rPr>
            </w:pPr>
            <w:r w:rsidRPr="00E97DED">
              <w:rPr>
                <w:b/>
                <w:bCs/>
                <w:color w:val="000000"/>
                <w:sz w:val="20"/>
                <w:szCs w:val="20"/>
              </w:rPr>
              <w:t>Budget 2020</w:t>
            </w:r>
          </w:p>
        </w:tc>
        <w:tc>
          <w:tcPr>
            <w:tcW w:w="860" w:type="dxa"/>
            <w:tcBorders>
              <w:top w:val="nil"/>
              <w:left w:val="nil"/>
              <w:bottom w:val="single" w:sz="4" w:space="0" w:color="auto"/>
              <w:right w:val="nil"/>
            </w:tcBorders>
            <w:shd w:val="clear" w:color="000000" w:fill="D9D9D9"/>
            <w:hideMark/>
          </w:tcPr>
          <w:p w14:paraId="19E4EF69" w14:textId="77777777" w:rsidR="00E97DED" w:rsidRPr="00E97DED" w:rsidRDefault="00E97DED" w:rsidP="00E97DED">
            <w:pPr>
              <w:spacing w:after="0" w:line="240" w:lineRule="auto"/>
              <w:jc w:val="center"/>
              <w:rPr>
                <w:b/>
                <w:bCs/>
                <w:color w:val="000000"/>
                <w:sz w:val="20"/>
                <w:szCs w:val="20"/>
              </w:rPr>
            </w:pPr>
            <w:r w:rsidRPr="00E97DED">
              <w:rPr>
                <w:b/>
                <w:bCs/>
                <w:color w:val="000000"/>
                <w:sz w:val="20"/>
                <w:szCs w:val="20"/>
              </w:rPr>
              <w:t>Utfall 2020</w:t>
            </w:r>
          </w:p>
        </w:tc>
        <w:tc>
          <w:tcPr>
            <w:tcW w:w="1000" w:type="dxa"/>
            <w:tcBorders>
              <w:top w:val="nil"/>
              <w:left w:val="nil"/>
              <w:bottom w:val="single" w:sz="4" w:space="0" w:color="auto"/>
              <w:right w:val="nil"/>
            </w:tcBorders>
            <w:shd w:val="clear" w:color="auto" w:fill="auto"/>
            <w:hideMark/>
          </w:tcPr>
          <w:p w14:paraId="7EC15739" w14:textId="77777777" w:rsidR="00E97DED" w:rsidRPr="00E97DED" w:rsidRDefault="00E97DED" w:rsidP="00E97DED">
            <w:pPr>
              <w:spacing w:after="0" w:line="240" w:lineRule="auto"/>
              <w:jc w:val="center"/>
              <w:rPr>
                <w:b/>
                <w:bCs/>
                <w:color w:val="000000"/>
                <w:sz w:val="20"/>
                <w:szCs w:val="20"/>
              </w:rPr>
            </w:pPr>
            <w:r w:rsidRPr="00E97DED">
              <w:rPr>
                <w:b/>
                <w:bCs/>
                <w:color w:val="000000"/>
                <w:sz w:val="20"/>
                <w:szCs w:val="20"/>
              </w:rPr>
              <w:t xml:space="preserve">Avvikelse mot budget </w:t>
            </w:r>
          </w:p>
        </w:tc>
        <w:tc>
          <w:tcPr>
            <w:tcW w:w="860" w:type="dxa"/>
            <w:tcBorders>
              <w:top w:val="nil"/>
              <w:left w:val="nil"/>
              <w:bottom w:val="single" w:sz="4" w:space="0" w:color="auto"/>
              <w:right w:val="nil"/>
            </w:tcBorders>
            <w:shd w:val="clear" w:color="auto" w:fill="auto"/>
            <w:hideMark/>
          </w:tcPr>
          <w:p w14:paraId="5A3C1BDE" w14:textId="77777777" w:rsidR="00E97DED" w:rsidRPr="00E97DED" w:rsidRDefault="00E97DED" w:rsidP="00E97DED">
            <w:pPr>
              <w:spacing w:after="0" w:line="240" w:lineRule="auto"/>
              <w:jc w:val="center"/>
              <w:rPr>
                <w:b/>
                <w:bCs/>
                <w:color w:val="000000"/>
                <w:sz w:val="20"/>
                <w:szCs w:val="20"/>
              </w:rPr>
            </w:pPr>
            <w:r w:rsidRPr="00E97DED">
              <w:rPr>
                <w:b/>
                <w:bCs/>
                <w:color w:val="000000"/>
                <w:sz w:val="20"/>
                <w:szCs w:val="20"/>
              </w:rPr>
              <w:t>Utfall helår 2019</w:t>
            </w:r>
          </w:p>
        </w:tc>
      </w:tr>
      <w:tr w:rsidR="005E5EBE" w:rsidRPr="00E97DED" w14:paraId="620AD50B" w14:textId="77777777" w:rsidTr="00E97DED">
        <w:trPr>
          <w:trHeight w:val="280"/>
        </w:trPr>
        <w:tc>
          <w:tcPr>
            <w:tcW w:w="3340" w:type="dxa"/>
            <w:tcBorders>
              <w:top w:val="nil"/>
              <w:left w:val="nil"/>
              <w:bottom w:val="nil"/>
              <w:right w:val="nil"/>
            </w:tcBorders>
            <w:shd w:val="clear" w:color="auto" w:fill="auto"/>
            <w:vAlign w:val="bottom"/>
            <w:hideMark/>
          </w:tcPr>
          <w:p w14:paraId="4B3F0519" w14:textId="77777777" w:rsidR="005E5EBE" w:rsidRPr="00E97DED" w:rsidRDefault="005E5EBE" w:rsidP="005E5EBE">
            <w:pPr>
              <w:spacing w:after="0" w:line="240" w:lineRule="auto"/>
              <w:rPr>
                <w:color w:val="000000"/>
                <w:sz w:val="20"/>
                <w:szCs w:val="20"/>
              </w:rPr>
            </w:pPr>
            <w:r w:rsidRPr="00E97DED">
              <w:rPr>
                <w:color w:val="000000"/>
                <w:sz w:val="20"/>
                <w:szCs w:val="20"/>
              </w:rPr>
              <w:t>Kommunstyrelsen</w:t>
            </w:r>
          </w:p>
        </w:tc>
        <w:tc>
          <w:tcPr>
            <w:tcW w:w="1000" w:type="dxa"/>
            <w:tcBorders>
              <w:top w:val="nil"/>
              <w:left w:val="nil"/>
              <w:bottom w:val="nil"/>
              <w:right w:val="nil"/>
            </w:tcBorders>
            <w:shd w:val="clear" w:color="auto" w:fill="auto"/>
            <w:vAlign w:val="bottom"/>
            <w:hideMark/>
          </w:tcPr>
          <w:p w14:paraId="4BB36F8A" w14:textId="77777777" w:rsidR="005E5EBE" w:rsidRPr="00E97DED" w:rsidRDefault="005E5EBE" w:rsidP="005E5EBE">
            <w:pPr>
              <w:spacing w:after="0" w:line="240" w:lineRule="auto"/>
              <w:jc w:val="right"/>
              <w:rPr>
                <w:color w:val="000000"/>
                <w:sz w:val="20"/>
                <w:szCs w:val="20"/>
              </w:rPr>
            </w:pPr>
            <w:r w:rsidRPr="00E97DED">
              <w:rPr>
                <w:color w:val="000000"/>
                <w:sz w:val="20"/>
                <w:szCs w:val="20"/>
              </w:rPr>
              <w:t>-188 613</w:t>
            </w:r>
          </w:p>
        </w:tc>
        <w:tc>
          <w:tcPr>
            <w:tcW w:w="860" w:type="dxa"/>
            <w:tcBorders>
              <w:top w:val="nil"/>
              <w:left w:val="nil"/>
              <w:bottom w:val="nil"/>
              <w:right w:val="nil"/>
            </w:tcBorders>
            <w:shd w:val="clear" w:color="000000" w:fill="D9D9D9"/>
            <w:vAlign w:val="bottom"/>
            <w:hideMark/>
          </w:tcPr>
          <w:p w14:paraId="3DCAEAB5" w14:textId="762C3E44" w:rsidR="005E5EBE" w:rsidRPr="00E97DED" w:rsidRDefault="005E5EBE" w:rsidP="005E5EBE">
            <w:pPr>
              <w:spacing w:after="0" w:line="240" w:lineRule="auto"/>
              <w:jc w:val="right"/>
              <w:rPr>
                <w:color w:val="000000"/>
                <w:sz w:val="20"/>
                <w:szCs w:val="20"/>
              </w:rPr>
            </w:pPr>
            <w:r w:rsidRPr="0048560F">
              <w:rPr>
                <w:color w:val="000000"/>
                <w:sz w:val="20"/>
                <w:szCs w:val="20"/>
              </w:rPr>
              <w:t>-183 907</w:t>
            </w:r>
          </w:p>
        </w:tc>
        <w:tc>
          <w:tcPr>
            <w:tcW w:w="1000" w:type="dxa"/>
            <w:tcBorders>
              <w:top w:val="nil"/>
              <w:left w:val="nil"/>
              <w:bottom w:val="nil"/>
              <w:right w:val="nil"/>
            </w:tcBorders>
            <w:shd w:val="clear" w:color="auto" w:fill="auto"/>
            <w:vAlign w:val="bottom"/>
            <w:hideMark/>
          </w:tcPr>
          <w:p w14:paraId="2C9AF8F9" w14:textId="7B24D330" w:rsidR="005E5EBE" w:rsidRPr="00E97DED" w:rsidRDefault="005E5EBE" w:rsidP="005E5EBE">
            <w:pPr>
              <w:spacing w:after="0" w:line="240" w:lineRule="auto"/>
              <w:jc w:val="right"/>
              <w:rPr>
                <w:color w:val="000000"/>
                <w:sz w:val="20"/>
                <w:szCs w:val="20"/>
              </w:rPr>
            </w:pPr>
            <w:r w:rsidRPr="0048560F">
              <w:rPr>
                <w:color w:val="000000"/>
                <w:sz w:val="20"/>
                <w:szCs w:val="20"/>
              </w:rPr>
              <w:t>4 706</w:t>
            </w:r>
          </w:p>
        </w:tc>
        <w:tc>
          <w:tcPr>
            <w:tcW w:w="860" w:type="dxa"/>
            <w:tcBorders>
              <w:top w:val="nil"/>
              <w:left w:val="nil"/>
              <w:bottom w:val="nil"/>
              <w:right w:val="nil"/>
            </w:tcBorders>
            <w:shd w:val="clear" w:color="auto" w:fill="auto"/>
            <w:vAlign w:val="bottom"/>
            <w:hideMark/>
          </w:tcPr>
          <w:p w14:paraId="504E2C6B" w14:textId="77777777" w:rsidR="005E5EBE" w:rsidRPr="00E97DED" w:rsidRDefault="005E5EBE" w:rsidP="005E5EBE">
            <w:pPr>
              <w:spacing w:after="0" w:line="240" w:lineRule="auto"/>
              <w:jc w:val="right"/>
              <w:rPr>
                <w:color w:val="000000"/>
                <w:sz w:val="20"/>
                <w:szCs w:val="20"/>
              </w:rPr>
            </w:pPr>
            <w:r w:rsidRPr="00E97DED">
              <w:rPr>
                <w:color w:val="000000"/>
                <w:sz w:val="20"/>
                <w:szCs w:val="20"/>
              </w:rPr>
              <w:t>-181 174</w:t>
            </w:r>
          </w:p>
        </w:tc>
      </w:tr>
      <w:tr w:rsidR="005E5EBE" w:rsidRPr="00E97DED" w14:paraId="39363E23" w14:textId="77777777" w:rsidTr="00E97DED">
        <w:trPr>
          <w:trHeight w:val="276"/>
        </w:trPr>
        <w:tc>
          <w:tcPr>
            <w:tcW w:w="3340" w:type="dxa"/>
            <w:tcBorders>
              <w:top w:val="nil"/>
              <w:left w:val="nil"/>
              <w:bottom w:val="nil"/>
              <w:right w:val="nil"/>
            </w:tcBorders>
            <w:shd w:val="clear" w:color="auto" w:fill="auto"/>
            <w:vAlign w:val="bottom"/>
            <w:hideMark/>
          </w:tcPr>
          <w:p w14:paraId="549BEE79" w14:textId="77777777" w:rsidR="005E5EBE" w:rsidRPr="00E97DED" w:rsidRDefault="005E5EBE" w:rsidP="005E5EBE">
            <w:pPr>
              <w:spacing w:after="0" w:line="240" w:lineRule="auto"/>
              <w:rPr>
                <w:color w:val="000000"/>
                <w:sz w:val="20"/>
                <w:szCs w:val="20"/>
              </w:rPr>
            </w:pPr>
            <w:r w:rsidRPr="00E97DED">
              <w:rPr>
                <w:color w:val="000000"/>
                <w:sz w:val="20"/>
                <w:szCs w:val="20"/>
              </w:rPr>
              <w:t>- varav KS-nämndskostnader</w:t>
            </w:r>
          </w:p>
        </w:tc>
        <w:tc>
          <w:tcPr>
            <w:tcW w:w="1000" w:type="dxa"/>
            <w:tcBorders>
              <w:top w:val="nil"/>
              <w:left w:val="nil"/>
              <w:bottom w:val="nil"/>
              <w:right w:val="nil"/>
            </w:tcBorders>
            <w:shd w:val="clear" w:color="auto" w:fill="auto"/>
            <w:vAlign w:val="bottom"/>
            <w:hideMark/>
          </w:tcPr>
          <w:p w14:paraId="7D186BE0" w14:textId="77777777" w:rsidR="005E5EBE" w:rsidRPr="00E97DED" w:rsidRDefault="005E5EBE" w:rsidP="005E5EBE">
            <w:pPr>
              <w:spacing w:after="0" w:line="240" w:lineRule="auto"/>
              <w:jc w:val="right"/>
              <w:rPr>
                <w:color w:val="000000"/>
                <w:sz w:val="20"/>
                <w:szCs w:val="20"/>
              </w:rPr>
            </w:pPr>
            <w:r w:rsidRPr="00E97DED">
              <w:rPr>
                <w:color w:val="000000"/>
                <w:sz w:val="20"/>
                <w:szCs w:val="20"/>
              </w:rPr>
              <w:t>-6 391</w:t>
            </w:r>
          </w:p>
        </w:tc>
        <w:tc>
          <w:tcPr>
            <w:tcW w:w="860" w:type="dxa"/>
            <w:tcBorders>
              <w:top w:val="nil"/>
              <w:left w:val="nil"/>
              <w:bottom w:val="nil"/>
              <w:right w:val="nil"/>
            </w:tcBorders>
            <w:shd w:val="clear" w:color="000000" w:fill="D9D9D9"/>
            <w:vAlign w:val="bottom"/>
            <w:hideMark/>
          </w:tcPr>
          <w:p w14:paraId="2CEF5B00" w14:textId="16532A12" w:rsidR="005E5EBE" w:rsidRPr="00E97DED" w:rsidRDefault="005E5EBE" w:rsidP="005E5EBE">
            <w:pPr>
              <w:spacing w:after="0" w:line="240" w:lineRule="auto"/>
              <w:jc w:val="right"/>
              <w:rPr>
                <w:color w:val="000000"/>
                <w:sz w:val="20"/>
                <w:szCs w:val="20"/>
              </w:rPr>
            </w:pPr>
            <w:r w:rsidRPr="0048560F">
              <w:rPr>
                <w:color w:val="000000"/>
                <w:sz w:val="20"/>
                <w:szCs w:val="20"/>
              </w:rPr>
              <w:t>-5 590</w:t>
            </w:r>
          </w:p>
        </w:tc>
        <w:tc>
          <w:tcPr>
            <w:tcW w:w="1000" w:type="dxa"/>
            <w:tcBorders>
              <w:top w:val="nil"/>
              <w:left w:val="nil"/>
              <w:bottom w:val="nil"/>
              <w:right w:val="nil"/>
            </w:tcBorders>
            <w:shd w:val="clear" w:color="auto" w:fill="auto"/>
            <w:vAlign w:val="bottom"/>
            <w:hideMark/>
          </w:tcPr>
          <w:p w14:paraId="7582D4C1" w14:textId="3D2FC03A" w:rsidR="005E5EBE" w:rsidRPr="00E97DED" w:rsidRDefault="005E5EBE" w:rsidP="005E5EBE">
            <w:pPr>
              <w:spacing w:after="0" w:line="240" w:lineRule="auto"/>
              <w:jc w:val="right"/>
              <w:rPr>
                <w:color w:val="000000"/>
                <w:sz w:val="20"/>
                <w:szCs w:val="20"/>
              </w:rPr>
            </w:pPr>
            <w:r w:rsidRPr="0048560F">
              <w:rPr>
                <w:color w:val="000000"/>
                <w:sz w:val="20"/>
                <w:szCs w:val="20"/>
              </w:rPr>
              <w:t>801</w:t>
            </w:r>
          </w:p>
        </w:tc>
        <w:tc>
          <w:tcPr>
            <w:tcW w:w="860" w:type="dxa"/>
            <w:tcBorders>
              <w:top w:val="nil"/>
              <w:left w:val="nil"/>
              <w:bottom w:val="nil"/>
              <w:right w:val="nil"/>
            </w:tcBorders>
            <w:shd w:val="clear" w:color="auto" w:fill="auto"/>
            <w:vAlign w:val="bottom"/>
            <w:hideMark/>
          </w:tcPr>
          <w:p w14:paraId="3728F470" w14:textId="77777777" w:rsidR="005E5EBE" w:rsidRPr="00E97DED" w:rsidRDefault="005E5EBE" w:rsidP="005E5EBE">
            <w:pPr>
              <w:spacing w:after="0" w:line="240" w:lineRule="auto"/>
              <w:jc w:val="right"/>
              <w:rPr>
                <w:color w:val="000000"/>
                <w:sz w:val="20"/>
                <w:szCs w:val="20"/>
              </w:rPr>
            </w:pPr>
            <w:r w:rsidRPr="00E97DED">
              <w:rPr>
                <w:color w:val="000000"/>
                <w:sz w:val="20"/>
                <w:szCs w:val="20"/>
              </w:rPr>
              <w:t>-5 600</w:t>
            </w:r>
          </w:p>
        </w:tc>
      </w:tr>
      <w:tr w:rsidR="005E5EBE" w:rsidRPr="00E97DED" w14:paraId="3DC8DA56" w14:textId="77777777" w:rsidTr="00E97DED">
        <w:trPr>
          <w:trHeight w:val="276"/>
        </w:trPr>
        <w:tc>
          <w:tcPr>
            <w:tcW w:w="3340" w:type="dxa"/>
            <w:tcBorders>
              <w:top w:val="nil"/>
              <w:left w:val="nil"/>
              <w:bottom w:val="nil"/>
              <w:right w:val="nil"/>
            </w:tcBorders>
            <w:shd w:val="clear" w:color="auto" w:fill="auto"/>
            <w:vAlign w:val="bottom"/>
            <w:hideMark/>
          </w:tcPr>
          <w:p w14:paraId="70FA8932" w14:textId="77777777" w:rsidR="005E5EBE" w:rsidRPr="00E97DED" w:rsidRDefault="005E5EBE" w:rsidP="005E5EBE">
            <w:pPr>
              <w:spacing w:after="0" w:line="240" w:lineRule="auto"/>
              <w:rPr>
                <w:color w:val="000000"/>
                <w:sz w:val="20"/>
                <w:szCs w:val="20"/>
              </w:rPr>
            </w:pPr>
            <w:r w:rsidRPr="00E97DED">
              <w:rPr>
                <w:color w:val="000000"/>
                <w:sz w:val="20"/>
                <w:szCs w:val="20"/>
              </w:rPr>
              <w:t>- varav kommunchef, stab</w:t>
            </w:r>
          </w:p>
        </w:tc>
        <w:tc>
          <w:tcPr>
            <w:tcW w:w="1000" w:type="dxa"/>
            <w:tcBorders>
              <w:top w:val="nil"/>
              <w:left w:val="nil"/>
              <w:bottom w:val="nil"/>
              <w:right w:val="nil"/>
            </w:tcBorders>
            <w:shd w:val="clear" w:color="auto" w:fill="auto"/>
            <w:vAlign w:val="bottom"/>
            <w:hideMark/>
          </w:tcPr>
          <w:p w14:paraId="566E441D" w14:textId="77777777" w:rsidR="005E5EBE" w:rsidRPr="00E97DED" w:rsidRDefault="005E5EBE" w:rsidP="005E5EBE">
            <w:pPr>
              <w:spacing w:after="0" w:line="240" w:lineRule="auto"/>
              <w:jc w:val="right"/>
              <w:rPr>
                <w:color w:val="000000"/>
                <w:sz w:val="20"/>
                <w:szCs w:val="20"/>
              </w:rPr>
            </w:pPr>
            <w:r w:rsidRPr="00E97DED">
              <w:rPr>
                <w:color w:val="000000"/>
                <w:sz w:val="20"/>
                <w:szCs w:val="20"/>
              </w:rPr>
              <w:t>-4 048</w:t>
            </w:r>
          </w:p>
        </w:tc>
        <w:tc>
          <w:tcPr>
            <w:tcW w:w="860" w:type="dxa"/>
            <w:tcBorders>
              <w:top w:val="nil"/>
              <w:left w:val="nil"/>
              <w:bottom w:val="nil"/>
              <w:right w:val="nil"/>
            </w:tcBorders>
            <w:shd w:val="clear" w:color="000000" w:fill="D9D9D9"/>
            <w:vAlign w:val="bottom"/>
            <w:hideMark/>
          </w:tcPr>
          <w:p w14:paraId="5F37FD9A" w14:textId="7E257B74" w:rsidR="005E5EBE" w:rsidRPr="00E97DED" w:rsidRDefault="005E5EBE" w:rsidP="005E5EBE">
            <w:pPr>
              <w:spacing w:after="0" w:line="240" w:lineRule="auto"/>
              <w:jc w:val="right"/>
              <w:rPr>
                <w:color w:val="000000"/>
                <w:sz w:val="20"/>
                <w:szCs w:val="20"/>
              </w:rPr>
            </w:pPr>
            <w:r w:rsidRPr="0048560F">
              <w:rPr>
                <w:color w:val="000000"/>
                <w:sz w:val="20"/>
                <w:szCs w:val="20"/>
              </w:rPr>
              <w:t>-3 163</w:t>
            </w:r>
          </w:p>
        </w:tc>
        <w:tc>
          <w:tcPr>
            <w:tcW w:w="1000" w:type="dxa"/>
            <w:tcBorders>
              <w:top w:val="nil"/>
              <w:left w:val="nil"/>
              <w:bottom w:val="nil"/>
              <w:right w:val="nil"/>
            </w:tcBorders>
            <w:shd w:val="clear" w:color="auto" w:fill="auto"/>
            <w:vAlign w:val="bottom"/>
            <w:hideMark/>
          </w:tcPr>
          <w:p w14:paraId="0208DA76" w14:textId="2CA06224" w:rsidR="005E5EBE" w:rsidRPr="00E97DED" w:rsidRDefault="005E5EBE" w:rsidP="005E5EBE">
            <w:pPr>
              <w:spacing w:after="0" w:line="240" w:lineRule="auto"/>
              <w:jc w:val="right"/>
              <w:rPr>
                <w:color w:val="000000"/>
                <w:sz w:val="20"/>
                <w:szCs w:val="20"/>
              </w:rPr>
            </w:pPr>
            <w:r w:rsidRPr="0048560F">
              <w:rPr>
                <w:color w:val="000000"/>
                <w:sz w:val="20"/>
                <w:szCs w:val="20"/>
              </w:rPr>
              <w:t>885</w:t>
            </w:r>
          </w:p>
        </w:tc>
        <w:tc>
          <w:tcPr>
            <w:tcW w:w="860" w:type="dxa"/>
            <w:tcBorders>
              <w:top w:val="nil"/>
              <w:left w:val="nil"/>
              <w:bottom w:val="nil"/>
              <w:right w:val="nil"/>
            </w:tcBorders>
            <w:shd w:val="clear" w:color="auto" w:fill="auto"/>
            <w:vAlign w:val="bottom"/>
            <w:hideMark/>
          </w:tcPr>
          <w:p w14:paraId="28B1885B" w14:textId="77777777" w:rsidR="005E5EBE" w:rsidRPr="00E97DED" w:rsidRDefault="005E5EBE" w:rsidP="005E5EBE">
            <w:pPr>
              <w:spacing w:after="0" w:line="240" w:lineRule="auto"/>
              <w:jc w:val="right"/>
              <w:rPr>
                <w:color w:val="000000"/>
                <w:sz w:val="20"/>
                <w:szCs w:val="20"/>
              </w:rPr>
            </w:pPr>
            <w:r w:rsidRPr="00E97DED">
              <w:rPr>
                <w:color w:val="000000"/>
                <w:sz w:val="20"/>
                <w:szCs w:val="20"/>
              </w:rPr>
              <w:t>-3 971</w:t>
            </w:r>
          </w:p>
        </w:tc>
      </w:tr>
      <w:tr w:rsidR="005E5EBE" w:rsidRPr="00E97DED" w14:paraId="2A1EA935" w14:textId="77777777" w:rsidTr="00E97DED">
        <w:trPr>
          <w:trHeight w:val="276"/>
        </w:trPr>
        <w:tc>
          <w:tcPr>
            <w:tcW w:w="3340" w:type="dxa"/>
            <w:tcBorders>
              <w:top w:val="nil"/>
              <w:left w:val="nil"/>
              <w:bottom w:val="nil"/>
              <w:right w:val="nil"/>
            </w:tcBorders>
            <w:shd w:val="clear" w:color="auto" w:fill="auto"/>
            <w:vAlign w:val="bottom"/>
            <w:hideMark/>
          </w:tcPr>
          <w:p w14:paraId="5D6CE677" w14:textId="77777777" w:rsidR="005E5EBE" w:rsidRPr="00E97DED" w:rsidRDefault="005E5EBE" w:rsidP="005E5EBE">
            <w:pPr>
              <w:spacing w:after="0" w:line="240" w:lineRule="auto"/>
              <w:rPr>
                <w:color w:val="000000"/>
                <w:sz w:val="20"/>
                <w:szCs w:val="20"/>
              </w:rPr>
            </w:pPr>
            <w:r w:rsidRPr="00E97DED">
              <w:rPr>
                <w:color w:val="000000"/>
                <w:sz w:val="20"/>
                <w:szCs w:val="20"/>
              </w:rPr>
              <w:t>- varav administration och stöd</w:t>
            </w:r>
          </w:p>
        </w:tc>
        <w:tc>
          <w:tcPr>
            <w:tcW w:w="1000" w:type="dxa"/>
            <w:tcBorders>
              <w:top w:val="nil"/>
              <w:left w:val="nil"/>
              <w:bottom w:val="nil"/>
              <w:right w:val="nil"/>
            </w:tcBorders>
            <w:shd w:val="clear" w:color="auto" w:fill="auto"/>
            <w:vAlign w:val="bottom"/>
            <w:hideMark/>
          </w:tcPr>
          <w:p w14:paraId="35D2392D" w14:textId="77777777" w:rsidR="005E5EBE" w:rsidRPr="00E97DED" w:rsidRDefault="005E5EBE" w:rsidP="005E5EBE">
            <w:pPr>
              <w:spacing w:after="0" w:line="240" w:lineRule="auto"/>
              <w:jc w:val="right"/>
              <w:rPr>
                <w:color w:val="000000"/>
                <w:sz w:val="20"/>
                <w:szCs w:val="20"/>
              </w:rPr>
            </w:pPr>
            <w:r w:rsidRPr="00E97DED">
              <w:rPr>
                <w:color w:val="000000"/>
                <w:sz w:val="20"/>
                <w:szCs w:val="20"/>
              </w:rPr>
              <w:t>-26 549</w:t>
            </w:r>
          </w:p>
        </w:tc>
        <w:tc>
          <w:tcPr>
            <w:tcW w:w="860" w:type="dxa"/>
            <w:tcBorders>
              <w:top w:val="nil"/>
              <w:left w:val="nil"/>
              <w:bottom w:val="nil"/>
              <w:right w:val="nil"/>
            </w:tcBorders>
            <w:shd w:val="clear" w:color="000000" w:fill="D9D9D9"/>
            <w:vAlign w:val="bottom"/>
            <w:hideMark/>
          </w:tcPr>
          <w:p w14:paraId="5CE833EF" w14:textId="75D1F8C8" w:rsidR="005E5EBE" w:rsidRPr="00E97DED" w:rsidRDefault="005E5EBE" w:rsidP="005E5EBE">
            <w:pPr>
              <w:spacing w:after="0" w:line="240" w:lineRule="auto"/>
              <w:jc w:val="right"/>
              <w:rPr>
                <w:color w:val="000000"/>
                <w:sz w:val="20"/>
                <w:szCs w:val="20"/>
              </w:rPr>
            </w:pPr>
            <w:r w:rsidRPr="0048560F">
              <w:rPr>
                <w:color w:val="000000"/>
                <w:sz w:val="20"/>
                <w:szCs w:val="20"/>
              </w:rPr>
              <w:t>-26 063</w:t>
            </w:r>
          </w:p>
        </w:tc>
        <w:tc>
          <w:tcPr>
            <w:tcW w:w="1000" w:type="dxa"/>
            <w:tcBorders>
              <w:top w:val="nil"/>
              <w:left w:val="nil"/>
              <w:bottom w:val="nil"/>
              <w:right w:val="nil"/>
            </w:tcBorders>
            <w:shd w:val="clear" w:color="auto" w:fill="auto"/>
            <w:vAlign w:val="bottom"/>
            <w:hideMark/>
          </w:tcPr>
          <w:p w14:paraId="531D47B1" w14:textId="34D5D1DB" w:rsidR="005E5EBE" w:rsidRPr="00E97DED" w:rsidRDefault="005E5EBE" w:rsidP="005E5EBE">
            <w:pPr>
              <w:spacing w:after="0" w:line="240" w:lineRule="auto"/>
              <w:jc w:val="right"/>
              <w:rPr>
                <w:color w:val="000000"/>
                <w:sz w:val="20"/>
                <w:szCs w:val="20"/>
              </w:rPr>
            </w:pPr>
            <w:r w:rsidRPr="0048560F">
              <w:rPr>
                <w:color w:val="000000"/>
                <w:sz w:val="20"/>
                <w:szCs w:val="20"/>
              </w:rPr>
              <w:t>486</w:t>
            </w:r>
          </w:p>
        </w:tc>
        <w:tc>
          <w:tcPr>
            <w:tcW w:w="860" w:type="dxa"/>
            <w:tcBorders>
              <w:top w:val="nil"/>
              <w:left w:val="nil"/>
              <w:bottom w:val="nil"/>
              <w:right w:val="nil"/>
            </w:tcBorders>
            <w:shd w:val="clear" w:color="auto" w:fill="auto"/>
            <w:vAlign w:val="bottom"/>
            <w:hideMark/>
          </w:tcPr>
          <w:p w14:paraId="25543269" w14:textId="77777777" w:rsidR="005E5EBE" w:rsidRPr="00E97DED" w:rsidRDefault="005E5EBE" w:rsidP="005E5EBE">
            <w:pPr>
              <w:spacing w:after="0" w:line="240" w:lineRule="auto"/>
              <w:jc w:val="right"/>
              <w:rPr>
                <w:color w:val="000000"/>
                <w:sz w:val="20"/>
                <w:szCs w:val="20"/>
              </w:rPr>
            </w:pPr>
            <w:r w:rsidRPr="00E97DED">
              <w:rPr>
                <w:color w:val="000000"/>
                <w:sz w:val="20"/>
                <w:szCs w:val="20"/>
              </w:rPr>
              <w:t>-49 627</w:t>
            </w:r>
          </w:p>
        </w:tc>
      </w:tr>
      <w:tr w:rsidR="005E5EBE" w:rsidRPr="00E97DED" w14:paraId="2D64A91B" w14:textId="77777777" w:rsidTr="00E97DED">
        <w:trPr>
          <w:trHeight w:val="276"/>
        </w:trPr>
        <w:tc>
          <w:tcPr>
            <w:tcW w:w="3340" w:type="dxa"/>
            <w:tcBorders>
              <w:top w:val="nil"/>
              <w:left w:val="nil"/>
              <w:bottom w:val="nil"/>
              <w:right w:val="nil"/>
            </w:tcBorders>
            <w:shd w:val="clear" w:color="auto" w:fill="auto"/>
            <w:vAlign w:val="bottom"/>
            <w:hideMark/>
          </w:tcPr>
          <w:p w14:paraId="754E1F88" w14:textId="77777777" w:rsidR="005E5EBE" w:rsidRPr="00E97DED" w:rsidRDefault="005E5EBE" w:rsidP="005E5EBE">
            <w:pPr>
              <w:spacing w:after="0" w:line="240" w:lineRule="auto"/>
              <w:rPr>
                <w:color w:val="000000"/>
                <w:sz w:val="20"/>
                <w:szCs w:val="20"/>
              </w:rPr>
            </w:pPr>
            <w:r w:rsidRPr="00E97DED">
              <w:rPr>
                <w:color w:val="000000"/>
                <w:sz w:val="20"/>
                <w:szCs w:val="20"/>
              </w:rPr>
              <w:t>- varav utbildning och kultur</w:t>
            </w:r>
          </w:p>
        </w:tc>
        <w:tc>
          <w:tcPr>
            <w:tcW w:w="1000" w:type="dxa"/>
            <w:tcBorders>
              <w:top w:val="nil"/>
              <w:left w:val="nil"/>
              <w:bottom w:val="nil"/>
              <w:right w:val="nil"/>
            </w:tcBorders>
            <w:shd w:val="clear" w:color="auto" w:fill="auto"/>
            <w:vAlign w:val="bottom"/>
            <w:hideMark/>
          </w:tcPr>
          <w:p w14:paraId="511C96F9" w14:textId="77777777" w:rsidR="005E5EBE" w:rsidRPr="00E97DED" w:rsidRDefault="005E5EBE" w:rsidP="005E5EBE">
            <w:pPr>
              <w:spacing w:after="0" w:line="240" w:lineRule="auto"/>
              <w:jc w:val="right"/>
              <w:rPr>
                <w:color w:val="000000"/>
                <w:sz w:val="20"/>
                <w:szCs w:val="20"/>
              </w:rPr>
            </w:pPr>
            <w:r w:rsidRPr="00E97DED">
              <w:rPr>
                <w:color w:val="000000"/>
                <w:sz w:val="20"/>
                <w:szCs w:val="20"/>
              </w:rPr>
              <w:t>-78 740</w:t>
            </w:r>
          </w:p>
        </w:tc>
        <w:tc>
          <w:tcPr>
            <w:tcW w:w="860" w:type="dxa"/>
            <w:tcBorders>
              <w:top w:val="nil"/>
              <w:left w:val="nil"/>
              <w:bottom w:val="nil"/>
              <w:right w:val="nil"/>
            </w:tcBorders>
            <w:shd w:val="clear" w:color="000000" w:fill="D9D9D9"/>
            <w:vAlign w:val="bottom"/>
            <w:hideMark/>
          </w:tcPr>
          <w:p w14:paraId="50D89DF5" w14:textId="679C2488" w:rsidR="005E5EBE" w:rsidRPr="00E97DED" w:rsidRDefault="005E5EBE" w:rsidP="005E5EBE">
            <w:pPr>
              <w:spacing w:after="0" w:line="240" w:lineRule="auto"/>
              <w:jc w:val="right"/>
              <w:rPr>
                <w:color w:val="000000"/>
                <w:sz w:val="20"/>
                <w:szCs w:val="20"/>
              </w:rPr>
            </w:pPr>
            <w:r w:rsidRPr="0048560F">
              <w:rPr>
                <w:color w:val="000000"/>
                <w:sz w:val="20"/>
                <w:szCs w:val="20"/>
              </w:rPr>
              <w:t>-79 446</w:t>
            </w:r>
          </w:p>
        </w:tc>
        <w:tc>
          <w:tcPr>
            <w:tcW w:w="1000" w:type="dxa"/>
            <w:tcBorders>
              <w:top w:val="nil"/>
              <w:left w:val="nil"/>
              <w:bottom w:val="nil"/>
              <w:right w:val="nil"/>
            </w:tcBorders>
            <w:shd w:val="clear" w:color="auto" w:fill="auto"/>
            <w:vAlign w:val="bottom"/>
            <w:hideMark/>
          </w:tcPr>
          <w:p w14:paraId="21308F21" w14:textId="07FE55D6" w:rsidR="005E5EBE" w:rsidRPr="00E97DED" w:rsidRDefault="005E5EBE" w:rsidP="005E5EBE">
            <w:pPr>
              <w:spacing w:after="0" w:line="240" w:lineRule="auto"/>
              <w:jc w:val="right"/>
              <w:rPr>
                <w:color w:val="000000"/>
                <w:sz w:val="20"/>
                <w:szCs w:val="20"/>
              </w:rPr>
            </w:pPr>
            <w:r w:rsidRPr="0048560F">
              <w:rPr>
                <w:color w:val="000000"/>
                <w:sz w:val="20"/>
                <w:szCs w:val="20"/>
              </w:rPr>
              <w:t>-706</w:t>
            </w:r>
          </w:p>
        </w:tc>
        <w:tc>
          <w:tcPr>
            <w:tcW w:w="860" w:type="dxa"/>
            <w:tcBorders>
              <w:top w:val="nil"/>
              <w:left w:val="nil"/>
              <w:bottom w:val="nil"/>
              <w:right w:val="nil"/>
            </w:tcBorders>
            <w:shd w:val="clear" w:color="auto" w:fill="auto"/>
            <w:vAlign w:val="bottom"/>
            <w:hideMark/>
          </w:tcPr>
          <w:p w14:paraId="5EEFB7A2" w14:textId="77777777" w:rsidR="005E5EBE" w:rsidRPr="00E97DED" w:rsidRDefault="005E5EBE" w:rsidP="005E5EBE">
            <w:pPr>
              <w:spacing w:after="0" w:line="240" w:lineRule="auto"/>
              <w:jc w:val="right"/>
              <w:rPr>
                <w:color w:val="000000"/>
                <w:sz w:val="20"/>
                <w:szCs w:val="20"/>
              </w:rPr>
            </w:pPr>
            <w:r w:rsidRPr="00E97DED">
              <w:rPr>
                <w:color w:val="000000"/>
                <w:sz w:val="20"/>
                <w:szCs w:val="20"/>
              </w:rPr>
              <w:t>-58 688</w:t>
            </w:r>
          </w:p>
        </w:tc>
      </w:tr>
      <w:tr w:rsidR="005E5EBE" w:rsidRPr="00E97DED" w14:paraId="45E3D212" w14:textId="77777777" w:rsidTr="00E97DED">
        <w:trPr>
          <w:trHeight w:val="276"/>
        </w:trPr>
        <w:tc>
          <w:tcPr>
            <w:tcW w:w="3340" w:type="dxa"/>
            <w:tcBorders>
              <w:top w:val="nil"/>
              <w:left w:val="nil"/>
              <w:bottom w:val="nil"/>
              <w:right w:val="nil"/>
            </w:tcBorders>
            <w:shd w:val="clear" w:color="auto" w:fill="auto"/>
            <w:vAlign w:val="bottom"/>
            <w:hideMark/>
          </w:tcPr>
          <w:p w14:paraId="09B82FD4" w14:textId="77777777" w:rsidR="005E5EBE" w:rsidRPr="00E97DED" w:rsidRDefault="005E5EBE" w:rsidP="005E5EBE">
            <w:pPr>
              <w:spacing w:after="0" w:line="240" w:lineRule="auto"/>
              <w:rPr>
                <w:color w:val="000000"/>
                <w:sz w:val="20"/>
                <w:szCs w:val="20"/>
              </w:rPr>
            </w:pPr>
            <w:r w:rsidRPr="00E97DED">
              <w:rPr>
                <w:color w:val="000000"/>
                <w:sz w:val="20"/>
                <w:szCs w:val="20"/>
              </w:rPr>
              <w:t>- varav vård- och omsorg</w:t>
            </w:r>
          </w:p>
        </w:tc>
        <w:tc>
          <w:tcPr>
            <w:tcW w:w="1000" w:type="dxa"/>
            <w:tcBorders>
              <w:top w:val="nil"/>
              <w:left w:val="nil"/>
              <w:bottom w:val="nil"/>
              <w:right w:val="nil"/>
            </w:tcBorders>
            <w:shd w:val="clear" w:color="auto" w:fill="auto"/>
            <w:vAlign w:val="bottom"/>
            <w:hideMark/>
          </w:tcPr>
          <w:p w14:paraId="7A0F8246" w14:textId="77777777" w:rsidR="005E5EBE" w:rsidRPr="00E97DED" w:rsidRDefault="005E5EBE" w:rsidP="005E5EBE">
            <w:pPr>
              <w:spacing w:after="0" w:line="240" w:lineRule="auto"/>
              <w:jc w:val="right"/>
              <w:rPr>
                <w:color w:val="000000"/>
                <w:sz w:val="20"/>
                <w:szCs w:val="20"/>
              </w:rPr>
            </w:pPr>
            <w:r w:rsidRPr="00E97DED">
              <w:rPr>
                <w:color w:val="000000"/>
                <w:sz w:val="20"/>
                <w:szCs w:val="20"/>
              </w:rPr>
              <w:t>-72 885</w:t>
            </w:r>
          </w:p>
        </w:tc>
        <w:tc>
          <w:tcPr>
            <w:tcW w:w="860" w:type="dxa"/>
            <w:tcBorders>
              <w:top w:val="nil"/>
              <w:left w:val="nil"/>
              <w:bottom w:val="nil"/>
              <w:right w:val="nil"/>
            </w:tcBorders>
            <w:shd w:val="clear" w:color="000000" w:fill="D9D9D9"/>
            <w:vAlign w:val="bottom"/>
            <w:hideMark/>
          </w:tcPr>
          <w:p w14:paraId="4005A25A" w14:textId="623388C1" w:rsidR="005E5EBE" w:rsidRPr="00E97DED" w:rsidRDefault="005E5EBE" w:rsidP="005E5EBE">
            <w:pPr>
              <w:spacing w:after="0" w:line="240" w:lineRule="auto"/>
              <w:jc w:val="right"/>
              <w:rPr>
                <w:color w:val="000000"/>
                <w:sz w:val="20"/>
                <w:szCs w:val="20"/>
              </w:rPr>
            </w:pPr>
            <w:r w:rsidRPr="0048560F">
              <w:rPr>
                <w:color w:val="000000"/>
                <w:sz w:val="20"/>
                <w:szCs w:val="20"/>
              </w:rPr>
              <w:t>-69 645</w:t>
            </w:r>
          </w:p>
        </w:tc>
        <w:tc>
          <w:tcPr>
            <w:tcW w:w="1000" w:type="dxa"/>
            <w:tcBorders>
              <w:top w:val="nil"/>
              <w:left w:val="nil"/>
              <w:bottom w:val="nil"/>
              <w:right w:val="nil"/>
            </w:tcBorders>
            <w:shd w:val="clear" w:color="auto" w:fill="auto"/>
            <w:vAlign w:val="bottom"/>
            <w:hideMark/>
          </w:tcPr>
          <w:p w14:paraId="33323854" w14:textId="138A60BB" w:rsidR="005E5EBE" w:rsidRPr="00E97DED" w:rsidRDefault="005E5EBE" w:rsidP="005E5EBE">
            <w:pPr>
              <w:spacing w:after="0" w:line="240" w:lineRule="auto"/>
              <w:jc w:val="right"/>
              <w:rPr>
                <w:color w:val="000000"/>
                <w:sz w:val="20"/>
                <w:szCs w:val="20"/>
              </w:rPr>
            </w:pPr>
            <w:r w:rsidRPr="0048560F">
              <w:rPr>
                <w:color w:val="000000"/>
                <w:sz w:val="20"/>
                <w:szCs w:val="20"/>
              </w:rPr>
              <w:t>3 240</w:t>
            </w:r>
          </w:p>
        </w:tc>
        <w:tc>
          <w:tcPr>
            <w:tcW w:w="860" w:type="dxa"/>
            <w:tcBorders>
              <w:top w:val="nil"/>
              <w:left w:val="nil"/>
              <w:bottom w:val="nil"/>
              <w:right w:val="nil"/>
            </w:tcBorders>
            <w:shd w:val="clear" w:color="auto" w:fill="auto"/>
            <w:vAlign w:val="bottom"/>
            <w:hideMark/>
          </w:tcPr>
          <w:p w14:paraId="28A7BBFE" w14:textId="77777777" w:rsidR="005E5EBE" w:rsidRPr="00E97DED" w:rsidRDefault="005E5EBE" w:rsidP="005E5EBE">
            <w:pPr>
              <w:spacing w:after="0" w:line="240" w:lineRule="auto"/>
              <w:jc w:val="right"/>
              <w:rPr>
                <w:color w:val="000000"/>
                <w:sz w:val="20"/>
                <w:szCs w:val="20"/>
              </w:rPr>
            </w:pPr>
            <w:r w:rsidRPr="00E97DED">
              <w:rPr>
                <w:color w:val="000000"/>
                <w:sz w:val="20"/>
                <w:szCs w:val="20"/>
              </w:rPr>
              <w:t>-63 288</w:t>
            </w:r>
          </w:p>
        </w:tc>
      </w:tr>
      <w:tr w:rsidR="00E97DED" w:rsidRPr="00E97DED" w14:paraId="5617F3EE" w14:textId="77777777" w:rsidTr="008074BA">
        <w:trPr>
          <w:trHeight w:val="264"/>
        </w:trPr>
        <w:tc>
          <w:tcPr>
            <w:tcW w:w="3340" w:type="dxa"/>
            <w:tcBorders>
              <w:top w:val="nil"/>
              <w:left w:val="nil"/>
              <w:bottom w:val="nil"/>
              <w:right w:val="nil"/>
            </w:tcBorders>
            <w:shd w:val="clear" w:color="auto" w:fill="auto"/>
            <w:noWrap/>
            <w:vAlign w:val="bottom"/>
          </w:tcPr>
          <w:p w14:paraId="7FA670D0" w14:textId="4DBE17B2" w:rsidR="00E97DED" w:rsidRPr="00E97DED" w:rsidRDefault="00E97DED" w:rsidP="00E97DED">
            <w:pPr>
              <w:spacing w:after="0" w:line="240" w:lineRule="auto"/>
              <w:rPr>
                <w:b/>
                <w:bCs/>
                <w:sz w:val="20"/>
                <w:szCs w:val="20"/>
              </w:rPr>
            </w:pPr>
          </w:p>
        </w:tc>
        <w:tc>
          <w:tcPr>
            <w:tcW w:w="1000" w:type="dxa"/>
            <w:tcBorders>
              <w:top w:val="nil"/>
              <w:left w:val="nil"/>
              <w:bottom w:val="nil"/>
              <w:right w:val="nil"/>
            </w:tcBorders>
            <w:shd w:val="clear" w:color="auto" w:fill="auto"/>
            <w:noWrap/>
            <w:vAlign w:val="bottom"/>
          </w:tcPr>
          <w:p w14:paraId="2F42EA3A" w14:textId="0FFBE648" w:rsidR="00E97DED" w:rsidRPr="00E97DED" w:rsidRDefault="00E97DED" w:rsidP="00E97DED">
            <w:pPr>
              <w:spacing w:after="0" w:line="240" w:lineRule="auto"/>
              <w:jc w:val="right"/>
              <w:rPr>
                <w:b/>
                <w:bCs/>
                <w:sz w:val="20"/>
                <w:szCs w:val="20"/>
              </w:rPr>
            </w:pPr>
          </w:p>
        </w:tc>
        <w:tc>
          <w:tcPr>
            <w:tcW w:w="860" w:type="dxa"/>
            <w:tcBorders>
              <w:top w:val="nil"/>
              <w:left w:val="nil"/>
              <w:bottom w:val="nil"/>
              <w:right w:val="nil"/>
            </w:tcBorders>
            <w:shd w:val="clear" w:color="000000" w:fill="D9D9D9"/>
            <w:noWrap/>
            <w:vAlign w:val="bottom"/>
          </w:tcPr>
          <w:p w14:paraId="352086EB" w14:textId="1B2FB33D" w:rsidR="00E97DED" w:rsidRPr="00E97DED" w:rsidRDefault="00E97DED" w:rsidP="00E97DED">
            <w:pPr>
              <w:spacing w:after="0" w:line="240" w:lineRule="auto"/>
              <w:jc w:val="right"/>
              <w:rPr>
                <w:b/>
                <w:bCs/>
                <w:sz w:val="20"/>
                <w:szCs w:val="20"/>
              </w:rPr>
            </w:pPr>
          </w:p>
        </w:tc>
        <w:tc>
          <w:tcPr>
            <w:tcW w:w="1000" w:type="dxa"/>
            <w:tcBorders>
              <w:top w:val="nil"/>
              <w:left w:val="nil"/>
              <w:bottom w:val="nil"/>
              <w:right w:val="nil"/>
            </w:tcBorders>
            <w:shd w:val="clear" w:color="auto" w:fill="auto"/>
            <w:noWrap/>
            <w:vAlign w:val="bottom"/>
          </w:tcPr>
          <w:p w14:paraId="3BE4A2AA" w14:textId="035CD3A3" w:rsidR="00E97DED" w:rsidRPr="00E97DED" w:rsidRDefault="00E97DED" w:rsidP="00E97DED">
            <w:pPr>
              <w:spacing w:after="0" w:line="240" w:lineRule="auto"/>
              <w:jc w:val="right"/>
              <w:rPr>
                <w:b/>
                <w:bCs/>
                <w:sz w:val="20"/>
                <w:szCs w:val="20"/>
              </w:rPr>
            </w:pPr>
          </w:p>
        </w:tc>
        <w:tc>
          <w:tcPr>
            <w:tcW w:w="860" w:type="dxa"/>
            <w:tcBorders>
              <w:top w:val="nil"/>
              <w:left w:val="nil"/>
              <w:bottom w:val="nil"/>
              <w:right w:val="nil"/>
            </w:tcBorders>
            <w:shd w:val="clear" w:color="auto" w:fill="auto"/>
            <w:noWrap/>
            <w:vAlign w:val="bottom"/>
          </w:tcPr>
          <w:p w14:paraId="4D411D90" w14:textId="34BAF52F" w:rsidR="00E97DED" w:rsidRPr="00E97DED" w:rsidRDefault="00E97DED" w:rsidP="00E97DED">
            <w:pPr>
              <w:spacing w:after="0" w:line="240" w:lineRule="auto"/>
              <w:jc w:val="right"/>
              <w:rPr>
                <w:b/>
                <w:bCs/>
                <w:sz w:val="20"/>
                <w:szCs w:val="20"/>
              </w:rPr>
            </w:pPr>
          </w:p>
        </w:tc>
      </w:tr>
    </w:tbl>
    <w:p w14:paraId="034E5B51" w14:textId="474ABB03" w:rsidR="00491328" w:rsidRPr="001E779E" w:rsidRDefault="00491328" w:rsidP="00D466B9">
      <w:pPr>
        <w:widowControl w:val="0"/>
        <w:spacing w:after="0" w:line="240" w:lineRule="auto"/>
        <w:jc w:val="both"/>
        <w:rPr>
          <w:highlight w:val="yellow"/>
        </w:rPr>
      </w:pPr>
    </w:p>
    <w:p w14:paraId="14E1AD8D" w14:textId="0AD9DB29" w:rsidR="00D466B9" w:rsidRPr="001E779E" w:rsidRDefault="00D466B9" w:rsidP="00491328">
      <w:pPr>
        <w:widowControl w:val="0"/>
        <w:spacing w:after="0" w:line="240" w:lineRule="auto"/>
        <w:jc w:val="both"/>
        <w:rPr>
          <w:highlight w:val="yellow"/>
        </w:rPr>
      </w:pPr>
      <w:r w:rsidRPr="00C35BD5">
        <w:t xml:space="preserve">Verksamheterna redovisar ett </w:t>
      </w:r>
      <w:r w:rsidR="00C35BD5" w:rsidRPr="00C35BD5">
        <w:t>över</w:t>
      </w:r>
      <w:r w:rsidRPr="00C35BD5">
        <w:t xml:space="preserve">skott med </w:t>
      </w:r>
      <w:r w:rsidR="008074BA">
        <w:t>6</w:t>
      </w:r>
      <w:r w:rsidRPr="00C35BD5">
        <w:t xml:space="preserve"> Mkr. Det största </w:t>
      </w:r>
      <w:r w:rsidR="00C35BD5" w:rsidRPr="00C35BD5">
        <w:t>över</w:t>
      </w:r>
      <w:r w:rsidRPr="00C35BD5">
        <w:t xml:space="preserve">skottet återfinns hos </w:t>
      </w:r>
      <w:r w:rsidR="00C35BD5" w:rsidRPr="00C35BD5">
        <w:t>vård och omsorg med 3,2</w:t>
      </w:r>
      <w:r w:rsidR="00051657" w:rsidRPr="00C35BD5">
        <w:t xml:space="preserve"> Mkr. </w:t>
      </w:r>
      <w:r w:rsidR="00051657" w:rsidRPr="00DC1C82">
        <w:t xml:space="preserve">Orsaken är i huvudsak </w:t>
      </w:r>
      <w:r w:rsidR="00DC1C82" w:rsidRPr="00A51F35">
        <w:t>ökade intäkter i form av riktade statsbidrag med anledning av pandemin samt återbetalning av sjuklönekostnader för personal</w:t>
      </w:r>
      <w:r w:rsidR="00DC1C82">
        <w:t>.</w:t>
      </w:r>
    </w:p>
    <w:p w14:paraId="30CBC873" w14:textId="35E13838" w:rsidR="00D466B9" w:rsidRDefault="00D466B9" w:rsidP="00491328">
      <w:pPr>
        <w:widowControl w:val="0"/>
        <w:spacing w:after="0" w:line="240" w:lineRule="auto"/>
        <w:jc w:val="both"/>
        <w:rPr>
          <w:highlight w:val="yellow"/>
        </w:rPr>
      </w:pPr>
    </w:p>
    <w:p w14:paraId="11D9B04D" w14:textId="649F552C" w:rsidR="008018CE" w:rsidRDefault="008018CE" w:rsidP="008018CE">
      <w:pPr>
        <w:pStyle w:val="TableParagraph"/>
      </w:pPr>
      <w:r>
        <w:t>Administration och stöd redovisar ett överskott med 0,5 Mkr.</w:t>
      </w:r>
      <w:r w:rsidR="00357870">
        <w:t xml:space="preserve"> Minskade kostnader för förbrukning, resor och utbildning samt ersättning för sjuklönekostnader är några av orsakerna.</w:t>
      </w:r>
    </w:p>
    <w:p w14:paraId="674D432D" w14:textId="41FF4F3E" w:rsidR="008018CE" w:rsidRPr="008B6D0F" w:rsidRDefault="008018CE" w:rsidP="008018CE">
      <w:pPr>
        <w:pStyle w:val="TableParagraph"/>
      </w:pPr>
      <w:r>
        <w:t xml:space="preserve">Teknisk chefs budgetansvar visar ett </w:t>
      </w:r>
      <w:r w:rsidRPr="008B6D0F">
        <w:t xml:space="preserve">minus </w:t>
      </w:r>
      <w:r>
        <w:t>på 2,</w:t>
      </w:r>
      <w:r w:rsidR="00357870">
        <w:t>7</w:t>
      </w:r>
      <w:r>
        <w:t xml:space="preserve"> mkr</w:t>
      </w:r>
      <w:r w:rsidRPr="008B6D0F">
        <w:t xml:space="preserve">, kopplat till framförallt </w:t>
      </w:r>
      <w:r w:rsidRPr="008B6D0F">
        <w:lastRenderedPageBreak/>
        <w:t>underskottstäckning</w:t>
      </w:r>
      <w:r>
        <w:t xml:space="preserve"> till L</w:t>
      </w:r>
      <w:r w:rsidRPr="008B6D0F">
        <w:t>änstrafiken och fjärrvärmeverksamheten där minskad försäljning tillsammans med kvarvarande underhåll från 2019 bidrar med negativt resulta</w:t>
      </w:r>
      <w:r w:rsidR="00357870">
        <w:t>t.</w:t>
      </w:r>
    </w:p>
    <w:p w14:paraId="1A1700F3" w14:textId="77777777" w:rsidR="008018CE" w:rsidRDefault="008018CE" w:rsidP="008018CE">
      <w:pPr>
        <w:pStyle w:val="TableParagraph"/>
      </w:pPr>
    </w:p>
    <w:p w14:paraId="1C369BE1" w14:textId="1AD0A542" w:rsidR="008018CE" w:rsidRDefault="00B031C9" w:rsidP="00491328">
      <w:pPr>
        <w:widowControl w:val="0"/>
        <w:spacing w:after="0" w:line="240" w:lineRule="auto"/>
        <w:jc w:val="both"/>
      </w:pPr>
      <w:r>
        <w:t>Kommunstyrelsens nämndkostnader redovisar överskott med 0,8 mkr och beror på att man inte behövt nyttja de avsatta medlen till kommunstyrelsens förfogande.</w:t>
      </w:r>
    </w:p>
    <w:p w14:paraId="3ADF81D4" w14:textId="77777777" w:rsidR="00B031C9" w:rsidRPr="00B031C9" w:rsidRDefault="00B031C9" w:rsidP="00491328">
      <w:pPr>
        <w:widowControl w:val="0"/>
        <w:spacing w:after="0" w:line="240" w:lineRule="auto"/>
        <w:jc w:val="both"/>
      </w:pPr>
    </w:p>
    <w:p w14:paraId="1C861D7D" w14:textId="0EC6319A" w:rsidR="00AE1E82" w:rsidRDefault="00D466B9" w:rsidP="00AE1E82">
      <w:pPr>
        <w:jc w:val="both"/>
      </w:pPr>
      <w:r w:rsidRPr="00357870">
        <w:t xml:space="preserve">Kommunchef/stab gör ett överskott med totalt </w:t>
      </w:r>
      <w:r w:rsidR="00357870" w:rsidRPr="00357870">
        <w:t>0,9</w:t>
      </w:r>
      <w:r w:rsidR="00B031C9">
        <w:t xml:space="preserve"> m</w:t>
      </w:r>
      <w:r w:rsidRPr="00357870">
        <w:t>kr</w:t>
      </w:r>
      <w:r w:rsidR="00AE1E82">
        <w:rPr>
          <w:szCs w:val="24"/>
        </w:rPr>
        <w:t xml:space="preserve"> och beror på </w:t>
      </w:r>
      <w:r w:rsidR="00AE1E82" w:rsidRPr="00AE1E82">
        <w:t>att projektverksamheten blivit billigare än beräknat</w:t>
      </w:r>
      <w:r w:rsidR="00AE1E82">
        <w:t>.</w:t>
      </w:r>
    </w:p>
    <w:p w14:paraId="5B0554B9" w14:textId="2BD0CE72" w:rsidR="00E435F7" w:rsidRDefault="00E435F7" w:rsidP="00AE1E82">
      <w:pPr>
        <w:jc w:val="both"/>
        <w:rPr>
          <w:szCs w:val="24"/>
        </w:rPr>
      </w:pPr>
      <w:r>
        <w:t xml:space="preserve">Utbildning och kultur redovisar ett överskott med 0,7 </w:t>
      </w:r>
      <w:r w:rsidR="00B031C9">
        <w:t>m</w:t>
      </w:r>
      <w:r>
        <w:t>kr.</w:t>
      </w:r>
      <w:r w:rsidRPr="00E435F7">
        <w:rPr>
          <w:szCs w:val="24"/>
        </w:rPr>
        <w:t xml:space="preserve"> </w:t>
      </w:r>
      <w:r>
        <w:rPr>
          <w:szCs w:val="24"/>
        </w:rPr>
        <w:t>K</w:t>
      </w:r>
      <w:r w:rsidRPr="005B25B7">
        <w:rPr>
          <w:szCs w:val="24"/>
        </w:rPr>
        <w:t xml:space="preserve">ostnaderna </w:t>
      </w:r>
      <w:r>
        <w:rPr>
          <w:szCs w:val="24"/>
        </w:rPr>
        <w:t xml:space="preserve">har </w:t>
      </w:r>
      <w:r w:rsidRPr="005B25B7">
        <w:rPr>
          <w:szCs w:val="24"/>
        </w:rPr>
        <w:t>minskat när delar av verksamheter ställts in och intäkter ökat tack vare statliga ersättningar för arbetsgivaravgifter, sjuklöner och ensamkommande</w:t>
      </w:r>
      <w:r>
        <w:rPr>
          <w:szCs w:val="24"/>
        </w:rPr>
        <w:t>.</w:t>
      </w:r>
      <w:r>
        <w:t xml:space="preserve"> </w:t>
      </w:r>
      <w:r w:rsidRPr="00DA470F">
        <w:rPr>
          <w:szCs w:val="24"/>
        </w:rPr>
        <w:t>Kostnader</w:t>
      </w:r>
      <w:r w:rsidRPr="005B25B7">
        <w:rPr>
          <w:szCs w:val="24"/>
        </w:rPr>
        <w:t xml:space="preserve"> för alternativ barnomsorg, elevhem och en högre bemanning</w:t>
      </w:r>
      <w:r>
        <w:rPr>
          <w:szCs w:val="24"/>
        </w:rPr>
        <w:t xml:space="preserve"> </w:t>
      </w:r>
      <w:r w:rsidRPr="005B25B7">
        <w:rPr>
          <w:szCs w:val="24"/>
        </w:rPr>
        <w:t xml:space="preserve">än beräknat i grundskolan tynger resultatet medan framför allt förskolan och biblioteket gör överskott. </w:t>
      </w:r>
    </w:p>
    <w:p w14:paraId="5CFBE98E" w14:textId="5440C7DF" w:rsidR="00491328" w:rsidRPr="001E779E" w:rsidRDefault="00491328" w:rsidP="00491328">
      <w:bookmarkStart w:id="78" w:name="_Toc478376847"/>
    </w:p>
    <w:p w14:paraId="36EE9C4E" w14:textId="3F0C06F4" w:rsidR="00491328" w:rsidRPr="001E779E" w:rsidRDefault="00491328" w:rsidP="003555D3">
      <w:pPr>
        <w:pStyle w:val="Rubrik2"/>
        <w:sectPr w:rsidR="00491328" w:rsidRPr="001E779E" w:rsidSect="007D1601">
          <w:type w:val="continuous"/>
          <w:pgSz w:w="11905" w:h="16838"/>
          <w:pgMar w:top="2000" w:right="1052" w:bottom="2268" w:left="1825" w:header="720" w:footer="720" w:gutter="0"/>
          <w:cols w:space="720"/>
          <w:noEndnote/>
        </w:sectPr>
      </w:pPr>
      <w:bookmarkStart w:id="79" w:name="_Toc36476407"/>
      <w:bookmarkStart w:id="80" w:name="_Toc36735347"/>
      <w:bookmarkStart w:id="81" w:name="_Toc69133103"/>
      <w:bookmarkEnd w:id="78"/>
      <w:r w:rsidRPr="001E779E">
        <w:t xml:space="preserve">Investeringsredovisning </w:t>
      </w:r>
      <w:r w:rsidR="005E5EBE">
        <w:t xml:space="preserve">2020 </w:t>
      </w:r>
      <w:r w:rsidRPr="001E779E">
        <w:t>(tkr)</w:t>
      </w:r>
      <w:bookmarkEnd w:id="79"/>
      <w:bookmarkEnd w:id="80"/>
      <w:bookmarkEnd w:id="81"/>
    </w:p>
    <w:tbl>
      <w:tblPr>
        <w:tblW w:w="8760" w:type="dxa"/>
        <w:tblCellMar>
          <w:left w:w="70" w:type="dxa"/>
          <w:right w:w="70" w:type="dxa"/>
        </w:tblCellMar>
        <w:tblLook w:val="04A0" w:firstRow="1" w:lastRow="0" w:firstColumn="1" w:lastColumn="0" w:noHBand="0" w:noVBand="1"/>
      </w:tblPr>
      <w:tblGrid>
        <w:gridCol w:w="2560"/>
        <w:gridCol w:w="1240"/>
        <w:gridCol w:w="1240"/>
        <w:gridCol w:w="1240"/>
        <w:gridCol w:w="1240"/>
        <w:gridCol w:w="1240"/>
      </w:tblGrid>
      <w:tr w:rsidR="001760F7" w:rsidRPr="001760F7" w14:paraId="7DB03B5A" w14:textId="77777777" w:rsidTr="001760F7">
        <w:trPr>
          <w:trHeight w:val="288"/>
        </w:trPr>
        <w:tc>
          <w:tcPr>
            <w:tcW w:w="2560" w:type="dxa"/>
            <w:vMerge w:val="restart"/>
            <w:tcBorders>
              <w:top w:val="single" w:sz="4" w:space="0" w:color="auto"/>
              <w:left w:val="single" w:sz="4" w:space="0" w:color="auto"/>
              <w:bottom w:val="single" w:sz="8" w:space="0" w:color="000000"/>
              <w:right w:val="nil"/>
            </w:tcBorders>
            <w:shd w:val="clear" w:color="auto" w:fill="auto"/>
            <w:vAlign w:val="center"/>
            <w:hideMark/>
          </w:tcPr>
          <w:p w14:paraId="7C403E89" w14:textId="77777777" w:rsidR="001760F7" w:rsidRPr="001760F7" w:rsidRDefault="001760F7" w:rsidP="001760F7">
            <w:pPr>
              <w:spacing w:after="0" w:line="240" w:lineRule="auto"/>
              <w:rPr>
                <w:color w:val="000000"/>
                <w:sz w:val="20"/>
                <w:szCs w:val="20"/>
              </w:rPr>
            </w:pPr>
            <w:r w:rsidRPr="001760F7">
              <w:rPr>
                <w:color w:val="000000"/>
                <w:sz w:val="20"/>
                <w:szCs w:val="20"/>
              </w:rPr>
              <w:t>Förvaltning</w:t>
            </w:r>
          </w:p>
        </w:tc>
        <w:tc>
          <w:tcPr>
            <w:tcW w:w="1240" w:type="dxa"/>
            <w:tcBorders>
              <w:top w:val="single" w:sz="4" w:space="0" w:color="auto"/>
              <w:left w:val="nil"/>
              <w:bottom w:val="nil"/>
              <w:right w:val="nil"/>
            </w:tcBorders>
            <w:shd w:val="clear" w:color="auto" w:fill="auto"/>
            <w:vAlign w:val="center"/>
            <w:hideMark/>
          </w:tcPr>
          <w:p w14:paraId="47ABFE63" w14:textId="77777777" w:rsidR="001760F7" w:rsidRPr="001760F7" w:rsidRDefault="001760F7" w:rsidP="001760F7">
            <w:pPr>
              <w:spacing w:after="0" w:line="240" w:lineRule="auto"/>
              <w:jc w:val="right"/>
              <w:rPr>
                <w:color w:val="000000"/>
                <w:sz w:val="20"/>
                <w:szCs w:val="20"/>
              </w:rPr>
            </w:pPr>
            <w:r w:rsidRPr="001760F7">
              <w:rPr>
                <w:color w:val="000000"/>
                <w:sz w:val="20"/>
                <w:szCs w:val="20"/>
              </w:rPr>
              <w:t>Utfall</w:t>
            </w:r>
          </w:p>
        </w:tc>
        <w:tc>
          <w:tcPr>
            <w:tcW w:w="1240" w:type="dxa"/>
            <w:tcBorders>
              <w:top w:val="single" w:sz="4" w:space="0" w:color="auto"/>
              <w:left w:val="nil"/>
              <w:bottom w:val="nil"/>
              <w:right w:val="nil"/>
            </w:tcBorders>
            <w:shd w:val="clear" w:color="auto" w:fill="auto"/>
            <w:vAlign w:val="center"/>
            <w:hideMark/>
          </w:tcPr>
          <w:p w14:paraId="2C4AF61B" w14:textId="77777777" w:rsidR="001760F7" w:rsidRPr="001760F7" w:rsidRDefault="001760F7" w:rsidP="001760F7">
            <w:pPr>
              <w:spacing w:after="0" w:line="240" w:lineRule="auto"/>
              <w:jc w:val="right"/>
              <w:rPr>
                <w:color w:val="000000"/>
                <w:sz w:val="20"/>
                <w:szCs w:val="20"/>
              </w:rPr>
            </w:pPr>
            <w:r w:rsidRPr="001760F7">
              <w:rPr>
                <w:color w:val="000000"/>
                <w:sz w:val="20"/>
                <w:szCs w:val="20"/>
              </w:rPr>
              <w:t>Utfall</w:t>
            </w:r>
          </w:p>
        </w:tc>
        <w:tc>
          <w:tcPr>
            <w:tcW w:w="1240" w:type="dxa"/>
            <w:vMerge w:val="restart"/>
            <w:tcBorders>
              <w:top w:val="single" w:sz="4" w:space="0" w:color="auto"/>
              <w:left w:val="nil"/>
              <w:bottom w:val="single" w:sz="8" w:space="0" w:color="000000"/>
              <w:right w:val="nil"/>
            </w:tcBorders>
            <w:shd w:val="clear" w:color="auto" w:fill="auto"/>
            <w:vAlign w:val="center"/>
            <w:hideMark/>
          </w:tcPr>
          <w:p w14:paraId="52D030FD" w14:textId="77777777" w:rsidR="001760F7" w:rsidRPr="001760F7" w:rsidRDefault="001760F7" w:rsidP="001760F7">
            <w:pPr>
              <w:spacing w:after="0" w:line="240" w:lineRule="auto"/>
              <w:jc w:val="right"/>
              <w:rPr>
                <w:color w:val="000000"/>
                <w:sz w:val="20"/>
                <w:szCs w:val="20"/>
              </w:rPr>
            </w:pPr>
            <w:r w:rsidRPr="001760F7">
              <w:rPr>
                <w:color w:val="000000"/>
                <w:sz w:val="20"/>
                <w:szCs w:val="20"/>
              </w:rPr>
              <w:t>Netto</w:t>
            </w:r>
          </w:p>
        </w:tc>
        <w:tc>
          <w:tcPr>
            <w:tcW w:w="1240" w:type="dxa"/>
            <w:tcBorders>
              <w:top w:val="single" w:sz="4" w:space="0" w:color="auto"/>
              <w:left w:val="nil"/>
              <w:bottom w:val="nil"/>
              <w:right w:val="nil"/>
            </w:tcBorders>
            <w:shd w:val="clear" w:color="auto" w:fill="auto"/>
            <w:vAlign w:val="center"/>
            <w:hideMark/>
          </w:tcPr>
          <w:p w14:paraId="17F4492E" w14:textId="77777777" w:rsidR="001760F7" w:rsidRPr="001760F7" w:rsidRDefault="001760F7" w:rsidP="001760F7">
            <w:pPr>
              <w:spacing w:after="0" w:line="240" w:lineRule="auto"/>
              <w:jc w:val="right"/>
              <w:rPr>
                <w:color w:val="000000"/>
                <w:sz w:val="20"/>
                <w:szCs w:val="20"/>
              </w:rPr>
            </w:pPr>
            <w:r w:rsidRPr="001760F7">
              <w:rPr>
                <w:color w:val="000000"/>
                <w:sz w:val="20"/>
                <w:szCs w:val="20"/>
              </w:rPr>
              <w:t>Budget</w:t>
            </w:r>
          </w:p>
        </w:tc>
        <w:tc>
          <w:tcPr>
            <w:tcW w:w="1240" w:type="dxa"/>
            <w:vMerge w:val="restart"/>
            <w:tcBorders>
              <w:top w:val="single" w:sz="4" w:space="0" w:color="auto"/>
              <w:left w:val="nil"/>
              <w:bottom w:val="single" w:sz="8" w:space="0" w:color="000000"/>
              <w:right w:val="single" w:sz="4" w:space="0" w:color="auto"/>
            </w:tcBorders>
            <w:shd w:val="clear" w:color="auto" w:fill="auto"/>
            <w:vAlign w:val="center"/>
            <w:hideMark/>
          </w:tcPr>
          <w:p w14:paraId="11A83970" w14:textId="77777777" w:rsidR="001760F7" w:rsidRPr="001760F7" w:rsidRDefault="001760F7" w:rsidP="001760F7">
            <w:pPr>
              <w:spacing w:after="0" w:line="240" w:lineRule="auto"/>
              <w:jc w:val="right"/>
              <w:rPr>
                <w:color w:val="000000"/>
                <w:sz w:val="20"/>
                <w:szCs w:val="20"/>
              </w:rPr>
            </w:pPr>
            <w:r w:rsidRPr="001760F7">
              <w:rPr>
                <w:color w:val="000000"/>
                <w:sz w:val="20"/>
                <w:szCs w:val="20"/>
              </w:rPr>
              <w:t>Avvikelse</w:t>
            </w:r>
          </w:p>
        </w:tc>
      </w:tr>
      <w:tr w:rsidR="001760F7" w:rsidRPr="001760F7" w14:paraId="4F516693" w14:textId="77777777" w:rsidTr="001760F7">
        <w:trPr>
          <w:trHeight w:val="300"/>
        </w:trPr>
        <w:tc>
          <w:tcPr>
            <w:tcW w:w="2560" w:type="dxa"/>
            <w:vMerge/>
            <w:tcBorders>
              <w:top w:val="single" w:sz="4" w:space="0" w:color="auto"/>
              <w:left w:val="single" w:sz="4" w:space="0" w:color="auto"/>
              <w:bottom w:val="single" w:sz="8" w:space="0" w:color="000000"/>
              <w:right w:val="nil"/>
            </w:tcBorders>
            <w:vAlign w:val="center"/>
            <w:hideMark/>
          </w:tcPr>
          <w:p w14:paraId="6CE1D857" w14:textId="77777777" w:rsidR="001760F7" w:rsidRPr="001760F7" w:rsidRDefault="001760F7" w:rsidP="001760F7">
            <w:pPr>
              <w:spacing w:after="0" w:line="240" w:lineRule="auto"/>
              <w:rPr>
                <w:color w:val="000000"/>
                <w:sz w:val="20"/>
                <w:szCs w:val="20"/>
              </w:rPr>
            </w:pPr>
          </w:p>
        </w:tc>
        <w:tc>
          <w:tcPr>
            <w:tcW w:w="1240" w:type="dxa"/>
            <w:tcBorders>
              <w:top w:val="nil"/>
              <w:left w:val="nil"/>
              <w:bottom w:val="nil"/>
              <w:right w:val="nil"/>
            </w:tcBorders>
            <w:shd w:val="clear" w:color="auto" w:fill="auto"/>
            <w:vAlign w:val="center"/>
            <w:hideMark/>
          </w:tcPr>
          <w:p w14:paraId="2F356A22" w14:textId="77777777" w:rsidR="001760F7" w:rsidRPr="001760F7" w:rsidRDefault="001760F7" w:rsidP="001760F7">
            <w:pPr>
              <w:spacing w:after="0" w:line="240" w:lineRule="auto"/>
              <w:jc w:val="right"/>
              <w:rPr>
                <w:color w:val="000000"/>
                <w:sz w:val="20"/>
                <w:szCs w:val="20"/>
              </w:rPr>
            </w:pPr>
            <w:r w:rsidRPr="001760F7">
              <w:rPr>
                <w:color w:val="000000"/>
                <w:sz w:val="20"/>
                <w:szCs w:val="20"/>
              </w:rPr>
              <w:t xml:space="preserve"> inkomst</w:t>
            </w:r>
          </w:p>
        </w:tc>
        <w:tc>
          <w:tcPr>
            <w:tcW w:w="1240" w:type="dxa"/>
            <w:tcBorders>
              <w:top w:val="nil"/>
              <w:left w:val="nil"/>
              <w:bottom w:val="nil"/>
              <w:right w:val="nil"/>
            </w:tcBorders>
            <w:shd w:val="clear" w:color="auto" w:fill="auto"/>
            <w:vAlign w:val="center"/>
            <w:hideMark/>
          </w:tcPr>
          <w:p w14:paraId="2F355CD0" w14:textId="77777777" w:rsidR="001760F7" w:rsidRPr="001760F7" w:rsidRDefault="001760F7" w:rsidP="001760F7">
            <w:pPr>
              <w:spacing w:after="0" w:line="240" w:lineRule="auto"/>
              <w:jc w:val="right"/>
              <w:rPr>
                <w:color w:val="000000"/>
                <w:sz w:val="20"/>
                <w:szCs w:val="20"/>
              </w:rPr>
            </w:pPr>
            <w:r w:rsidRPr="001760F7">
              <w:rPr>
                <w:color w:val="000000"/>
                <w:sz w:val="20"/>
                <w:szCs w:val="20"/>
              </w:rPr>
              <w:t xml:space="preserve"> utgift</w:t>
            </w:r>
          </w:p>
        </w:tc>
        <w:tc>
          <w:tcPr>
            <w:tcW w:w="1240" w:type="dxa"/>
            <w:vMerge/>
            <w:tcBorders>
              <w:top w:val="single" w:sz="4" w:space="0" w:color="auto"/>
              <w:left w:val="nil"/>
              <w:bottom w:val="single" w:sz="8" w:space="0" w:color="000000"/>
              <w:right w:val="nil"/>
            </w:tcBorders>
            <w:vAlign w:val="center"/>
            <w:hideMark/>
          </w:tcPr>
          <w:p w14:paraId="2D3675D3" w14:textId="77777777" w:rsidR="001760F7" w:rsidRPr="001760F7" w:rsidRDefault="001760F7" w:rsidP="001760F7">
            <w:pPr>
              <w:spacing w:after="0" w:line="240" w:lineRule="auto"/>
              <w:rPr>
                <w:color w:val="000000"/>
                <w:sz w:val="20"/>
                <w:szCs w:val="20"/>
              </w:rPr>
            </w:pPr>
          </w:p>
        </w:tc>
        <w:tc>
          <w:tcPr>
            <w:tcW w:w="1240" w:type="dxa"/>
            <w:tcBorders>
              <w:top w:val="nil"/>
              <w:left w:val="nil"/>
              <w:bottom w:val="nil"/>
              <w:right w:val="nil"/>
            </w:tcBorders>
            <w:shd w:val="clear" w:color="auto" w:fill="auto"/>
            <w:vAlign w:val="center"/>
            <w:hideMark/>
          </w:tcPr>
          <w:p w14:paraId="1D52E676" w14:textId="77777777" w:rsidR="001760F7" w:rsidRPr="001760F7" w:rsidRDefault="001760F7" w:rsidP="001760F7">
            <w:pPr>
              <w:spacing w:after="0" w:line="240" w:lineRule="auto"/>
              <w:jc w:val="right"/>
              <w:rPr>
                <w:color w:val="000000"/>
                <w:sz w:val="20"/>
                <w:szCs w:val="20"/>
              </w:rPr>
            </w:pPr>
            <w:r w:rsidRPr="001760F7">
              <w:rPr>
                <w:color w:val="000000"/>
                <w:sz w:val="20"/>
                <w:szCs w:val="20"/>
              </w:rPr>
              <w:t>2020</w:t>
            </w:r>
          </w:p>
        </w:tc>
        <w:tc>
          <w:tcPr>
            <w:tcW w:w="1240" w:type="dxa"/>
            <w:vMerge/>
            <w:tcBorders>
              <w:top w:val="single" w:sz="4" w:space="0" w:color="auto"/>
              <w:left w:val="nil"/>
              <w:bottom w:val="single" w:sz="8" w:space="0" w:color="000000"/>
              <w:right w:val="single" w:sz="4" w:space="0" w:color="auto"/>
            </w:tcBorders>
            <w:vAlign w:val="center"/>
            <w:hideMark/>
          </w:tcPr>
          <w:p w14:paraId="1060094C" w14:textId="77777777" w:rsidR="001760F7" w:rsidRPr="001760F7" w:rsidRDefault="001760F7" w:rsidP="001760F7">
            <w:pPr>
              <w:spacing w:after="0" w:line="240" w:lineRule="auto"/>
              <w:rPr>
                <w:color w:val="000000"/>
                <w:sz w:val="20"/>
                <w:szCs w:val="20"/>
              </w:rPr>
            </w:pPr>
          </w:p>
        </w:tc>
      </w:tr>
      <w:tr w:rsidR="001760F7" w:rsidRPr="001760F7" w14:paraId="4EDABDA2" w14:textId="77777777" w:rsidTr="001760F7">
        <w:trPr>
          <w:trHeight w:val="288"/>
        </w:trPr>
        <w:tc>
          <w:tcPr>
            <w:tcW w:w="2560" w:type="dxa"/>
            <w:tcBorders>
              <w:top w:val="nil"/>
              <w:left w:val="single" w:sz="4" w:space="0" w:color="auto"/>
              <w:bottom w:val="nil"/>
              <w:right w:val="nil"/>
            </w:tcBorders>
            <w:shd w:val="clear" w:color="auto" w:fill="auto"/>
            <w:vAlign w:val="center"/>
            <w:hideMark/>
          </w:tcPr>
          <w:p w14:paraId="00D8F790" w14:textId="77777777" w:rsidR="001760F7" w:rsidRPr="00B86D99" w:rsidRDefault="001760F7" w:rsidP="001760F7">
            <w:pPr>
              <w:spacing w:after="0" w:line="240" w:lineRule="auto"/>
              <w:rPr>
                <w:b/>
                <w:color w:val="000000"/>
                <w:sz w:val="20"/>
                <w:szCs w:val="20"/>
              </w:rPr>
            </w:pPr>
            <w:r w:rsidRPr="00B86D99">
              <w:rPr>
                <w:b/>
                <w:color w:val="000000"/>
                <w:sz w:val="20"/>
                <w:szCs w:val="20"/>
              </w:rPr>
              <w:t>Kommunstyrelsen</w:t>
            </w:r>
          </w:p>
        </w:tc>
        <w:tc>
          <w:tcPr>
            <w:tcW w:w="1240" w:type="dxa"/>
            <w:tcBorders>
              <w:top w:val="single" w:sz="8" w:space="0" w:color="auto"/>
              <w:left w:val="single" w:sz="8" w:space="0" w:color="auto"/>
              <w:bottom w:val="nil"/>
              <w:right w:val="nil"/>
            </w:tcBorders>
            <w:shd w:val="clear" w:color="auto" w:fill="auto"/>
            <w:vAlign w:val="center"/>
            <w:hideMark/>
          </w:tcPr>
          <w:p w14:paraId="1E9E00D8" w14:textId="77777777" w:rsidR="001760F7" w:rsidRPr="00B86D99" w:rsidRDefault="001760F7" w:rsidP="001760F7">
            <w:pPr>
              <w:spacing w:after="0" w:line="240" w:lineRule="auto"/>
              <w:jc w:val="right"/>
              <w:rPr>
                <w:b/>
                <w:color w:val="000000"/>
                <w:sz w:val="20"/>
                <w:szCs w:val="20"/>
              </w:rPr>
            </w:pPr>
            <w:r w:rsidRPr="00B86D99">
              <w:rPr>
                <w:b/>
                <w:color w:val="000000"/>
                <w:sz w:val="20"/>
                <w:szCs w:val="20"/>
              </w:rPr>
              <w:t>-2 932</w:t>
            </w:r>
          </w:p>
        </w:tc>
        <w:tc>
          <w:tcPr>
            <w:tcW w:w="1240" w:type="dxa"/>
            <w:tcBorders>
              <w:top w:val="single" w:sz="8" w:space="0" w:color="auto"/>
              <w:left w:val="single" w:sz="8" w:space="0" w:color="auto"/>
              <w:bottom w:val="nil"/>
              <w:right w:val="nil"/>
            </w:tcBorders>
            <w:shd w:val="clear" w:color="auto" w:fill="auto"/>
            <w:vAlign w:val="center"/>
            <w:hideMark/>
          </w:tcPr>
          <w:p w14:paraId="2E93146B" w14:textId="77777777" w:rsidR="001760F7" w:rsidRPr="00B86D99" w:rsidRDefault="001760F7" w:rsidP="001760F7">
            <w:pPr>
              <w:spacing w:after="0" w:line="240" w:lineRule="auto"/>
              <w:jc w:val="right"/>
              <w:rPr>
                <w:b/>
                <w:color w:val="000000"/>
                <w:sz w:val="20"/>
                <w:szCs w:val="20"/>
              </w:rPr>
            </w:pPr>
            <w:r w:rsidRPr="00B86D99">
              <w:rPr>
                <w:b/>
                <w:color w:val="000000"/>
                <w:sz w:val="20"/>
                <w:szCs w:val="20"/>
              </w:rPr>
              <w:t>17 527</w:t>
            </w:r>
          </w:p>
        </w:tc>
        <w:tc>
          <w:tcPr>
            <w:tcW w:w="1240" w:type="dxa"/>
            <w:tcBorders>
              <w:top w:val="nil"/>
              <w:left w:val="single" w:sz="8" w:space="0" w:color="auto"/>
              <w:bottom w:val="nil"/>
              <w:right w:val="nil"/>
            </w:tcBorders>
            <w:shd w:val="clear" w:color="auto" w:fill="auto"/>
            <w:vAlign w:val="center"/>
            <w:hideMark/>
          </w:tcPr>
          <w:p w14:paraId="5B8329D1" w14:textId="77777777" w:rsidR="001760F7" w:rsidRPr="00B86D99" w:rsidRDefault="001760F7" w:rsidP="001760F7">
            <w:pPr>
              <w:spacing w:after="0" w:line="240" w:lineRule="auto"/>
              <w:jc w:val="right"/>
              <w:rPr>
                <w:b/>
                <w:color w:val="000000"/>
                <w:sz w:val="20"/>
                <w:szCs w:val="20"/>
              </w:rPr>
            </w:pPr>
            <w:r w:rsidRPr="00B86D99">
              <w:rPr>
                <w:b/>
                <w:color w:val="000000"/>
                <w:sz w:val="20"/>
                <w:szCs w:val="20"/>
              </w:rPr>
              <w:t>14 595</w:t>
            </w:r>
          </w:p>
        </w:tc>
        <w:tc>
          <w:tcPr>
            <w:tcW w:w="1240" w:type="dxa"/>
            <w:tcBorders>
              <w:top w:val="single" w:sz="8" w:space="0" w:color="auto"/>
              <w:left w:val="single" w:sz="8" w:space="0" w:color="auto"/>
              <w:bottom w:val="nil"/>
              <w:right w:val="nil"/>
            </w:tcBorders>
            <w:shd w:val="clear" w:color="auto" w:fill="auto"/>
            <w:vAlign w:val="center"/>
            <w:hideMark/>
          </w:tcPr>
          <w:p w14:paraId="51E8306C" w14:textId="77777777" w:rsidR="001760F7" w:rsidRPr="00B86D99" w:rsidRDefault="001760F7" w:rsidP="001760F7">
            <w:pPr>
              <w:spacing w:after="0" w:line="240" w:lineRule="auto"/>
              <w:jc w:val="right"/>
              <w:rPr>
                <w:b/>
                <w:color w:val="000000"/>
                <w:sz w:val="20"/>
                <w:szCs w:val="20"/>
              </w:rPr>
            </w:pPr>
            <w:r w:rsidRPr="00B86D99">
              <w:rPr>
                <w:b/>
                <w:color w:val="000000"/>
                <w:sz w:val="20"/>
                <w:szCs w:val="20"/>
              </w:rPr>
              <w:t>66 105</w:t>
            </w:r>
          </w:p>
        </w:tc>
        <w:tc>
          <w:tcPr>
            <w:tcW w:w="1240" w:type="dxa"/>
            <w:tcBorders>
              <w:top w:val="nil"/>
              <w:left w:val="single" w:sz="8" w:space="0" w:color="auto"/>
              <w:bottom w:val="nil"/>
              <w:right w:val="single" w:sz="4" w:space="0" w:color="auto"/>
            </w:tcBorders>
            <w:shd w:val="clear" w:color="auto" w:fill="auto"/>
            <w:vAlign w:val="center"/>
            <w:hideMark/>
          </w:tcPr>
          <w:p w14:paraId="53967A32" w14:textId="77777777" w:rsidR="001760F7" w:rsidRPr="00B86D99" w:rsidRDefault="001760F7" w:rsidP="001760F7">
            <w:pPr>
              <w:spacing w:after="0" w:line="240" w:lineRule="auto"/>
              <w:jc w:val="right"/>
              <w:rPr>
                <w:b/>
                <w:color w:val="000000"/>
                <w:sz w:val="20"/>
                <w:szCs w:val="20"/>
              </w:rPr>
            </w:pPr>
            <w:r w:rsidRPr="00B86D99">
              <w:rPr>
                <w:b/>
                <w:color w:val="000000"/>
                <w:sz w:val="20"/>
                <w:szCs w:val="20"/>
              </w:rPr>
              <w:t>51 510</w:t>
            </w:r>
          </w:p>
        </w:tc>
      </w:tr>
      <w:tr w:rsidR="001760F7" w:rsidRPr="001760F7" w14:paraId="47E16857" w14:textId="77777777" w:rsidTr="001760F7">
        <w:trPr>
          <w:trHeight w:val="288"/>
        </w:trPr>
        <w:tc>
          <w:tcPr>
            <w:tcW w:w="2560" w:type="dxa"/>
            <w:tcBorders>
              <w:top w:val="nil"/>
              <w:left w:val="single" w:sz="4" w:space="0" w:color="auto"/>
              <w:bottom w:val="nil"/>
              <w:right w:val="nil"/>
            </w:tcBorders>
            <w:shd w:val="clear" w:color="auto" w:fill="auto"/>
            <w:vAlign w:val="center"/>
            <w:hideMark/>
          </w:tcPr>
          <w:p w14:paraId="38A9D827" w14:textId="4853E343" w:rsidR="001760F7" w:rsidRPr="001760F7" w:rsidRDefault="001760F7" w:rsidP="001760F7">
            <w:pPr>
              <w:spacing w:after="0" w:line="240" w:lineRule="auto"/>
              <w:rPr>
                <w:color w:val="000000"/>
                <w:sz w:val="20"/>
                <w:szCs w:val="20"/>
              </w:rPr>
            </w:pPr>
            <w:r w:rsidRPr="001760F7">
              <w:rPr>
                <w:color w:val="000000"/>
                <w:sz w:val="20"/>
                <w:szCs w:val="20"/>
              </w:rPr>
              <w:t>-</w:t>
            </w:r>
            <w:r w:rsidR="00F17716">
              <w:rPr>
                <w:color w:val="000000"/>
                <w:sz w:val="20"/>
                <w:szCs w:val="20"/>
              </w:rPr>
              <w:t xml:space="preserve">varav </w:t>
            </w:r>
            <w:r w:rsidRPr="001760F7">
              <w:rPr>
                <w:color w:val="000000"/>
                <w:sz w:val="20"/>
                <w:szCs w:val="20"/>
              </w:rPr>
              <w:t>administration och stöd</w:t>
            </w:r>
          </w:p>
        </w:tc>
        <w:tc>
          <w:tcPr>
            <w:tcW w:w="1240" w:type="dxa"/>
            <w:tcBorders>
              <w:top w:val="nil"/>
              <w:left w:val="single" w:sz="8" w:space="0" w:color="auto"/>
              <w:bottom w:val="nil"/>
              <w:right w:val="nil"/>
            </w:tcBorders>
            <w:shd w:val="clear" w:color="auto" w:fill="auto"/>
            <w:vAlign w:val="center"/>
            <w:hideMark/>
          </w:tcPr>
          <w:p w14:paraId="66D62403" w14:textId="77777777" w:rsidR="001760F7" w:rsidRPr="001760F7" w:rsidRDefault="001760F7" w:rsidP="001760F7">
            <w:pPr>
              <w:spacing w:after="0" w:line="240" w:lineRule="auto"/>
              <w:jc w:val="right"/>
              <w:rPr>
                <w:color w:val="000000"/>
                <w:sz w:val="20"/>
                <w:szCs w:val="20"/>
              </w:rPr>
            </w:pPr>
            <w:r w:rsidRPr="001760F7">
              <w:rPr>
                <w:color w:val="000000"/>
                <w:sz w:val="20"/>
                <w:szCs w:val="20"/>
              </w:rPr>
              <w:t>-548</w:t>
            </w:r>
          </w:p>
        </w:tc>
        <w:tc>
          <w:tcPr>
            <w:tcW w:w="1240" w:type="dxa"/>
            <w:tcBorders>
              <w:top w:val="nil"/>
              <w:left w:val="single" w:sz="8" w:space="0" w:color="auto"/>
              <w:bottom w:val="nil"/>
              <w:right w:val="nil"/>
            </w:tcBorders>
            <w:shd w:val="clear" w:color="auto" w:fill="auto"/>
            <w:vAlign w:val="center"/>
            <w:hideMark/>
          </w:tcPr>
          <w:p w14:paraId="40306ABF" w14:textId="77777777" w:rsidR="001760F7" w:rsidRPr="001760F7" w:rsidRDefault="001760F7" w:rsidP="001760F7">
            <w:pPr>
              <w:spacing w:after="0" w:line="240" w:lineRule="auto"/>
              <w:jc w:val="right"/>
              <w:rPr>
                <w:color w:val="000000"/>
                <w:sz w:val="20"/>
                <w:szCs w:val="20"/>
              </w:rPr>
            </w:pPr>
            <w:r w:rsidRPr="001760F7">
              <w:rPr>
                <w:color w:val="000000"/>
                <w:sz w:val="20"/>
                <w:szCs w:val="20"/>
              </w:rPr>
              <w:t>14 990</w:t>
            </w:r>
          </w:p>
        </w:tc>
        <w:tc>
          <w:tcPr>
            <w:tcW w:w="1240" w:type="dxa"/>
            <w:tcBorders>
              <w:top w:val="nil"/>
              <w:left w:val="single" w:sz="8" w:space="0" w:color="auto"/>
              <w:bottom w:val="nil"/>
              <w:right w:val="nil"/>
            </w:tcBorders>
            <w:shd w:val="clear" w:color="auto" w:fill="auto"/>
            <w:vAlign w:val="center"/>
            <w:hideMark/>
          </w:tcPr>
          <w:p w14:paraId="1C7BEB32" w14:textId="77777777" w:rsidR="001760F7" w:rsidRPr="001760F7" w:rsidRDefault="001760F7" w:rsidP="001760F7">
            <w:pPr>
              <w:spacing w:after="0" w:line="240" w:lineRule="auto"/>
              <w:jc w:val="right"/>
              <w:rPr>
                <w:color w:val="000000"/>
                <w:sz w:val="20"/>
                <w:szCs w:val="20"/>
              </w:rPr>
            </w:pPr>
            <w:r w:rsidRPr="001760F7">
              <w:rPr>
                <w:color w:val="000000"/>
                <w:sz w:val="20"/>
                <w:szCs w:val="20"/>
              </w:rPr>
              <w:t>14 442</w:t>
            </w:r>
          </w:p>
        </w:tc>
        <w:tc>
          <w:tcPr>
            <w:tcW w:w="1240" w:type="dxa"/>
            <w:tcBorders>
              <w:top w:val="nil"/>
              <w:left w:val="single" w:sz="8" w:space="0" w:color="auto"/>
              <w:bottom w:val="nil"/>
              <w:right w:val="nil"/>
            </w:tcBorders>
            <w:shd w:val="clear" w:color="auto" w:fill="auto"/>
            <w:vAlign w:val="center"/>
            <w:hideMark/>
          </w:tcPr>
          <w:p w14:paraId="58FA8D6B" w14:textId="77777777" w:rsidR="001760F7" w:rsidRPr="001760F7" w:rsidRDefault="001760F7" w:rsidP="001760F7">
            <w:pPr>
              <w:spacing w:after="0" w:line="240" w:lineRule="auto"/>
              <w:jc w:val="right"/>
              <w:rPr>
                <w:color w:val="000000"/>
                <w:sz w:val="20"/>
                <w:szCs w:val="20"/>
              </w:rPr>
            </w:pPr>
            <w:r w:rsidRPr="001760F7">
              <w:rPr>
                <w:color w:val="000000"/>
                <w:sz w:val="20"/>
                <w:szCs w:val="20"/>
              </w:rPr>
              <w:t>63 745</w:t>
            </w:r>
          </w:p>
        </w:tc>
        <w:tc>
          <w:tcPr>
            <w:tcW w:w="1240" w:type="dxa"/>
            <w:tcBorders>
              <w:top w:val="nil"/>
              <w:left w:val="single" w:sz="8" w:space="0" w:color="auto"/>
              <w:bottom w:val="nil"/>
              <w:right w:val="single" w:sz="4" w:space="0" w:color="auto"/>
            </w:tcBorders>
            <w:shd w:val="clear" w:color="auto" w:fill="auto"/>
            <w:vAlign w:val="center"/>
            <w:hideMark/>
          </w:tcPr>
          <w:p w14:paraId="1F101AD0" w14:textId="77777777" w:rsidR="001760F7" w:rsidRPr="001760F7" w:rsidRDefault="001760F7" w:rsidP="001760F7">
            <w:pPr>
              <w:spacing w:after="0" w:line="240" w:lineRule="auto"/>
              <w:jc w:val="right"/>
              <w:rPr>
                <w:color w:val="000000"/>
                <w:sz w:val="20"/>
                <w:szCs w:val="20"/>
              </w:rPr>
            </w:pPr>
            <w:r w:rsidRPr="001760F7">
              <w:rPr>
                <w:color w:val="000000"/>
                <w:sz w:val="20"/>
                <w:szCs w:val="20"/>
              </w:rPr>
              <w:t>49 303</w:t>
            </w:r>
          </w:p>
        </w:tc>
      </w:tr>
      <w:tr w:rsidR="001760F7" w:rsidRPr="001760F7" w14:paraId="1678FC50" w14:textId="77777777" w:rsidTr="001760F7">
        <w:trPr>
          <w:trHeight w:val="288"/>
        </w:trPr>
        <w:tc>
          <w:tcPr>
            <w:tcW w:w="2560" w:type="dxa"/>
            <w:tcBorders>
              <w:top w:val="nil"/>
              <w:left w:val="single" w:sz="4" w:space="0" w:color="auto"/>
              <w:bottom w:val="nil"/>
              <w:right w:val="nil"/>
            </w:tcBorders>
            <w:shd w:val="clear" w:color="auto" w:fill="auto"/>
            <w:vAlign w:val="center"/>
            <w:hideMark/>
          </w:tcPr>
          <w:p w14:paraId="2D6CB616" w14:textId="489AA056" w:rsidR="001760F7" w:rsidRPr="001760F7" w:rsidRDefault="00F17716" w:rsidP="001760F7">
            <w:pPr>
              <w:spacing w:after="0" w:line="240" w:lineRule="auto"/>
              <w:rPr>
                <w:color w:val="000000"/>
                <w:sz w:val="20"/>
                <w:szCs w:val="20"/>
              </w:rPr>
            </w:pPr>
            <w:r>
              <w:rPr>
                <w:color w:val="000000"/>
                <w:sz w:val="20"/>
                <w:szCs w:val="20"/>
              </w:rPr>
              <w:t>-varav k</w:t>
            </w:r>
            <w:r w:rsidR="001760F7" w:rsidRPr="001760F7">
              <w:rPr>
                <w:color w:val="000000"/>
                <w:sz w:val="20"/>
                <w:szCs w:val="20"/>
              </w:rPr>
              <w:t>ommunchef/stab</w:t>
            </w:r>
          </w:p>
        </w:tc>
        <w:tc>
          <w:tcPr>
            <w:tcW w:w="1240" w:type="dxa"/>
            <w:tcBorders>
              <w:top w:val="nil"/>
              <w:left w:val="single" w:sz="8" w:space="0" w:color="auto"/>
              <w:bottom w:val="nil"/>
              <w:right w:val="nil"/>
            </w:tcBorders>
            <w:shd w:val="clear" w:color="auto" w:fill="auto"/>
            <w:vAlign w:val="center"/>
            <w:hideMark/>
          </w:tcPr>
          <w:p w14:paraId="3E9233B9" w14:textId="77777777" w:rsidR="001760F7" w:rsidRPr="001760F7" w:rsidRDefault="001760F7" w:rsidP="001760F7">
            <w:pPr>
              <w:spacing w:after="0" w:line="240" w:lineRule="auto"/>
              <w:jc w:val="right"/>
              <w:rPr>
                <w:color w:val="000000"/>
                <w:sz w:val="20"/>
                <w:szCs w:val="20"/>
              </w:rPr>
            </w:pPr>
            <w:r w:rsidRPr="001760F7">
              <w:rPr>
                <w:color w:val="000000"/>
                <w:sz w:val="20"/>
                <w:szCs w:val="20"/>
              </w:rPr>
              <w:t>-2 384</w:t>
            </w:r>
          </w:p>
        </w:tc>
        <w:tc>
          <w:tcPr>
            <w:tcW w:w="1240" w:type="dxa"/>
            <w:tcBorders>
              <w:top w:val="nil"/>
              <w:left w:val="single" w:sz="8" w:space="0" w:color="auto"/>
              <w:bottom w:val="nil"/>
              <w:right w:val="nil"/>
            </w:tcBorders>
            <w:shd w:val="clear" w:color="auto" w:fill="auto"/>
            <w:vAlign w:val="center"/>
            <w:hideMark/>
          </w:tcPr>
          <w:p w14:paraId="09D70FDC" w14:textId="77777777" w:rsidR="001760F7" w:rsidRPr="001760F7" w:rsidRDefault="001760F7" w:rsidP="001760F7">
            <w:pPr>
              <w:spacing w:after="0" w:line="240" w:lineRule="auto"/>
              <w:jc w:val="right"/>
              <w:rPr>
                <w:color w:val="000000"/>
                <w:sz w:val="20"/>
                <w:szCs w:val="20"/>
              </w:rPr>
            </w:pPr>
            <w:r w:rsidRPr="001760F7">
              <w:rPr>
                <w:color w:val="000000"/>
                <w:sz w:val="20"/>
                <w:szCs w:val="20"/>
              </w:rPr>
              <w:t>2 537</w:t>
            </w:r>
          </w:p>
        </w:tc>
        <w:tc>
          <w:tcPr>
            <w:tcW w:w="1240" w:type="dxa"/>
            <w:tcBorders>
              <w:top w:val="nil"/>
              <w:left w:val="single" w:sz="8" w:space="0" w:color="auto"/>
              <w:bottom w:val="nil"/>
              <w:right w:val="nil"/>
            </w:tcBorders>
            <w:shd w:val="clear" w:color="auto" w:fill="auto"/>
            <w:vAlign w:val="center"/>
            <w:hideMark/>
          </w:tcPr>
          <w:p w14:paraId="1A88219F" w14:textId="77777777" w:rsidR="001760F7" w:rsidRPr="001760F7" w:rsidRDefault="001760F7" w:rsidP="001760F7">
            <w:pPr>
              <w:spacing w:after="0" w:line="240" w:lineRule="auto"/>
              <w:jc w:val="right"/>
              <w:rPr>
                <w:color w:val="000000"/>
                <w:sz w:val="20"/>
                <w:szCs w:val="20"/>
              </w:rPr>
            </w:pPr>
            <w:r w:rsidRPr="001760F7">
              <w:rPr>
                <w:color w:val="000000"/>
                <w:sz w:val="20"/>
                <w:szCs w:val="20"/>
              </w:rPr>
              <w:t>153</w:t>
            </w:r>
          </w:p>
        </w:tc>
        <w:tc>
          <w:tcPr>
            <w:tcW w:w="1240" w:type="dxa"/>
            <w:tcBorders>
              <w:top w:val="nil"/>
              <w:left w:val="single" w:sz="8" w:space="0" w:color="auto"/>
              <w:bottom w:val="nil"/>
              <w:right w:val="nil"/>
            </w:tcBorders>
            <w:shd w:val="clear" w:color="auto" w:fill="auto"/>
            <w:vAlign w:val="center"/>
            <w:hideMark/>
          </w:tcPr>
          <w:p w14:paraId="737E9B2A" w14:textId="77777777" w:rsidR="001760F7" w:rsidRPr="001760F7" w:rsidRDefault="001760F7" w:rsidP="001760F7">
            <w:pPr>
              <w:spacing w:after="0" w:line="240" w:lineRule="auto"/>
              <w:jc w:val="right"/>
              <w:rPr>
                <w:color w:val="000000"/>
                <w:sz w:val="20"/>
                <w:szCs w:val="20"/>
              </w:rPr>
            </w:pPr>
            <w:r w:rsidRPr="001760F7">
              <w:rPr>
                <w:color w:val="000000"/>
                <w:sz w:val="20"/>
                <w:szCs w:val="20"/>
              </w:rPr>
              <w:t>2 195</w:t>
            </w:r>
          </w:p>
        </w:tc>
        <w:tc>
          <w:tcPr>
            <w:tcW w:w="1240" w:type="dxa"/>
            <w:tcBorders>
              <w:top w:val="nil"/>
              <w:left w:val="single" w:sz="8" w:space="0" w:color="auto"/>
              <w:bottom w:val="nil"/>
              <w:right w:val="single" w:sz="4" w:space="0" w:color="auto"/>
            </w:tcBorders>
            <w:shd w:val="clear" w:color="auto" w:fill="auto"/>
            <w:vAlign w:val="center"/>
            <w:hideMark/>
          </w:tcPr>
          <w:p w14:paraId="5B138242" w14:textId="77777777" w:rsidR="001760F7" w:rsidRPr="001760F7" w:rsidRDefault="001760F7" w:rsidP="001760F7">
            <w:pPr>
              <w:spacing w:after="0" w:line="240" w:lineRule="auto"/>
              <w:jc w:val="right"/>
              <w:rPr>
                <w:color w:val="000000"/>
                <w:sz w:val="20"/>
                <w:szCs w:val="20"/>
              </w:rPr>
            </w:pPr>
            <w:r w:rsidRPr="001760F7">
              <w:rPr>
                <w:color w:val="000000"/>
                <w:sz w:val="20"/>
                <w:szCs w:val="20"/>
              </w:rPr>
              <w:t>2 042</w:t>
            </w:r>
          </w:p>
        </w:tc>
      </w:tr>
      <w:tr w:rsidR="001760F7" w:rsidRPr="001760F7" w14:paraId="7F828802" w14:textId="77777777" w:rsidTr="001760F7">
        <w:trPr>
          <w:trHeight w:val="288"/>
        </w:trPr>
        <w:tc>
          <w:tcPr>
            <w:tcW w:w="2560" w:type="dxa"/>
            <w:tcBorders>
              <w:top w:val="nil"/>
              <w:left w:val="single" w:sz="4" w:space="0" w:color="auto"/>
              <w:bottom w:val="nil"/>
              <w:right w:val="nil"/>
            </w:tcBorders>
            <w:shd w:val="clear" w:color="auto" w:fill="auto"/>
            <w:vAlign w:val="center"/>
            <w:hideMark/>
          </w:tcPr>
          <w:p w14:paraId="3A7456D7" w14:textId="4309ED3E" w:rsidR="001760F7" w:rsidRPr="001760F7" w:rsidRDefault="00F17716" w:rsidP="00F17716">
            <w:pPr>
              <w:spacing w:after="0" w:line="240" w:lineRule="auto"/>
              <w:rPr>
                <w:color w:val="000000"/>
                <w:sz w:val="20"/>
                <w:szCs w:val="20"/>
              </w:rPr>
            </w:pPr>
            <w:r>
              <w:rPr>
                <w:color w:val="000000"/>
                <w:sz w:val="20"/>
                <w:szCs w:val="20"/>
              </w:rPr>
              <w:t xml:space="preserve">-varav </w:t>
            </w:r>
            <w:r w:rsidR="001760F7" w:rsidRPr="001760F7">
              <w:rPr>
                <w:color w:val="000000"/>
                <w:sz w:val="20"/>
                <w:szCs w:val="20"/>
              </w:rPr>
              <w:t>utbildning</w:t>
            </w:r>
            <w:r>
              <w:rPr>
                <w:color w:val="000000"/>
                <w:sz w:val="20"/>
                <w:szCs w:val="20"/>
              </w:rPr>
              <w:t xml:space="preserve"> och kultur</w:t>
            </w:r>
          </w:p>
        </w:tc>
        <w:tc>
          <w:tcPr>
            <w:tcW w:w="1240" w:type="dxa"/>
            <w:tcBorders>
              <w:top w:val="nil"/>
              <w:left w:val="single" w:sz="8" w:space="0" w:color="auto"/>
              <w:bottom w:val="nil"/>
              <w:right w:val="nil"/>
            </w:tcBorders>
            <w:shd w:val="clear" w:color="auto" w:fill="auto"/>
            <w:vAlign w:val="center"/>
            <w:hideMark/>
          </w:tcPr>
          <w:p w14:paraId="1C343E6A" w14:textId="77777777" w:rsidR="001760F7" w:rsidRPr="001760F7" w:rsidRDefault="001760F7" w:rsidP="001760F7">
            <w:pPr>
              <w:spacing w:after="0" w:line="240" w:lineRule="auto"/>
              <w:jc w:val="right"/>
              <w:rPr>
                <w:color w:val="000000"/>
                <w:sz w:val="20"/>
                <w:szCs w:val="20"/>
              </w:rPr>
            </w:pPr>
            <w:r w:rsidRPr="001760F7">
              <w:rPr>
                <w:color w:val="000000"/>
                <w:sz w:val="20"/>
                <w:szCs w:val="20"/>
              </w:rPr>
              <w:t> </w:t>
            </w:r>
          </w:p>
        </w:tc>
        <w:tc>
          <w:tcPr>
            <w:tcW w:w="1240" w:type="dxa"/>
            <w:tcBorders>
              <w:top w:val="nil"/>
              <w:left w:val="single" w:sz="8" w:space="0" w:color="auto"/>
              <w:bottom w:val="nil"/>
              <w:right w:val="nil"/>
            </w:tcBorders>
            <w:shd w:val="clear" w:color="auto" w:fill="auto"/>
            <w:vAlign w:val="center"/>
            <w:hideMark/>
          </w:tcPr>
          <w:p w14:paraId="1B4B26DA" w14:textId="77777777" w:rsidR="001760F7" w:rsidRPr="001760F7" w:rsidRDefault="001760F7" w:rsidP="001760F7">
            <w:pPr>
              <w:spacing w:after="0" w:line="240" w:lineRule="auto"/>
              <w:jc w:val="right"/>
              <w:rPr>
                <w:color w:val="000000"/>
                <w:sz w:val="20"/>
                <w:szCs w:val="20"/>
              </w:rPr>
            </w:pPr>
            <w:r w:rsidRPr="001760F7">
              <w:rPr>
                <w:color w:val="000000"/>
                <w:sz w:val="20"/>
                <w:szCs w:val="20"/>
              </w:rPr>
              <w:t> </w:t>
            </w:r>
          </w:p>
        </w:tc>
        <w:tc>
          <w:tcPr>
            <w:tcW w:w="1240" w:type="dxa"/>
            <w:tcBorders>
              <w:top w:val="nil"/>
              <w:left w:val="single" w:sz="8" w:space="0" w:color="auto"/>
              <w:bottom w:val="nil"/>
              <w:right w:val="nil"/>
            </w:tcBorders>
            <w:shd w:val="clear" w:color="auto" w:fill="auto"/>
            <w:vAlign w:val="center"/>
            <w:hideMark/>
          </w:tcPr>
          <w:p w14:paraId="2D1E3178" w14:textId="77777777" w:rsidR="001760F7" w:rsidRPr="001760F7" w:rsidRDefault="001760F7" w:rsidP="001760F7">
            <w:pPr>
              <w:spacing w:after="0" w:line="240" w:lineRule="auto"/>
              <w:jc w:val="right"/>
              <w:rPr>
                <w:color w:val="000000"/>
                <w:sz w:val="20"/>
                <w:szCs w:val="20"/>
              </w:rPr>
            </w:pPr>
            <w:r w:rsidRPr="001760F7">
              <w:rPr>
                <w:color w:val="000000"/>
                <w:sz w:val="20"/>
                <w:szCs w:val="20"/>
              </w:rPr>
              <w:t>0</w:t>
            </w:r>
          </w:p>
        </w:tc>
        <w:tc>
          <w:tcPr>
            <w:tcW w:w="1240" w:type="dxa"/>
            <w:tcBorders>
              <w:top w:val="nil"/>
              <w:left w:val="single" w:sz="8" w:space="0" w:color="auto"/>
              <w:bottom w:val="nil"/>
              <w:right w:val="nil"/>
            </w:tcBorders>
            <w:shd w:val="clear" w:color="auto" w:fill="auto"/>
            <w:vAlign w:val="center"/>
            <w:hideMark/>
          </w:tcPr>
          <w:p w14:paraId="7A5C8BE0" w14:textId="77777777" w:rsidR="001760F7" w:rsidRPr="001760F7" w:rsidRDefault="001760F7" w:rsidP="001760F7">
            <w:pPr>
              <w:spacing w:after="0" w:line="240" w:lineRule="auto"/>
              <w:jc w:val="right"/>
              <w:rPr>
                <w:color w:val="000000"/>
                <w:sz w:val="20"/>
                <w:szCs w:val="20"/>
              </w:rPr>
            </w:pPr>
            <w:r w:rsidRPr="001760F7">
              <w:rPr>
                <w:color w:val="000000"/>
                <w:sz w:val="20"/>
                <w:szCs w:val="20"/>
              </w:rPr>
              <w:t> </w:t>
            </w:r>
          </w:p>
        </w:tc>
        <w:tc>
          <w:tcPr>
            <w:tcW w:w="1240" w:type="dxa"/>
            <w:tcBorders>
              <w:top w:val="nil"/>
              <w:left w:val="single" w:sz="8" w:space="0" w:color="auto"/>
              <w:bottom w:val="nil"/>
              <w:right w:val="single" w:sz="4" w:space="0" w:color="auto"/>
            </w:tcBorders>
            <w:shd w:val="clear" w:color="auto" w:fill="auto"/>
            <w:vAlign w:val="center"/>
            <w:hideMark/>
          </w:tcPr>
          <w:p w14:paraId="4B6F14EC" w14:textId="77777777" w:rsidR="001760F7" w:rsidRPr="001760F7" w:rsidRDefault="001760F7" w:rsidP="001760F7">
            <w:pPr>
              <w:spacing w:after="0" w:line="240" w:lineRule="auto"/>
              <w:jc w:val="right"/>
              <w:rPr>
                <w:color w:val="000000"/>
                <w:sz w:val="20"/>
                <w:szCs w:val="20"/>
              </w:rPr>
            </w:pPr>
            <w:r w:rsidRPr="001760F7">
              <w:rPr>
                <w:color w:val="000000"/>
                <w:sz w:val="20"/>
                <w:szCs w:val="20"/>
              </w:rPr>
              <w:t>0</w:t>
            </w:r>
          </w:p>
        </w:tc>
      </w:tr>
      <w:tr w:rsidR="001760F7" w:rsidRPr="001760F7" w14:paraId="1470CEC7" w14:textId="77777777" w:rsidTr="001760F7">
        <w:trPr>
          <w:trHeight w:val="288"/>
        </w:trPr>
        <w:tc>
          <w:tcPr>
            <w:tcW w:w="2560" w:type="dxa"/>
            <w:tcBorders>
              <w:top w:val="nil"/>
              <w:left w:val="single" w:sz="4" w:space="0" w:color="auto"/>
              <w:bottom w:val="nil"/>
              <w:right w:val="nil"/>
            </w:tcBorders>
            <w:shd w:val="clear" w:color="auto" w:fill="auto"/>
            <w:vAlign w:val="center"/>
            <w:hideMark/>
          </w:tcPr>
          <w:p w14:paraId="4DA8B29B" w14:textId="1F8C4BCF" w:rsidR="001760F7" w:rsidRPr="001760F7" w:rsidRDefault="00F17716" w:rsidP="001760F7">
            <w:pPr>
              <w:spacing w:after="0" w:line="240" w:lineRule="auto"/>
              <w:rPr>
                <w:color w:val="000000"/>
                <w:sz w:val="20"/>
                <w:szCs w:val="20"/>
              </w:rPr>
            </w:pPr>
            <w:r>
              <w:rPr>
                <w:color w:val="000000"/>
                <w:sz w:val="20"/>
                <w:szCs w:val="20"/>
              </w:rPr>
              <w:t>-varav vård</w:t>
            </w:r>
            <w:r w:rsidR="001760F7" w:rsidRPr="001760F7">
              <w:rPr>
                <w:color w:val="000000"/>
                <w:sz w:val="20"/>
                <w:szCs w:val="20"/>
              </w:rPr>
              <w:t xml:space="preserve"> och omsorg</w:t>
            </w:r>
          </w:p>
        </w:tc>
        <w:tc>
          <w:tcPr>
            <w:tcW w:w="1240" w:type="dxa"/>
            <w:tcBorders>
              <w:top w:val="nil"/>
              <w:left w:val="single" w:sz="8" w:space="0" w:color="auto"/>
              <w:bottom w:val="nil"/>
              <w:right w:val="nil"/>
            </w:tcBorders>
            <w:shd w:val="clear" w:color="auto" w:fill="auto"/>
            <w:vAlign w:val="center"/>
            <w:hideMark/>
          </w:tcPr>
          <w:p w14:paraId="5BD8C424" w14:textId="77777777" w:rsidR="001760F7" w:rsidRPr="001760F7" w:rsidRDefault="001760F7" w:rsidP="001760F7">
            <w:pPr>
              <w:spacing w:after="0" w:line="240" w:lineRule="auto"/>
              <w:jc w:val="right"/>
              <w:rPr>
                <w:color w:val="000000"/>
                <w:sz w:val="20"/>
                <w:szCs w:val="20"/>
              </w:rPr>
            </w:pPr>
            <w:r w:rsidRPr="001760F7">
              <w:rPr>
                <w:color w:val="000000"/>
                <w:sz w:val="20"/>
                <w:szCs w:val="20"/>
              </w:rPr>
              <w:t> </w:t>
            </w:r>
          </w:p>
        </w:tc>
        <w:tc>
          <w:tcPr>
            <w:tcW w:w="1240" w:type="dxa"/>
            <w:tcBorders>
              <w:top w:val="nil"/>
              <w:left w:val="single" w:sz="8" w:space="0" w:color="auto"/>
              <w:bottom w:val="nil"/>
              <w:right w:val="nil"/>
            </w:tcBorders>
            <w:shd w:val="clear" w:color="auto" w:fill="auto"/>
            <w:vAlign w:val="center"/>
            <w:hideMark/>
          </w:tcPr>
          <w:p w14:paraId="25E97F22" w14:textId="77777777" w:rsidR="001760F7" w:rsidRPr="001760F7" w:rsidRDefault="001760F7" w:rsidP="001760F7">
            <w:pPr>
              <w:spacing w:after="0" w:line="240" w:lineRule="auto"/>
              <w:jc w:val="right"/>
              <w:rPr>
                <w:color w:val="000000"/>
                <w:sz w:val="20"/>
                <w:szCs w:val="20"/>
              </w:rPr>
            </w:pPr>
            <w:r w:rsidRPr="001760F7">
              <w:rPr>
                <w:color w:val="000000"/>
                <w:sz w:val="20"/>
                <w:szCs w:val="20"/>
              </w:rPr>
              <w:t> </w:t>
            </w:r>
          </w:p>
        </w:tc>
        <w:tc>
          <w:tcPr>
            <w:tcW w:w="1240" w:type="dxa"/>
            <w:tcBorders>
              <w:top w:val="nil"/>
              <w:left w:val="single" w:sz="8" w:space="0" w:color="auto"/>
              <w:bottom w:val="nil"/>
              <w:right w:val="nil"/>
            </w:tcBorders>
            <w:shd w:val="clear" w:color="auto" w:fill="auto"/>
            <w:vAlign w:val="center"/>
            <w:hideMark/>
          </w:tcPr>
          <w:p w14:paraId="09BEFDF7" w14:textId="77777777" w:rsidR="001760F7" w:rsidRPr="001760F7" w:rsidRDefault="001760F7" w:rsidP="001760F7">
            <w:pPr>
              <w:spacing w:after="0" w:line="240" w:lineRule="auto"/>
              <w:jc w:val="right"/>
              <w:rPr>
                <w:color w:val="000000"/>
                <w:sz w:val="20"/>
                <w:szCs w:val="20"/>
              </w:rPr>
            </w:pPr>
            <w:r w:rsidRPr="001760F7">
              <w:rPr>
                <w:color w:val="000000"/>
                <w:sz w:val="20"/>
                <w:szCs w:val="20"/>
              </w:rPr>
              <w:t>0</w:t>
            </w:r>
          </w:p>
        </w:tc>
        <w:tc>
          <w:tcPr>
            <w:tcW w:w="1240" w:type="dxa"/>
            <w:tcBorders>
              <w:top w:val="nil"/>
              <w:left w:val="single" w:sz="8" w:space="0" w:color="auto"/>
              <w:bottom w:val="nil"/>
              <w:right w:val="nil"/>
            </w:tcBorders>
            <w:shd w:val="clear" w:color="auto" w:fill="auto"/>
            <w:vAlign w:val="center"/>
            <w:hideMark/>
          </w:tcPr>
          <w:p w14:paraId="7F21B28F" w14:textId="77777777" w:rsidR="001760F7" w:rsidRPr="001760F7" w:rsidRDefault="001760F7" w:rsidP="001760F7">
            <w:pPr>
              <w:spacing w:after="0" w:line="240" w:lineRule="auto"/>
              <w:jc w:val="right"/>
              <w:rPr>
                <w:color w:val="000000"/>
                <w:sz w:val="20"/>
                <w:szCs w:val="20"/>
              </w:rPr>
            </w:pPr>
            <w:r w:rsidRPr="001760F7">
              <w:rPr>
                <w:color w:val="000000"/>
                <w:sz w:val="20"/>
                <w:szCs w:val="20"/>
              </w:rPr>
              <w:t>165</w:t>
            </w:r>
          </w:p>
        </w:tc>
        <w:tc>
          <w:tcPr>
            <w:tcW w:w="1240" w:type="dxa"/>
            <w:tcBorders>
              <w:top w:val="nil"/>
              <w:left w:val="single" w:sz="8" w:space="0" w:color="auto"/>
              <w:bottom w:val="nil"/>
              <w:right w:val="single" w:sz="4" w:space="0" w:color="auto"/>
            </w:tcBorders>
            <w:shd w:val="clear" w:color="auto" w:fill="auto"/>
            <w:vAlign w:val="center"/>
            <w:hideMark/>
          </w:tcPr>
          <w:p w14:paraId="4ACC233E" w14:textId="77777777" w:rsidR="001760F7" w:rsidRPr="001760F7" w:rsidRDefault="001760F7" w:rsidP="001760F7">
            <w:pPr>
              <w:spacing w:after="0" w:line="240" w:lineRule="auto"/>
              <w:jc w:val="right"/>
              <w:rPr>
                <w:color w:val="000000"/>
                <w:sz w:val="20"/>
                <w:szCs w:val="20"/>
              </w:rPr>
            </w:pPr>
            <w:r w:rsidRPr="001760F7">
              <w:rPr>
                <w:color w:val="000000"/>
                <w:sz w:val="20"/>
                <w:szCs w:val="20"/>
              </w:rPr>
              <w:t>165</w:t>
            </w:r>
          </w:p>
        </w:tc>
      </w:tr>
      <w:tr w:rsidR="001760F7" w:rsidRPr="001760F7" w14:paraId="2C1A63F4" w14:textId="77777777" w:rsidTr="001760F7">
        <w:trPr>
          <w:trHeight w:val="540"/>
        </w:trPr>
        <w:tc>
          <w:tcPr>
            <w:tcW w:w="2560" w:type="dxa"/>
            <w:tcBorders>
              <w:top w:val="nil"/>
              <w:left w:val="single" w:sz="4" w:space="0" w:color="auto"/>
              <w:bottom w:val="single" w:sz="8" w:space="0" w:color="auto"/>
              <w:right w:val="nil"/>
            </w:tcBorders>
            <w:shd w:val="clear" w:color="auto" w:fill="auto"/>
            <w:vAlign w:val="center"/>
            <w:hideMark/>
          </w:tcPr>
          <w:p w14:paraId="46B9662F" w14:textId="77777777" w:rsidR="001760F7" w:rsidRPr="00B86D99" w:rsidRDefault="001760F7" w:rsidP="001760F7">
            <w:pPr>
              <w:spacing w:after="0" w:line="240" w:lineRule="auto"/>
              <w:rPr>
                <w:b/>
                <w:color w:val="000000"/>
                <w:sz w:val="20"/>
                <w:szCs w:val="20"/>
              </w:rPr>
            </w:pPr>
            <w:r w:rsidRPr="00B86D99">
              <w:rPr>
                <w:b/>
                <w:color w:val="000000"/>
                <w:sz w:val="20"/>
                <w:szCs w:val="20"/>
              </w:rPr>
              <w:t>Miljö-, Bygg och Räddningsnämnden</w:t>
            </w:r>
          </w:p>
        </w:tc>
        <w:tc>
          <w:tcPr>
            <w:tcW w:w="1240" w:type="dxa"/>
            <w:tcBorders>
              <w:top w:val="nil"/>
              <w:left w:val="single" w:sz="8" w:space="0" w:color="auto"/>
              <w:bottom w:val="nil"/>
              <w:right w:val="nil"/>
            </w:tcBorders>
            <w:shd w:val="clear" w:color="auto" w:fill="auto"/>
            <w:vAlign w:val="center"/>
            <w:hideMark/>
          </w:tcPr>
          <w:p w14:paraId="5191F443" w14:textId="77777777" w:rsidR="001760F7" w:rsidRPr="00B86D99" w:rsidRDefault="001760F7" w:rsidP="001760F7">
            <w:pPr>
              <w:spacing w:after="0" w:line="240" w:lineRule="auto"/>
              <w:jc w:val="right"/>
              <w:rPr>
                <w:b/>
                <w:color w:val="000000"/>
                <w:sz w:val="20"/>
                <w:szCs w:val="20"/>
              </w:rPr>
            </w:pPr>
            <w:r w:rsidRPr="00B86D99">
              <w:rPr>
                <w:b/>
                <w:color w:val="000000"/>
                <w:sz w:val="20"/>
                <w:szCs w:val="20"/>
              </w:rPr>
              <w:t> </w:t>
            </w:r>
          </w:p>
        </w:tc>
        <w:tc>
          <w:tcPr>
            <w:tcW w:w="1240" w:type="dxa"/>
            <w:tcBorders>
              <w:top w:val="nil"/>
              <w:left w:val="single" w:sz="8" w:space="0" w:color="auto"/>
              <w:bottom w:val="nil"/>
              <w:right w:val="nil"/>
            </w:tcBorders>
            <w:shd w:val="clear" w:color="auto" w:fill="auto"/>
            <w:vAlign w:val="center"/>
            <w:hideMark/>
          </w:tcPr>
          <w:p w14:paraId="67548A5A" w14:textId="77777777" w:rsidR="001760F7" w:rsidRPr="00B86D99" w:rsidRDefault="001760F7" w:rsidP="001760F7">
            <w:pPr>
              <w:spacing w:after="0" w:line="240" w:lineRule="auto"/>
              <w:jc w:val="right"/>
              <w:rPr>
                <w:b/>
                <w:color w:val="000000"/>
                <w:sz w:val="20"/>
                <w:szCs w:val="20"/>
              </w:rPr>
            </w:pPr>
            <w:r w:rsidRPr="00B86D99">
              <w:rPr>
                <w:b/>
                <w:color w:val="000000"/>
                <w:sz w:val="20"/>
                <w:szCs w:val="20"/>
              </w:rPr>
              <w:t>175</w:t>
            </w:r>
          </w:p>
        </w:tc>
        <w:tc>
          <w:tcPr>
            <w:tcW w:w="1240" w:type="dxa"/>
            <w:tcBorders>
              <w:top w:val="nil"/>
              <w:left w:val="single" w:sz="8" w:space="0" w:color="auto"/>
              <w:bottom w:val="nil"/>
              <w:right w:val="nil"/>
            </w:tcBorders>
            <w:shd w:val="clear" w:color="auto" w:fill="auto"/>
            <w:vAlign w:val="center"/>
            <w:hideMark/>
          </w:tcPr>
          <w:p w14:paraId="314C7AA2" w14:textId="77777777" w:rsidR="001760F7" w:rsidRPr="00B86D99" w:rsidRDefault="001760F7" w:rsidP="001760F7">
            <w:pPr>
              <w:spacing w:after="0" w:line="240" w:lineRule="auto"/>
              <w:jc w:val="right"/>
              <w:rPr>
                <w:b/>
                <w:color w:val="000000"/>
                <w:sz w:val="20"/>
                <w:szCs w:val="20"/>
              </w:rPr>
            </w:pPr>
            <w:r w:rsidRPr="00B86D99">
              <w:rPr>
                <w:b/>
                <w:color w:val="000000"/>
                <w:sz w:val="20"/>
                <w:szCs w:val="20"/>
              </w:rPr>
              <w:t>175</w:t>
            </w:r>
          </w:p>
        </w:tc>
        <w:tc>
          <w:tcPr>
            <w:tcW w:w="1240" w:type="dxa"/>
            <w:tcBorders>
              <w:top w:val="nil"/>
              <w:left w:val="single" w:sz="8" w:space="0" w:color="auto"/>
              <w:bottom w:val="nil"/>
              <w:right w:val="nil"/>
            </w:tcBorders>
            <w:shd w:val="clear" w:color="auto" w:fill="auto"/>
            <w:vAlign w:val="center"/>
            <w:hideMark/>
          </w:tcPr>
          <w:p w14:paraId="5E096DD2" w14:textId="77777777" w:rsidR="001760F7" w:rsidRPr="00B86D99" w:rsidRDefault="001760F7" w:rsidP="001760F7">
            <w:pPr>
              <w:spacing w:after="0" w:line="240" w:lineRule="auto"/>
              <w:jc w:val="right"/>
              <w:rPr>
                <w:b/>
                <w:color w:val="000000"/>
                <w:sz w:val="20"/>
                <w:szCs w:val="20"/>
              </w:rPr>
            </w:pPr>
            <w:r w:rsidRPr="00B86D99">
              <w:rPr>
                <w:b/>
                <w:color w:val="000000"/>
                <w:sz w:val="20"/>
                <w:szCs w:val="20"/>
              </w:rPr>
              <w:t>200</w:t>
            </w:r>
          </w:p>
        </w:tc>
        <w:tc>
          <w:tcPr>
            <w:tcW w:w="1240" w:type="dxa"/>
            <w:tcBorders>
              <w:top w:val="nil"/>
              <w:left w:val="single" w:sz="8" w:space="0" w:color="auto"/>
              <w:bottom w:val="nil"/>
              <w:right w:val="single" w:sz="4" w:space="0" w:color="auto"/>
            </w:tcBorders>
            <w:shd w:val="clear" w:color="auto" w:fill="auto"/>
            <w:vAlign w:val="center"/>
            <w:hideMark/>
          </w:tcPr>
          <w:p w14:paraId="2AC6EA61" w14:textId="77777777" w:rsidR="001760F7" w:rsidRPr="00B86D99" w:rsidRDefault="001760F7" w:rsidP="001760F7">
            <w:pPr>
              <w:spacing w:after="0" w:line="240" w:lineRule="auto"/>
              <w:jc w:val="right"/>
              <w:rPr>
                <w:b/>
                <w:color w:val="000000"/>
                <w:sz w:val="20"/>
                <w:szCs w:val="20"/>
              </w:rPr>
            </w:pPr>
            <w:r w:rsidRPr="00B86D99">
              <w:rPr>
                <w:b/>
                <w:color w:val="000000"/>
                <w:sz w:val="20"/>
                <w:szCs w:val="20"/>
              </w:rPr>
              <w:t>25</w:t>
            </w:r>
          </w:p>
        </w:tc>
      </w:tr>
      <w:tr w:rsidR="001760F7" w:rsidRPr="001760F7" w14:paraId="75608232" w14:textId="77777777" w:rsidTr="001760F7">
        <w:trPr>
          <w:trHeight w:val="288"/>
        </w:trPr>
        <w:tc>
          <w:tcPr>
            <w:tcW w:w="2560" w:type="dxa"/>
            <w:tcBorders>
              <w:top w:val="nil"/>
              <w:left w:val="single" w:sz="4" w:space="0" w:color="auto"/>
              <w:bottom w:val="single" w:sz="4" w:space="0" w:color="auto"/>
              <w:right w:val="nil"/>
            </w:tcBorders>
            <w:shd w:val="clear" w:color="auto" w:fill="auto"/>
            <w:vAlign w:val="center"/>
            <w:hideMark/>
          </w:tcPr>
          <w:p w14:paraId="0B7963E2" w14:textId="77777777" w:rsidR="001760F7" w:rsidRPr="001760F7" w:rsidRDefault="001760F7" w:rsidP="001760F7">
            <w:pPr>
              <w:spacing w:after="0" w:line="240" w:lineRule="auto"/>
              <w:rPr>
                <w:b/>
                <w:bCs/>
                <w:color w:val="000000"/>
                <w:sz w:val="20"/>
                <w:szCs w:val="20"/>
              </w:rPr>
            </w:pPr>
            <w:r w:rsidRPr="001760F7">
              <w:rPr>
                <w:b/>
                <w:bCs/>
                <w:color w:val="000000"/>
                <w:sz w:val="20"/>
                <w:szCs w:val="20"/>
              </w:rPr>
              <w:t>Summa nettoinvesteringar</w:t>
            </w:r>
          </w:p>
        </w:tc>
        <w:tc>
          <w:tcPr>
            <w:tcW w:w="1240" w:type="dxa"/>
            <w:tcBorders>
              <w:top w:val="single" w:sz="8" w:space="0" w:color="auto"/>
              <w:left w:val="single" w:sz="8" w:space="0" w:color="auto"/>
              <w:bottom w:val="single" w:sz="4" w:space="0" w:color="auto"/>
              <w:right w:val="nil"/>
            </w:tcBorders>
            <w:shd w:val="clear" w:color="auto" w:fill="auto"/>
            <w:vAlign w:val="center"/>
            <w:hideMark/>
          </w:tcPr>
          <w:p w14:paraId="4AF97937" w14:textId="77777777" w:rsidR="001760F7" w:rsidRPr="001760F7" w:rsidRDefault="001760F7" w:rsidP="001760F7">
            <w:pPr>
              <w:spacing w:after="0" w:line="240" w:lineRule="auto"/>
              <w:jc w:val="right"/>
              <w:rPr>
                <w:b/>
                <w:bCs/>
                <w:color w:val="000000"/>
                <w:sz w:val="20"/>
                <w:szCs w:val="20"/>
              </w:rPr>
            </w:pPr>
            <w:r w:rsidRPr="001760F7">
              <w:rPr>
                <w:b/>
                <w:bCs/>
                <w:color w:val="000000"/>
                <w:sz w:val="20"/>
                <w:szCs w:val="20"/>
              </w:rPr>
              <w:t>-2 932</w:t>
            </w:r>
          </w:p>
        </w:tc>
        <w:tc>
          <w:tcPr>
            <w:tcW w:w="1240" w:type="dxa"/>
            <w:tcBorders>
              <w:top w:val="single" w:sz="8" w:space="0" w:color="auto"/>
              <w:left w:val="single" w:sz="8" w:space="0" w:color="auto"/>
              <w:bottom w:val="single" w:sz="4" w:space="0" w:color="auto"/>
              <w:right w:val="nil"/>
            </w:tcBorders>
            <w:shd w:val="clear" w:color="auto" w:fill="auto"/>
            <w:vAlign w:val="center"/>
            <w:hideMark/>
          </w:tcPr>
          <w:p w14:paraId="5FAC21F3" w14:textId="77777777" w:rsidR="001760F7" w:rsidRPr="001760F7" w:rsidRDefault="001760F7" w:rsidP="001760F7">
            <w:pPr>
              <w:spacing w:after="0" w:line="240" w:lineRule="auto"/>
              <w:jc w:val="right"/>
              <w:rPr>
                <w:b/>
                <w:bCs/>
                <w:color w:val="000000"/>
                <w:sz w:val="20"/>
                <w:szCs w:val="20"/>
              </w:rPr>
            </w:pPr>
            <w:r w:rsidRPr="001760F7">
              <w:rPr>
                <w:b/>
                <w:bCs/>
                <w:color w:val="000000"/>
                <w:sz w:val="20"/>
                <w:szCs w:val="20"/>
              </w:rPr>
              <w:t>17 702</w:t>
            </w:r>
          </w:p>
        </w:tc>
        <w:tc>
          <w:tcPr>
            <w:tcW w:w="1240" w:type="dxa"/>
            <w:tcBorders>
              <w:top w:val="single" w:sz="8" w:space="0" w:color="auto"/>
              <w:left w:val="single" w:sz="8" w:space="0" w:color="auto"/>
              <w:bottom w:val="single" w:sz="4" w:space="0" w:color="auto"/>
              <w:right w:val="nil"/>
            </w:tcBorders>
            <w:shd w:val="clear" w:color="auto" w:fill="auto"/>
            <w:vAlign w:val="center"/>
            <w:hideMark/>
          </w:tcPr>
          <w:p w14:paraId="699F417D" w14:textId="77777777" w:rsidR="001760F7" w:rsidRPr="001760F7" w:rsidRDefault="001760F7" w:rsidP="001760F7">
            <w:pPr>
              <w:spacing w:after="0" w:line="240" w:lineRule="auto"/>
              <w:jc w:val="right"/>
              <w:rPr>
                <w:b/>
                <w:bCs/>
                <w:color w:val="000000"/>
                <w:sz w:val="20"/>
                <w:szCs w:val="20"/>
              </w:rPr>
            </w:pPr>
            <w:r w:rsidRPr="001760F7">
              <w:rPr>
                <w:b/>
                <w:bCs/>
                <w:color w:val="000000"/>
                <w:sz w:val="20"/>
                <w:szCs w:val="20"/>
              </w:rPr>
              <w:t>14 770</w:t>
            </w:r>
          </w:p>
        </w:tc>
        <w:tc>
          <w:tcPr>
            <w:tcW w:w="1240" w:type="dxa"/>
            <w:tcBorders>
              <w:top w:val="single" w:sz="8" w:space="0" w:color="auto"/>
              <w:left w:val="single" w:sz="8" w:space="0" w:color="auto"/>
              <w:bottom w:val="single" w:sz="4" w:space="0" w:color="auto"/>
              <w:right w:val="nil"/>
            </w:tcBorders>
            <w:shd w:val="clear" w:color="auto" w:fill="auto"/>
            <w:vAlign w:val="center"/>
            <w:hideMark/>
          </w:tcPr>
          <w:p w14:paraId="1DA04CED" w14:textId="77777777" w:rsidR="001760F7" w:rsidRPr="001760F7" w:rsidRDefault="001760F7" w:rsidP="001760F7">
            <w:pPr>
              <w:spacing w:after="0" w:line="240" w:lineRule="auto"/>
              <w:jc w:val="right"/>
              <w:rPr>
                <w:b/>
                <w:bCs/>
                <w:color w:val="000000"/>
                <w:sz w:val="20"/>
                <w:szCs w:val="20"/>
              </w:rPr>
            </w:pPr>
            <w:r w:rsidRPr="001760F7">
              <w:rPr>
                <w:b/>
                <w:bCs/>
                <w:color w:val="000000"/>
                <w:sz w:val="20"/>
                <w:szCs w:val="20"/>
              </w:rPr>
              <w:t>66 305</w:t>
            </w:r>
          </w:p>
        </w:tc>
        <w:tc>
          <w:tcPr>
            <w:tcW w:w="124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9B3E4E2" w14:textId="77777777" w:rsidR="001760F7" w:rsidRPr="001760F7" w:rsidRDefault="001760F7" w:rsidP="001760F7">
            <w:pPr>
              <w:spacing w:after="0" w:line="240" w:lineRule="auto"/>
              <w:jc w:val="right"/>
              <w:rPr>
                <w:b/>
                <w:bCs/>
                <w:color w:val="000000"/>
                <w:sz w:val="20"/>
                <w:szCs w:val="20"/>
              </w:rPr>
            </w:pPr>
            <w:r w:rsidRPr="001760F7">
              <w:rPr>
                <w:b/>
                <w:bCs/>
                <w:color w:val="000000"/>
                <w:sz w:val="20"/>
                <w:szCs w:val="20"/>
              </w:rPr>
              <w:t>51 535</w:t>
            </w:r>
          </w:p>
        </w:tc>
      </w:tr>
    </w:tbl>
    <w:p w14:paraId="00AA13CF" w14:textId="77777777" w:rsidR="00491328" w:rsidRPr="00C123A7" w:rsidRDefault="00491328" w:rsidP="00491328">
      <w:pPr>
        <w:pStyle w:val="Brdtextenkl"/>
        <w:rPr>
          <w:b/>
          <w:szCs w:val="22"/>
          <w:highlight w:val="yellow"/>
        </w:rPr>
      </w:pPr>
    </w:p>
    <w:p w14:paraId="72087FC5" w14:textId="674F541E" w:rsidR="00D466B9" w:rsidRPr="00C123A7" w:rsidRDefault="00D466B9" w:rsidP="00ED5689">
      <w:pPr>
        <w:pStyle w:val="Brdtextenkl"/>
        <w:rPr>
          <w:b/>
          <w:szCs w:val="22"/>
          <w:highlight w:val="yellow"/>
        </w:rPr>
      </w:pPr>
    </w:p>
    <w:p w14:paraId="20F75FE6" w14:textId="7F5E6610" w:rsidR="00ED5689" w:rsidRPr="001760F7" w:rsidRDefault="005E5EBE" w:rsidP="003555D3">
      <w:pPr>
        <w:pStyle w:val="Rubrik2"/>
        <w:sectPr w:rsidR="00ED5689" w:rsidRPr="001760F7" w:rsidSect="007D1601">
          <w:type w:val="continuous"/>
          <w:pgSz w:w="11905" w:h="16838"/>
          <w:pgMar w:top="2000" w:right="1052" w:bottom="2268" w:left="1825" w:header="720" w:footer="720" w:gutter="0"/>
          <w:cols w:space="720"/>
          <w:noEndnote/>
        </w:sectPr>
      </w:pPr>
      <w:bookmarkStart w:id="82" w:name="_Toc36476408"/>
      <w:bookmarkStart w:id="83" w:name="_Toc36735348"/>
      <w:bookmarkStart w:id="84" w:name="_Toc69133104"/>
      <w:r>
        <w:t>Fleråriga investeringar</w:t>
      </w:r>
      <w:r w:rsidR="00491328" w:rsidRPr="001760F7">
        <w:t xml:space="preserve"> (tkr)</w:t>
      </w:r>
      <w:bookmarkEnd w:id="82"/>
      <w:bookmarkEnd w:id="83"/>
      <w:bookmarkEnd w:id="84"/>
    </w:p>
    <w:tbl>
      <w:tblPr>
        <w:tblW w:w="8926" w:type="dxa"/>
        <w:tblCellMar>
          <w:left w:w="70" w:type="dxa"/>
          <w:right w:w="70" w:type="dxa"/>
        </w:tblCellMar>
        <w:tblLook w:val="04A0" w:firstRow="1" w:lastRow="0" w:firstColumn="1" w:lastColumn="0" w:noHBand="0" w:noVBand="1"/>
      </w:tblPr>
      <w:tblGrid>
        <w:gridCol w:w="2405"/>
        <w:gridCol w:w="851"/>
        <w:gridCol w:w="992"/>
        <w:gridCol w:w="992"/>
        <w:gridCol w:w="992"/>
        <w:gridCol w:w="851"/>
        <w:gridCol w:w="850"/>
        <w:gridCol w:w="993"/>
      </w:tblGrid>
      <w:tr w:rsidR="001760F7" w:rsidRPr="001760F7" w14:paraId="4C4460E8" w14:textId="77777777" w:rsidTr="001760F7">
        <w:trPr>
          <w:trHeight w:val="288"/>
        </w:trPr>
        <w:tc>
          <w:tcPr>
            <w:tcW w:w="2405" w:type="dxa"/>
            <w:vMerge w:val="restart"/>
            <w:tcBorders>
              <w:top w:val="single" w:sz="4" w:space="0" w:color="auto"/>
              <w:left w:val="single" w:sz="4" w:space="0" w:color="auto"/>
              <w:bottom w:val="single" w:sz="8" w:space="0" w:color="000000"/>
              <w:right w:val="nil"/>
            </w:tcBorders>
            <w:shd w:val="clear" w:color="auto" w:fill="auto"/>
            <w:vAlign w:val="center"/>
            <w:hideMark/>
          </w:tcPr>
          <w:p w14:paraId="651108C2" w14:textId="7AFEB63C" w:rsidR="001760F7" w:rsidRPr="001760F7" w:rsidRDefault="001760F7" w:rsidP="001760F7">
            <w:pPr>
              <w:spacing w:after="0" w:line="240" w:lineRule="auto"/>
              <w:rPr>
                <w:color w:val="000000"/>
                <w:sz w:val="20"/>
                <w:szCs w:val="20"/>
              </w:rPr>
            </w:pPr>
          </w:p>
        </w:tc>
        <w:tc>
          <w:tcPr>
            <w:tcW w:w="851" w:type="dxa"/>
            <w:vMerge w:val="restart"/>
            <w:tcBorders>
              <w:top w:val="single" w:sz="4" w:space="0" w:color="auto"/>
              <w:left w:val="nil"/>
              <w:bottom w:val="single" w:sz="8" w:space="0" w:color="000000"/>
              <w:right w:val="nil"/>
            </w:tcBorders>
            <w:shd w:val="clear" w:color="auto" w:fill="auto"/>
            <w:vAlign w:val="center"/>
            <w:hideMark/>
          </w:tcPr>
          <w:p w14:paraId="5989F1B0" w14:textId="77777777" w:rsidR="001760F7" w:rsidRPr="001760F7" w:rsidRDefault="001760F7" w:rsidP="001760F7">
            <w:pPr>
              <w:spacing w:after="0" w:line="240" w:lineRule="auto"/>
              <w:jc w:val="right"/>
              <w:rPr>
                <w:color w:val="000000"/>
                <w:sz w:val="20"/>
                <w:szCs w:val="20"/>
              </w:rPr>
            </w:pPr>
            <w:r w:rsidRPr="001760F7">
              <w:rPr>
                <w:color w:val="000000"/>
                <w:sz w:val="20"/>
                <w:szCs w:val="20"/>
              </w:rPr>
              <w:t>Budget 2020</w:t>
            </w:r>
          </w:p>
        </w:tc>
        <w:tc>
          <w:tcPr>
            <w:tcW w:w="992" w:type="dxa"/>
            <w:vMerge w:val="restart"/>
            <w:tcBorders>
              <w:top w:val="single" w:sz="4" w:space="0" w:color="auto"/>
              <w:left w:val="nil"/>
              <w:bottom w:val="single" w:sz="8" w:space="0" w:color="000000"/>
              <w:right w:val="nil"/>
            </w:tcBorders>
            <w:shd w:val="clear" w:color="auto" w:fill="auto"/>
            <w:vAlign w:val="center"/>
            <w:hideMark/>
          </w:tcPr>
          <w:p w14:paraId="1C09C668" w14:textId="77777777" w:rsidR="001760F7" w:rsidRPr="001760F7" w:rsidRDefault="001760F7" w:rsidP="001760F7">
            <w:pPr>
              <w:spacing w:after="0" w:line="240" w:lineRule="auto"/>
              <w:jc w:val="right"/>
              <w:rPr>
                <w:color w:val="000000"/>
                <w:sz w:val="20"/>
                <w:szCs w:val="20"/>
              </w:rPr>
            </w:pPr>
            <w:r w:rsidRPr="001760F7">
              <w:rPr>
                <w:color w:val="000000"/>
                <w:sz w:val="20"/>
                <w:szCs w:val="20"/>
              </w:rPr>
              <w:t>Redovisat 2020</w:t>
            </w:r>
          </w:p>
        </w:tc>
        <w:tc>
          <w:tcPr>
            <w:tcW w:w="992" w:type="dxa"/>
            <w:vMerge w:val="restart"/>
            <w:tcBorders>
              <w:top w:val="single" w:sz="4" w:space="0" w:color="auto"/>
              <w:left w:val="nil"/>
              <w:bottom w:val="single" w:sz="8" w:space="0" w:color="000000"/>
              <w:right w:val="nil"/>
            </w:tcBorders>
            <w:shd w:val="clear" w:color="auto" w:fill="auto"/>
            <w:vAlign w:val="center"/>
            <w:hideMark/>
          </w:tcPr>
          <w:p w14:paraId="3E0D329D" w14:textId="77777777" w:rsidR="001760F7" w:rsidRPr="001760F7" w:rsidRDefault="001760F7" w:rsidP="001760F7">
            <w:pPr>
              <w:spacing w:after="0" w:line="240" w:lineRule="auto"/>
              <w:jc w:val="right"/>
              <w:rPr>
                <w:color w:val="000000"/>
                <w:sz w:val="20"/>
                <w:szCs w:val="20"/>
              </w:rPr>
            </w:pPr>
            <w:r w:rsidRPr="001760F7">
              <w:rPr>
                <w:color w:val="000000"/>
                <w:sz w:val="20"/>
                <w:szCs w:val="20"/>
              </w:rPr>
              <w:t>Avvikelse</w:t>
            </w:r>
          </w:p>
        </w:tc>
        <w:tc>
          <w:tcPr>
            <w:tcW w:w="992" w:type="dxa"/>
            <w:vMerge w:val="restart"/>
            <w:tcBorders>
              <w:top w:val="single" w:sz="4" w:space="0" w:color="auto"/>
              <w:left w:val="nil"/>
              <w:bottom w:val="single" w:sz="8" w:space="0" w:color="000000"/>
              <w:right w:val="nil"/>
            </w:tcBorders>
            <w:shd w:val="clear" w:color="auto" w:fill="auto"/>
            <w:vAlign w:val="center"/>
            <w:hideMark/>
          </w:tcPr>
          <w:p w14:paraId="1B5B78AB" w14:textId="77777777" w:rsidR="001760F7" w:rsidRPr="001760F7" w:rsidRDefault="001760F7" w:rsidP="001760F7">
            <w:pPr>
              <w:spacing w:after="0" w:line="240" w:lineRule="auto"/>
              <w:jc w:val="right"/>
              <w:rPr>
                <w:color w:val="000000"/>
                <w:sz w:val="20"/>
                <w:szCs w:val="20"/>
              </w:rPr>
            </w:pPr>
            <w:r w:rsidRPr="001760F7">
              <w:rPr>
                <w:color w:val="000000"/>
                <w:sz w:val="20"/>
                <w:szCs w:val="20"/>
              </w:rPr>
              <w:t>Redovisat tom 2020</w:t>
            </w:r>
          </w:p>
        </w:tc>
        <w:tc>
          <w:tcPr>
            <w:tcW w:w="851" w:type="dxa"/>
            <w:tcBorders>
              <w:top w:val="single" w:sz="4" w:space="0" w:color="auto"/>
              <w:left w:val="nil"/>
              <w:bottom w:val="nil"/>
              <w:right w:val="nil"/>
            </w:tcBorders>
            <w:shd w:val="clear" w:color="auto" w:fill="auto"/>
            <w:vAlign w:val="center"/>
            <w:hideMark/>
          </w:tcPr>
          <w:p w14:paraId="1F31047A" w14:textId="77777777" w:rsidR="001760F7" w:rsidRPr="001760F7" w:rsidRDefault="001760F7" w:rsidP="001760F7">
            <w:pPr>
              <w:spacing w:after="0" w:line="240" w:lineRule="auto"/>
              <w:jc w:val="right"/>
              <w:rPr>
                <w:color w:val="000000"/>
                <w:sz w:val="20"/>
                <w:szCs w:val="20"/>
              </w:rPr>
            </w:pPr>
            <w:r w:rsidRPr="001760F7">
              <w:rPr>
                <w:color w:val="000000"/>
                <w:sz w:val="20"/>
                <w:szCs w:val="20"/>
              </w:rPr>
              <w:t>Total</w:t>
            </w:r>
          </w:p>
        </w:tc>
        <w:tc>
          <w:tcPr>
            <w:tcW w:w="850" w:type="dxa"/>
            <w:vMerge w:val="restart"/>
            <w:tcBorders>
              <w:top w:val="single" w:sz="4" w:space="0" w:color="auto"/>
              <w:left w:val="nil"/>
              <w:bottom w:val="single" w:sz="8" w:space="0" w:color="000000"/>
              <w:right w:val="nil"/>
            </w:tcBorders>
            <w:shd w:val="clear" w:color="auto" w:fill="auto"/>
            <w:vAlign w:val="center"/>
            <w:hideMark/>
          </w:tcPr>
          <w:p w14:paraId="36857352" w14:textId="77777777" w:rsidR="001760F7" w:rsidRPr="001760F7" w:rsidRDefault="001760F7" w:rsidP="001760F7">
            <w:pPr>
              <w:spacing w:after="0" w:line="240" w:lineRule="auto"/>
              <w:jc w:val="right"/>
              <w:rPr>
                <w:color w:val="000000"/>
                <w:sz w:val="20"/>
                <w:szCs w:val="20"/>
              </w:rPr>
            </w:pPr>
            <w:r w:rsidRPr="001760F7">
              <w:rPr>
                <w:color w:val="000000"/>
                <w:sz w:val="20"/>
                <w:szCs w:val="20"/>
              </w:rPr>
              <w:t>Prognos totalt</w:t>
            </w:r>
          </w:p>
        </w:tc>
        <w:tc>
          <w:tcPr>
            <w:tcW w:w="993" w:type="dxa"/>
            <w:vMerge w:val="restart"/>
            <w:tcBorders>
              <w:top w:val="single" w:sz="4" w:space="0" w:color="auto"/>
              <w:left w:val="nil"/>
              <w:bottom w:val="single" w:sz="8" w:space="0" w:color="000000"/>
              <w:right w:val="single" w:sz="4" w:space="0" w:color="auto"/>
            </w:tcBorders>
            <w:shd w:val="clear" w:color="auto" w:fill="auto"/>
            <w:vAlign w:val="center"/>
            <w:hideMark/>
          </w:tcPr>
          <w:p w14:paraId="38A5D0B4" w14:textId="77777777" w:rsidR="001760F7" w:rsidRPr="001760F7" w:rsidRDefault="001760F7" w:rsidP="001760F7">
            <w:pPr>
              <w:spacing w:after="0" w:line="240" w:lineRule="auto"/>
              <w:jc w:val="right"/>
              <w:rPr>
                <w:color w:val="000000"/>
                <w:sz w:val="20"/>
                <w:szCs w:val="20"/>
              </w:rPr>
            </w:pPr>
            <w:r w:rsidRPr="001760F7">
              <w:rPr>
                <w:color w:val="000000"/>
                <w:sz w:val="20"/>
                <w:szCs w:val="20"/>
              </w:rPr>
              <w:t>Avvikelse</w:t>
            </w:r>
          </w:p>
        </w:tc>
      </w:tr>
      <w:tr w:rsidR="001760F7" w:rsidRPr="001760F7" w14:paraId="77C28E0D" w14:textId="77777777" w:rsidTr="001760F7">
        <w:trPr>
          <w:trHeight w:val="300"/>
        </w:trPr>
        <w:tc>
          <w:tcPr>
            <w:tcW w:w="2405" w:type="dxa"/>
            <w:vMerge/>
            <w:tcBorders>
              <w:top w:val="single" w:sz="4" w:space="0" w:color="auto"/>
              <w:left w:val="single" w:sz="4" w:space="0" w:color="auto"/>
              <w:bottom w:val="single" w:sz="8" w:space="0" w:color="000000"/>
              <w:right w:val="nil"/>
            </w:tcBorders>
            <w:vAlign w:val="center"/>
            <w:hideMark/>
          </w:tcPr>
          <w:p w14:paraId="7646841D" w14:textId="77777777" w:rsidR="001760F7" w:rsidRPr="001760F7" w:rsidRDefault="001760F7" w:rsidP="001760F7">
            <w:pPr>
              <w:spacing w:after="0" w:line="240" w:lineRule="auto"/>
              <w:rPr>
                <w:color w:val="000000"/>
                <w:sz w:val="20"/>
                <w:szCs w:val="20"/>
              </w:rPr>
            </w:pPr>
          </w:p>
        </w:tc>
        <w:tc>
          <w:tcPr>
            <w:tcW w:w="851" w:type="dxa"/>
            <w:vMerge/>
            <w:tcBorders>
              <w:top w:val="single" w:sz="4" w:space="0" w:color="auto"/>
              <w:left w:val="nil"/>
              <w:bottom w:val="single" w:sz="8" w:space="0" w:color="000000"/>
              <w:right w:val="nil"/>
            </w:tcBorders>
            <w:vAlign w:val="center"/>
            <w:hideMark/>
          </w:tcPr>
          <w:p w14:paraId="0A473297" w14:textId="77777777" w:rsidR="001760F7" w:rsidRPr="001760F7" w:rsidRDefault="001760F7" w:rsidP="001760F7">
            <w:pPr>
              <w:spacing w:after="0" w:line="240" w:lineRule="auto"/>
              <w:rPr>
                <w:color w:val="000000"/>
                <w:sz w:val="20"/>
                <w:szCs w:val="20"/>
              </w:rPr>
            </w:pPr>
          </w:p>
        </w:tc>
        <w:tc>
          <w:tcPr>
            <w:tcW w:w="992" w:type="dxa"/>
            <w:vMerge/>
            <w:tcBorders>
              <w:top w:val="single" w:sz="4" w:space="0" w:color="auto"/>
              <w:left w:val="nil"/>
              <w:bottom w:val="single" w:sz="8" w:space="0" w:color="000000"/>
              <w:right w:val="nil"/>
            </w:tcBorders>
            <w:vAlign w:val="center"/>
            <w:hideMark/>
          </w:tcPr>
          <w:p w14:paraId="686C8D9D" w14:textId="77777777" w:rsidR="001760F7" w:rsidRPr="001760F7" w:rsidRDefault="001760F7" w:rsidP="001760F7">
            <w:pPr>
              <w:spacing w:after="0" w:line="240" w:lineRule="auto"/>
              <w:rPr>
                <w:color w:val="000000"/>
                <w:sz w:val="20"/>
                <w:szCs w:val="20"/>
              </w:rPr>
            </w:pPr>
          </w:p>
        </w:tc>
        <w:tc>
          <w:tcPr>
            <w:tcW w:w="992" w:type="dxa"/>
            <w:vMerge/>
            <w:tcBorders>
              <w:top w:val="single" w:sz="4" w:space="0" w:color="auto"/>
              <w:left w:val="nil"/>
              <w:bottom w:val="single" w:sz="8" w:space="0" w:color="000000"/>
              <w:right w:val="nil"/>
            </w:tcBorders>
            <w:vAlign w:val="center"/>
            <w:hideMark/>
          </w:tcPr>
          <w:p w14:paraId="2781BA2C" w14:textId="77777777" w:rsidR="001760F7" w:rsidRPr="001760F7" w:rsidRDefault="001760F7" w:rsidP="001760F7">
            <w:pPr>
              <w:spacing w:after="0" w:line="240" w:lineRule="auto"/>
              <w:rPr>
                <w:color w:val="000000"/>
                <w:sz w:val="20"/>
                <w:szCs w:val="20"/>
              </w:rPr>
            </w:pPr>
          </w:p>
        </w:tc>
        <w:tc>
          <w:tcPr>
            <w:tcW w:w="992" w:type="dxa"/>
            <w:vMerge/>
            <w:tcBorders>
              <w:top w:val="single" w:sz="4" w:space="0" w:color="auto"/>
              <w:left w:val="nil"/>
              <w:bottom w:val="single" w:sz="8" w:space="0" w:color="000000"/>
              <w:right w:val="nil"/>
            </w:tcBorders>
            <w:vAlign w:val="center"/>
            <w:hideMark/>
          </w:tcPr>
          <w:p w14:paraId="36CFE04F" w14:textId="77777777" w:rsidR="001760F7" w:rsidRPr="001760F7" w:rsidRDefault="001760F7" w:rsidP="001760F7">
            <w:pPr>
              <w:spacing w:after="0" w:line="240" w:lineRule="auto"/>
              <w:rPr>
                <w:color w:val="000000"/>
                <w:sz w:val="20"/>
                <w:szCs w:val="20"/>
              </w:rPr>
            </w:pPr>
          </w:p>
        </w:tc>
        <w:tc>
          <w:tcPr>
            <w:tcW w:w="851" w:type="dxa"/>
            <w:tcBorders>
              <w:top w:val="nil"/>
              <w:left w:val="nil"/>
              <w:bottom w:val="nil"/>
              <w:right w:val="nil"/>
            </w:tcBorders>
            <w:shd w:val="clear" w:color="auto" w:fill="auto"/>
            <w:vAlign w:val="center"/>
            <w:hideMark/>
          </w:tcPr>
          <w:p w14:paraId="5FDD049F" w14:textId="77777777" w:rsidR="001760F7" w:rsidRPr="001760F7" w:rsidRDefault="001760F7" w:rsidP="001760F7">
            <w:pPr>
              <w:spacing w:after="0" w:line="240" w:lineRule="auto"/>
              <w:jc w:val="right"/>
              <w:rPr>
                <w:color w:val="000000"/>
                <w:sz w:val="20"/>
                <w:szCs w:val="20"/>
              </w:rPr>
            </w:pPr>
            <w:r w:rsidRPr="001760F7">
              <w:rPr>
                <w:color w:val="000000"/>
                <w:sz w:val="20"/>
                <w:szCs w:val="20"/>
              </w:rPr>
              <w:t xml:space="preserve"> budget</w:t>
            </w:r>
          </w:p>
        </w:tc>
        <w:tc>
          <w:tcPr>
            <w:tcW w:w="850" w:type="dxa"/>
            <w:vMerge/>
            <w:tcBorders>
              <w:top w:val="single" w:sz="4" w:space="0" w:color="auto"/>
              <w:left w:val="nil"/>
              <w:bottom w:val="single" w:sz="8" w:space="0" w:color="000000"/>
              <w:right w:val="nil"/>
            </w:tcBorders>
            <w:vAlign w:val="center"/>
            <w:hideMark/>
          </w:tcPr>
          <w:p w14:paraId="3D07445E" w14:textId="77777777" w:rsidR="001760F7" w:rsidRPr="001760F7" w:rsidRDefault="001760F7" w:rsidP="001760F7">
            <w:pPr>
              <w:spacing w:after="0" w:line="240" w:lineRule="auto"/>
              <w:rPr>
                <w:color w:val="000000"/>
                <w:sz w:val="20"/>
                <w:szCs w:val="20"/>
              </w:rPr>
            </w:pPr>
          </w:p>
        </w:tc>
        <w:tc>
          <w:tcPr>
            <w:tcW w:w="993" w:type="dxa"/>
            <w:vMerge/>
            <w:tcBorders>
              <w:top w:val="single" w:sz="4" w:space="0" w:color="auto"/>
              <w:left w:val="nil"/>
              <w:bottom w:val="single" w:sz="8" w:space="0" w:color="000000"/>
              <w:right w:val="single" w:sz="4" w:space="0" w:color="auto"/>
            </w:tcBorders>
            <w:vAlign w:val="center"/>
            <w:hideMark/>
          </w:tcPr>
          <w:p w14:paraId="5AD6A69C" w14:textId="77777777" w:rsidR="001760F7" w:rsidRPr="001760F7" w:rsidRDefault="001760F7" w:rsidP="001760F7">
            <w:pPr>
              <w:spacing w:after="0" w:line="240" w:lineRule="auto"/>
              <w:rPr>
                <w:color w:val="000000"/>
                <w:sz w:val="20"/>
                <w:szCs w:val="20"/>
              </w:rPr>
            </w:pPr>
          </w:p>
        </w:tc>
      </w:tr>
      <w:tr w:rsidR="001760F7" w:rsidRPr="001760F7" w14:paraId="6E5F6C30" w14:textId="77777777" w:rsidTr="001760F7">
        <w:trPr>
          <w:trHeight w:val="288"/>
        </w:trPr>
        <w:tc>
          <w:tcPr>
            <w:tcW w:w="2405" w:type="dxa"/>
            <w:tcBorders>
              <w:top w:val="nil"/>
              <w:left w:val="single" w:sz="4" w:space="0" w:color="auto"/>
              <w:bottom w:val="single" w:sz="8" w:space="0" w:color="auto"/>
              <w:right w:val="nil"/>
            </w:tcBorders>
            <w:shd w:val="clear" w:color="auto" w:fill="auto"/>
            <w:vAlign w:val="center"/>
            <w:hideMark/>
          </w:tcPr>
          <w:p w14:paraId="7DD091B0" w14:textId="28F9C066" w:rsidR="001760F7" w:rsidRPr="001760F7" w:rsidRDefault="001660AC" w:rsidP="001760F7">
            <w:pPr>
              <w:spacing w:after="0" w:line="240" w:lineRule="auto"/>
              <w:rPr>
                <w:b/>
                <w:bCs/>
                <w:color w:val="000000"/>
                <w:sz w:val="20"/>
                <w:szCs w:val="20"/>
              </w:rPr>
            </w:pPr>
            <w:r>
              <w:rPr>
                <w:b/>
                <w:bCs/>
                <w:color w:val="000000"/>
                <w:sz w:val="20"/>
                <w:szCs w:val="20"/>
              </w:rPr>
              <w:t>Pågående projekt</w:t>
            </w:r>
          </w:p>
        </w:tc>
        <w:tc>
          <w:tcPr>
            <w:tcW w:w="851" w:type="dxa"/>
            <w:tcBorders>
              <w:top w:val="nil"/>
              <w:left w:val="single" w:sz="8" w:space="0" w:color="auto"/>
              <w:bottom w:val="single" w:sz="8" w:space="0" w:color="auto"/>
              <w:right w:val="nil"/>
            </w:tcBorders>
            <w:shd w:val="clear" w:color="auto" w:fill="auto"/>
            <w:vAlign w:val="center"/>
            <w:hideMark/>
          </w:tcPr>
          <w:p w14:paraId="45720EA3" w14:textId="77777777" w:rsidR="001760F7" w:rsidRPr="001760F7" w:rsidRDefault="001760F7" w:rsidP="001760F7">
            <w:pPr>
              <w:spacing w:after="0" w:line="240" w:lineRule="auto"/>
              <w:jc w:val="right"/>
              <w:rPr>
                <w:b/>
                <w:bCs/>
                <w:color w:val="000000"/>
                <w:sz w:val="20"/>
                <w:szCs w:val="20"/>
              </w:rPr>
            </w:pPr>
            <w:r w:rsidRPr="001760F7">
              <w:rPr>
                <w:b/>
                <w:bCs/>
                <w:color w:val="000000"/>
                <w:sz w:val="20"/>
                <w:szCs w:val="20"/>
              </w:rPr>
              <w:t> </w:t>
            </w:r>
          </w:p>
        </w:tc>
        <w:tc>
          <w:tcPr>
            <w:tcW w:w="992" w:type="dxa"/>
            <w:tcBorders>
              <w:top w:val="nil"/>
              <w:left w:val="single" w:sz="8" w:space="0" w:color="auto"/>
              <w:bottom w:val="single" w:sz="8" w:space="0" w:color="auto"/>
              <w:right w:val="nil"/>
            </w:tcBorders>
            <w:shd w:val="clear" w:color="auto" w:fill="auto"/>
            <w:vAlign w:val="center"/>
            <w:hideMark/>
          </w:tcPr>
          <w:p w14:paraId="43A86D3D" w14:textId="77777777" w:rsidR="001760F7" w:rsidRPr="001760F7" w:rsidRDefault="001760F7" w:rsidP="001760F7">
            <w:pPr>
              <w:spacing w:after="0" w:line="240" w:lineRule="auto"/>
              <w:jc w:val="right"/>
              <w:rPr>
                <w:b/>
                <w:bCs/>
                <w:color w:val="000000"/>
                <w:sz w:val="20"/>
                <w:szCs w:val="20"/>
              </w:rPr>
            </w:pPr>
            <w:r w:rsidRPr="001760F7">
              <w:rPr>
                <w:b/>
                <w:bCs/>
                <w:color w:val="000000"/>
                <w:sz w:val="20"/>
                <w:szCs w:val="20"/>
              </w:rPr>
              <w:t> </w:t>
            </w:r>
          </w:p>
        </w:tc>
        <w:tc>
          <w:tcPr>
            <w:tcW w:w="992" w:type="dxa"/>
            <w:tcBorders>
              <w:top w:val="nil"/>
              <w:left w:val="single" w:sz="8" w:space="0" w:color="auto"/>
              <w:bottom w:val="single" w:sz="8" w:space="0" w:color="auto"/>
              <w:right w:val="nil"/>
            </w:tcBorders>
            <w:shd w:val="clear" w:color="auto" w:fill="auto"/>
            <w:vAlign w:val="center"/>
            <w:hideMark/>
          </w:tcPr>
          <w:p w14:paraId="2F7397D3" w14:textId="77777777" w:rsidR="001760F7" w:rsidRPr="001760F7" w:rsidRDefault="001760F7" w:rsidP="001760F7">
            <w:pPr>
              <w:spacing w:after="0" w:line="240" w:lineRule="auto"/>
              <w:jc w:val="right"/>
              <w:rPr>
                <w:b/>
                <w:bCs/>
                <w:color w:val="000000"/>
                <w:sz w:val="20"/>
                <w:szCs w:val="20"/>
              </w:rPr>
            </w:pPr>
            <w:r w:rsidRPr="001760F7">
              <w:rPr>
                <w:b/>
                <w:bCs/>
                <w:color w:val="000000"/>
                <w:sz w:val="20"/>
                <w:szCs w:val="20"/>
              </w:rPr>
              <w:t> </w:t>
            </w:r>
          </w:p>
        </w:tc>
        <w:tc>
          <w:tcPr>
            <w:tcW w:w="992" w:type="dxa"/>
            <w:tcBorders>
              <w:top w:val="nil"/>
              <w:left w:val="single" w:sz="8" w:space="0" w:color="auto"/>
              <w:bottom w:val="single" w:sz="8" w:space="0" w:color="auto"/>
              <w:right w:val="nil"/>
            </w:tcBorders>
            <w:shd w:val="clear" w:color="auto" w:fill="auto"/>
            <w:vAlign w:val="center"/>
            <w:hideMark/>
          </w:tcPr>
          <w:p w14:paraId="00944B41" w14:textId="77777777" w:rsidR="001760F7" w:rsidRPr="001760F7" w:rsidRDefault="001760F7" w:rsidP="001760F7">
            <w:pPr>
              <w:spacing w:after="0" w:line="240" w:lineRule="auto"/>
              <w:jc w:val="right"/>
              <w:rPr>
                <w:b/>
                <w:bCs/>
                <w:color w:val="000000"/>
                <w:sz w:val="20"/>
                <w:szCs w:val="20"/>
              </w:rPr>
            </w:pPr>
            <w:r w:rsidRPr="001760F7">
              <w:rPr>
                <w:b/>
                <w:bCs/>
                <w:color w:val="000000"/>
                <w:sz w:val="20"/>
                <w:szCs w:val="20"/>
              </w:rPr>
              <w:t> </w:t>
            </w:r>
          </w:p>
        </w:tc>
        <w:tc>
          <w:tcPr>
            <w:tcW w:w="851" w:type="dxa"/>
            <w:tcBorders>
              <w:top w:val="single" w:sz="8" w:space="0" w:color="auto"/>
              <w:left w:val="single" w:sz="8" w:space="0" w:color="auto"/>
              <w:bottom w:val="single" w:sz="8" w:space="0" w:color="auto"/>
              <w:right w:val="nil"/>
            </w:tcBorders>
            <w:shd w:val="clear" w:color="auto" w:fill="auto"/>
            <w:vAlign w:val="center"/>
            <w:hideMark/>
          </w:tcPr>
          <w:p w14:paraId="5417A8AC" w14:textId="77777777" w:rsidR="001760F7" w:rsidRPr="001760F7" w:rsidRDefault="001760F7" w:rsidP="001760F7">
            <w:pPr>
              <w:spacing w:after="0" w:line="240" w:lineRule="auto"/>
              <w:jc w:val="right"/>
              <w:rPr>
                <w:b/>
                <w:bCs/>
                <w:color w:val="000000"/>
                <w:sz w:val="20"/>
                <w:szCs w:val="20"/>
              </w:rPr>
            </w:pPr>
            <w:r w:rsidRPr="001760F7">
              <w:rPr>
                <w:b/>
                <w:bCs/>
                <w:color w:val="000000"/>
                <w:sz w:val="20"/>
                <w:szCs w:val="20"/>
              </w:rPr>
              <w:t> </w:t>
            </w:r>
          </w:p>
        </w:tc>
        <w:tc>
          <w:tcPr>
            <w:tcW w:w="850" w:type="dxa"/>
            <w:tcBorders>
              <w:top w:val="nil"/>
              <w:left w:val="single" w:sz="8" w:space="0" w:color="auto"/>
              <w:bottom w:val="single" w:sz="8" w:space="0" w:color="auto"/>
              <w:right w:val="nil"/>
            </w:tcBorders>
            <w:shd w:val="clear" w:color="auto" w:fill="auto"/>
            <w:vAlign w:val="center"/>
            <w:hideMark/>
          </w:tcPr>
          <w:p w14:paraId="2AAEA0D5" w14:textId="77777777" w:rsidR="001760F7" w:rsidRPr="001760F7" w:rsidRDefault="001760F7" w:rsidP="001760F7">
            <w:pPr>
              <w:spacing w:after="0" w:line="240" w:lineRule="auto"/>
              <w:jc w:val="right"/>
              <w:rPr>
                <w:b/>
                <w:bCs/>
                <w:color w:val="000000"/>
                <w:sz w:val="20"/>
                <w:szCs w:val="20"/>
              </w:rPr>
            </w:pPr>
            <w:r w:rsidRPr="001760F7">
              <w:rPr>
                <w:b/>
                <w:bCs/>
                <w:color w:val="000000"/>
                <w:sz w:val="20"/>
                <w:szCs w:val="20"/>
              </w:rPr>
              <w:t> </w:t>
            </w:r>
          </w:p>
        </w:tc>
        <w:tc>
          <w:tcPr>
            <w:tcW w:w="993" w:type="dxa"/>
            <w:tcBorders>
              <w:top w:val="nil"/>
              <w:left w:val="single" w:sz="8" w:space="0" w:color="auto"/>
              <w:bottom w:val="single" w:sz="8" w:space="0" w:color="auto"/>
              <w:right w:val="single" w:sz="4" w:space="0" w:color="auto"/>
            </w:tcBorders>
            <w:shd w:val="clear" w:color="auto" w:fill="auto"/>
            <w:vAlign w:val="center"/>
            <w:hideMark/>
          </w:tcPr>
          <w:p w14:paraId="085CE239" w14:textId="77777777" w:rsidR="001760F7" w:rsidRPr="001760F7" w:rsidRDefault="001760F7" w:rsidP="001760F7">
            <w:pPr>
              <w:spacing w:after="0" w:line="240" w:lineRule="auto"/>
              <w:jc w:val="right"/>
              <w:rPr>
                <w:b/>
                <w:bCs/>
                <w:color w:val="000000"/>
                <w:sz w:val="20"/>
                <w:szCs w:val="20"/>
              </w:rPr>
            </w:pPr>
            <w:r w:rsidRPr="001760F7">
              <w:rPr>
                <w:b/>
                <w:bCs/>
                <w:color w:val="000000"/>
                <w:sz w:val="20"/>
                <w:szCs w:val="20"/>
              </w:rPr>
              <w:t> </w:t>
            </w:r>
          </w:p>
        </w:tc>
      </w:tr>
      <w:tr w:rsidR="001760F7" w:rsidRPr="001760F7" w14:paraId="397A45C8" w14:textId="77777777" w:rsidTr="001760F7">
        <w:trPr>
          <w:trHeight w:val="288"/>
        </w:trPr>
        <w:tc>
          <w:tcPr>
            <w:tcW w:w="2405" w:type="dxa"/>
            <w:tcBorders>
              <w:top w:val="nil"/>
              <w:left w:val="single" w:sz="4" w:space="0" w:color="auto"/>
              <w:bottom w:val="nil"/>
              <w:right w:val="nil"/>
            </w:tcBorders>
            <w:shd w:val="clear" w:color="auto" w:fill="auto"/>
            <w:vAlign w:val="center"/>
            <w:hideMark/>
          </w:tcPr>
          <w:p w14:paraId="5DC65237" w14:textId="77777777" w:rsidR="001760F7" w:rsidRPr="0013520C" w:rsidRDefault="001760F7" w:rsidP="001760F7">
            <w:pPr>
              <w:spacing w:after="0" w:line="240" w:lineRule="auto"/>
              <w:rPr>
                <w:color w:val="000000"/>
                <w:sz w:val="20"/>
                <w:szCs w:val="20"/>
              </w:rPr>
            </w:pPr>
            <w:r w:rsidRPr="0013520C">
              <w:rPr>
                <w:color w:val="000000"/>
                <w:sz w:val="20"/>
                <w:szCs w:val="20"/>
              </w:rPr>
              <w:t>Framtidens äldreboende</w:t>
            </w:r>
          </w:p>
        </w:tc>
        <w:tc>
          <w:tcPr>
            <w:tcW w:w="851" w:type="dxa"/>
            <w:tcBorders>
              <w:top w:val="nil"/>
              <w:left w:val="single" w:sz="8" w:space="0" w:color="auto"/>
              <w:bottom w:val="nil"/>
              <w:right w:val="nil"/>
            </w:tcBorders>
            <w:shd w:val="clear" w:color="auto" w:fill="auto"/>
            <w:vAlign w:val="center"/>
            <w:hideMark/>
          </w:tcPr>
          <w:p w14:paraId="1C4CEDA9" w14:textId="77777777" w:rsidR="001760F7" w:rsidRPr="0013520C" w:rsidRDefault="001760F7" w:rsidP="001760F7">
            <w:pPr>
              <w:spacing w:after="0" w:line="240" w:lineRule="auto"/>
              <w:jc w:val="right"/>
              <w:rPr>
                <w:color w:val="000000"/>
                <w:sz w:val="20"/>
                <w:szCs w:val="20"/>
              </w:rPr>
            </w:pPr>
            <w:r w:rsidRPr="0013520C">
              <w:rPr>
                <w:color w:val="000000"/>
                <w:sz w:val="20"/>
                <w:szCs w:val="20"/>
              </w:rPr>
              <w:t>29 223</w:t>
            </w:r>
          </w:p>
        </w:tc>
        <w:tc>
          <w:tcPr>
            <w:tcW w:w="992" w:type="dxa"/>
            <w:tcBorders>
              <w:top w:val="nil"/>
              <w:left w:val="single" w:sz="8" w:space="0" w:color="auto"/>
              <w:bottom w:val="nil"/>
              <w:right w:val="nil"/>
            </w:tcBorders>
            <w:shd w:val="clear" w:color="auto" w:fill="auto"/>
            <w:vAlign w:val="center"/>
            <w:hideMark/>
          </w:tcPr>
          <w:p w14:paraId="4E463287" w14:textId="77777777" w:rsidR="001760F7" w:rsidRPr="0013520C" w:rsidRDefault="001760F7" w:rsidP="001760F7">
            <w:pPr>
              <w:spacing w:after="0" w:line="240" w:lineRule="auto"/>
              <w:jc w:val="right"/>
              <w:rPr>
                <w:color w:val="000000"/>
                <w:sz w:val="20"/>
                <w:szCs w:val="20"/>
              </w:rPr>
            </w:pPr>
            <w:r w:rsidRPr="0013520C">
              <w:rPr>
                <w:color w:val="000000"/>
                <w:sz w:val="20"/>
                <w:szCs w:val="20"/>
              </w:rPr>
              <w:t>107</w:t>
            </w:r>
          </w:p>
        </w:tc>
        <w:tc>
          <w:tcPr>
            <w:tcW w:w="992" w:type="dxa"/>
            <w:tcBorders>
              <w:top w:val="nil"/>
              <w:left w:val="single" w:sz="8" w:space="0" w:color="auto"/>
              <w:bottom w:val="nil"/>
              <w:right w:val="nil"/>
            </w:tcBorders>
            <w:shd w:val="clear" w:color="auto" w:fill="auto"/>
            <w:vAlign w:val="center"/>
            <w:hideMark/>
          </w:tcPr>
          <w:p w14:paraId="760D3F7A" w14:textId="77777777" w:rsidR="001760F7" w:rsidRPr="0013520C" w:rsidRDefault="001760F7" w:rsidP="001760F7">
            <w:pPr>
              <w:spacing w:after="0" w:line="240" w:lineRule="auto"/>
              <w:jc w:val="right"/>
              <w:rPr>
                <w:color w:val="000000"/>
                <w:sz w:val="20"/>
                <w:szCs w:val="20"/>
              </w:rPr>
            </w:pPr>
            <w:r w:rsidRPr="0013520C">
              <w:rPr>
                <w:color w:val="000000"/>
                <w:sz w:val="20"/>
                <w:szCs w:val="20"/>
              </w:rPr>
              <w:t>29 116</w:t>
            </w:r>
          </w:p>
        </w:tc>
        <w:tc>
          <w:tcPr>
            <w:tcW w:w="992" w:type="dxa"/>
            <w:tcBorders>
              <w:top w:val="nil"/>
              <w:left w:val="single" w:sz="8" w:space="0" w:color="auto"/>
              <w:bottom w:val="nil"/>
              <w:right w:val="nil"/>
            </w:tcBorders>
            <w:shd w:val="clear" w:color="auto" w:fill="auto"/>
            <w:vAlign w:val="center"/>
            <w:hideMark/>
          </w:tcPr>
          <w:p w14:paraId="754934BC" w14:textId="77777777" w:rsidR="001760F7" w:rsidRPr="0013520C" w:rsidRDefault="001760F7" w:rsidP="001760F7">
            <w:pPr>
              <w:spacing w:after="0" w:line="240" w:lineRule="auto"/>
              <w:jc w:val="right"/>
              <w:rPr>
                <w:color w:val="000000"/>
                <w:sz w:val="20"/>
                <w:szCs w:val="20"/>
              </w:rPr>
            </w:pPr>
            <w:r w:rsidRPr="0013520C">
              <w:rPr>
                <w:color w:val="000000"/>
                <w:sz w:val="20"/>
                <w:szCs w:val="20"/>
              </w:rPr>
              <w:t>5 514</w:t>
            </w:r>
          </w:p>
        </w:tc>
        <w:tc>
          <w:tcPr>
            <w:tcW w:w="851" w:type="dxa"/>
            <w:tcBorders>
              <w:top w:val="nil"/>
              <w:left w:val="single" w:sz="8" w:space="0" w:color="auto"/>
              <w:bottom w:val="nil"/>
              <w:right w:val="nil"/>
            </w:tcBorders>
            <w:shd w:val="clear" w:color="auto" w:fill="auto"/>
            <w:vAlign w:val="center"/>
            <w:hideMark/>
          </w:tcPr>
          <w:p w14:paraId="14791599" w14:textId="77777777" w:rsidR="001760F7" w:rsidRPr="0013520C" w:rsidRDefault="001760F7" w:rsidP="001760F7">
            <w:pPr>
              <w:spacing w:after="0" w:line="240" w:lineRule="auto"/>
              <w:jc w:val="right"/>
              <w:rPr>
                <w:color w:val="000000"/>
                <w:sz w:val="20"/>
                <w:szCs w:val="20"/>
              </w:rPr>
            </w:pPr>
            <w:r w:rsidRPr="0013520C">
              <w:rPr>
                <w:color w:val="000000"/>
                <w:sz w:val="20"/>
                <w:szCs w:val="20"/>
              </w:rPr>
              <w:t>54 740</w:t>
            </w:r>
          </w:p>
        </w:tc>
        <w:tc>
          <w:tcPr>
            <w:tcW w:w="850" w:type="dxa"/>
            <w:tcBorders>
              <w:top w:val="nil"/>
              <w:left w:val="single" w:sz="8" w:space="0" w:color="auto"/>
              <w:bottom w:val="nil"/>
              <w:right w:val="nil"/>
            </w:tcBorders>
            <w:shd w:val="clear" w:color="auto" w:fill="auto"/>
            <w:vAlign w:val="center"/>
            <w:hideMark/>
          </w:tcPr>
          <w:p w14:paraId="043E4775" w14:textId="77777777" w:rsidR="001760F7" w:rsidRPr="0013520C" w:rsidRDefault="001760F7" w:rsidP="001760F7">
            <w:pPr>
              <w:spacing w:after="0" w:line="240" w:lineRule="auto"/>
              <w:jc w:val="right"/>
              <w:rPr>
                <w:color w:val="000000"/>
                <w:sz w:val="20"/>
                <w:szCs w:val="20"/>
              </w:rPr>
            </w:pPr>
            <w:r w:rsidRPr="0013520C">
              <w:rPr>
                <w:color w:val="000000"/>
                <w:sz w:val="20"/>
                <w:szCs w:val="20"/>
              </w:rPr>
              <w:t>5 514</w:t>
            </w:r>
          </w:p>
        </w:tc>
        <w:tc>
          <w:tcPr>
            <w:tcW w:w="993" w:type="dxa"/>
            <w:tcBorders>
              <w:top w:val="nil"/>
              <w:left w:val="single" w:sz="8" w:space="0" w:color="auto"/>
              <w:bottom w:val="nil"/>
              <w:right w:val="single" w:sz="4" w:space="0" w:color="auto"/>
            </w:tcBorders>
            <w:shd w:val="clear" w:color="auto" w:fill="auto"/>
            <w:vAlign w:val="center"/>
            <w:hideMark/>
          </w:tcPr>
          <w:p w14:paraId="644801CF" w14:textId="77777777" w:rsidR="001760F7" w:rsidRPr="0013520C" w:rsidRDefault="001760F7" w:rsidP="001760F7">
            <w:pPr>
              <w:spacing w:after="0" w:line="240" w:lineRule="auto"/>
              <w:jc w:val="right"/>
              <w:rPr>
                <w:color w:val="000000"/>
                <w:sz w:val="20"/>
                <w:szCs w:val="20"/>
              </w:rPr>
            </w:pPr>
            <w:r w:rsidRPr="0013520C">
              <w:rPr>
                <w:color w:val="000000"/>
                <w:sz w:val="20"/>
                <w:szCs w:val="20"/>
              </w:rPr>
              <w:t>49 226</w:t>
            </w:r>
          </w:p>
        </w:tc>
      </w:tr>
      <w:tr w:rsidR="001760F7" w:rsidRPr="001760F7" w14:paraId="4C45D541" w14:textId="77777777" w:rsidTr="001760F7">
        <w:trPr>
          <w:trHeight w:val="288"/>
        </w:trPr>
        <w:tc>
          <w:tcPr>
            <w:tcW w:w="2405" w:type="dxa"/>
            <w:tcBorders>
              <w:top w:val="nil"/>
              <w:left w:val="single" w:sz="4" w:space="0" w:color="auto"/>
              <w:bottom w:val="nil"/>
              <w:right w:val="nil"/>
            </w:tcBorders>
            <w:shd w:val="clear" w:color="auto" w:fill="auto"/>
            <w:noWrap/>
            <w:vAlign w:val="bottom"/>
            <w:hideMark/>
          </w:tcPr>
          <w:p w14:paraId="22D3CC7F" w14:textId="77777777" w:rsidR="001760F7" w:rsidRPr="0013520C" w:rsidRDefault="001760F7" w:rsidP="001760F7">
            <w:pPr>
              <w:spacing w:after="0" w:line="240" w:lineRule="auto"/>
              <w:rPr>
                <w:color w:val="000000"/>
                <w:sz w:val="20"/>
                <w:szCs w:val="20"/>
              </w:rPr>
            </w:pPr>
            <w:r w:rsidRPr="0013520C">
              <w:rPr>
                <w:color w:val="000000"/>
                <w:sz w:val="20"/>
                <w:szCs w:val="20"/>
              </w:rPr>
              <w:t>VA Junibacken</w:t>
            </w:r>
          </w:p>
        </w:tc>
        <w:tc>
          <w:tcPr>
            <w:tcW w:w="851" w:type="dxa"/>
            <w:tcBorders>
              <w:top w:val="nil"/>
              <w:left w:val="single" w:sz="8" w:space="0" w:color="auto"/>
              <w:bottom w:val="nil"/>
              <w:right w:val="nil"/>
            </w:tcBorders>
            <w:shd w:val="clear" w:color="auto" w:fill="auto"/>
            <w:vAlign w:val="center"/>
            <w:hideMark/>
          </w:tcPr>
          <w:p w14:paraId="3258D883" w14:textId="77777777" w:rsidR="001760F7" w:rsidRPr="0013520C" w:rsidRDefault="001760F7" w:rsidP="001760F7">
            <w:pPr>
              <w:spacing w:after="0" w:line="240" w:lineRule="auto"/>
              <w:jc w:val="right"/>
              <w:rPr>
                <w:color w:val="000000"/>
                <w:sz w:val="20"/>
                <w:szCs w:val="20"/>
              </w:rPr>
            </w:pPr>
            <w:r w:rsidRPr="0013520C">
              <w:rPr>
                <w:color w:val="000000"/>
                <w:sz w:val="20"/>
                <w:szCs w:val="20"/>
              </w:rPr>
              <w:t>1 667</w:t>
            </w:r>
          </w:p>
        </w:tc>
        <w:tc>
          <w:tcPr>
            <w:tcW w:w="992" w:type="dxa"/>
            <w:tcBorders>
              <w:top w:val="nil"/>
              <w:left w:val="single" w:sz="8" w:space="0" w:color="auto"/>
              <w:bottom w:val="nil"/>
              <w:right w:val="nil"/>
            </w:tcBorders>
            <w:shd w:val="clear" w:color="auto" w:fill="auto"/>
            <w:vAlign w:val="center"/>
            <w:hideMark/>
          </w:tcPr>
          <w:p w14:paraId="1576F228" w14:textId="77777777" w:rsidR="001760F7" w:rsidRPr="0013520C" w:rsidRDefault="001760F7" w:rsidP="001760F7">
            <w:pPr>
              <w:spacing w:after="0" w:line="240" w:lineRule="auto"/>
              <w:jc w:val="right"/>
              <w:rPr>
                <w:color w:val="000000"/>
                <w:sz w:val="20"/>
                <w:szCs w:val="20"/>
              </w:rPr>
            </w:pPr>
            <w:r w:rsidRPr="0013520C">
              <w:rPr>
                <w:color w:val="000000"/>
                <w:sz w:val="20"/>
                <w:szCs w:val="20"/>
              </w:rPr>
              <w:t>1 357</w:t>
            </w:r>
          </w:p>
        </w:tc>
        <w:tc>
          <w:tcPr>
            <w:tcW w:w="992" w:type="dxa"/>
            <w:tcBorders>
              <w:top w:val="nil"/>
              <w:left w:val="single" w:sz="8" w:space="0" w:color="auto"/>
              <w:bottom w:val="nil"/>
              <w:right w:val="nil"/>
            </w:tcBorders>
            <w:shd w:val="clear" w:color="auto" w:fill="auto"/>
            <w:vAlign w:val="center"/>
            <w:hideMark/>
          </w:tcPr>
          <w:p w14:paraId="0F34B6D6" w14:textId="77777777" w:rsidR="001760F7" w:rsidRPr="0013520C" w:rsidRDefault="001760F7" w:rsidP="001760F7">
            <w:pPr>
              <w:spacing w:after="0" w:line="240" w:lineRule="auto"/>
              <w:jc w:val="right"/>
              <w:rPr>
                <w:color w:val="000000"/>
                <w:sz w:val="20"/>
                <w:szCs w:val="20"/>
              </w:rPr>
            </w:pPr>
            <w:r w:rsidRPr="0013520C">
              <w:rPr>
                <w:color w:val="000000"/>
                <w:sz w:val="20"/>
                <w:szCs w:val="20"/>
              </w:rPr>
              <w:t>310</w:t>
            </w:r>
          </w:p>
        </w:tc>
        <w:tc>
          <w:tcPr>
            <w:tcW w:w="992" w:type="dxa"/>
            <w:tcBorders>
              <w:top w:val="nil"/>
              <w:left w:val="single" w:sz="8" w:space="0" w:color="auto"/>
              <w:bottom w:val="nil"/>
              <w:right w:val="nil"/>
            </w:tcBorders>
            <w:shd w:val="clear" w:color="auto" w:fill="auto"/>
            <w:vAlign w:val="center"/>
            <w:hideMark/>
          </w:tcPr>
          <w:p w14:paraId="7456DC19" w14:textId="77777777" w:rsidR="001760F7" w:rsidRPr="0013520C" w:rsidRDefault="001760F7" w:rsidP="001760F7">
            <w:pPr>
              <w:spacing w:after="0" w:line="240" w:lineRule="auto"/>
              <w:jc w:val="right"/>
              <w:rPr>
                <w:color w:val="000000"/>
                <w:sz w:val="20"/>
                <w:szCs w:val="20"/>
              </w:rPr>
            </w:pPr>
            <w:r w:rsidRPr="0013520C">
              <w:rPr>
                <w:color w:val="000000"/>
                <w:sz w:val="20"/>
                <w:szCs w:val="20"/>
              </w:rPr>
              <w:t>3 190</w:t>
            </w:r>
          </w:p>
        </w:tc>
        <w:tc>
          <w:tcPr>
            <w:tcW w:w="851" w:type="dxa"/>
            <w:tcBorders>
              <w:top w:val="nil"/>
              <w:left w:val="single" w:sz="8" w:space="0" w:color="auto"/>
              <w:bottom w:val="nil"/>
              <w:right w:val="nil"/>
            </w:tcBorders>
            <w:shd w:val="clear" w:color="auto" w:fill="auto"/>
            <w:vAlign w:val="center"/>
            <w:hideMark/>
          </w:tcPr>
          <w:p w14:paraId="4346994D" w14:textId="77777777" w:rsidR="001760F7" w:rsidRPr="0013520C" w:rsidRDefault="001760F7" w:rsidP="001760F7">
            <w:pPr>
              <w:spacing w:after="0" w:line="240" w:lineRule="auto"/>
              <w:jc w:val="right"/>
              <w:rPr>
                <w:color w:val="000000"/>
                <w:sz w:val="20"/>
                <w:szCs w:val="20"/>
              </w:rPr>
            </w:pPr>
            <w:r w:rsidRPr="0013520C">
              <w:rPr>
                <w:color w:val="000000"/>
                <w:sz w:val="20"/>
                <w:szCs w:val="20"/>
              </w:rPr>
              <w:t>3 500</w:t>
            </w:r>
          </w:p>
        </w:tc>
        <w:tc>
          <w:tcPr>
            <w:tcW w:w="850" w:type="dxa"/>
            <w:tcBorders>
              <w:top w:val="nil"/>
              <w:left w:val="single" w:sz="8" w:space="0" w:color="auto"/>
              <w:bottom w:val="nil"/>
              <w:right w:val="nil"/>
            </w:tcBorders>
            <w:shd w:val="clear" w:color="auto" w:fill="auto"/>
            <w:vAlign w:val="center"/>
            <w:hideMark/>
          </w:tcPr>
          <w:p w14:paraId="0674004F" w14:textId="77777777" w:rsidR="001760F7" w:rsidRPr="0013520C" w:rsidRDefault="001760F7" w:rsidP="001760F7">
            <w:pPr>
              <w:spacing w:after="0" w:line="240" w:lineRule="auto"/>
              <w:jc w:val="right"/>
              <w:rPr>
                <w:color w:val="000000"/>
                <w:sz w:val="20"/>
                <w:szCs w:val="20"/>
              </w:rPr>
            </w:pPr>
            <w:r w:rsidRPr="0013520C">
              <w:rPr>
                <w:color w:val="000000"/>
                <w:sz w:val="20"/>
                <w:szCs w:val="20"/>
              </w:rPr>
              <w:t>3 500</w:t>
            </w:r>
          </w:p>
        </w:tc>
        <w:tc>
          <w:tcPr>
            <w:tcW w:w="993" w:type="dxa"/>
            <w:tcBorders>
              <w:top w:val="nil"/>
              <w:left w:val="single" w:sz="8" w:space="0" w:color="auto"/>
              <w:bottom w:val="nil"/>
              <w:right w:val="single" w:sz="4" w:space="0" w:color="auto"/>
            </w:tcBorders>
            <w:shd w:val="clear" w:color="auto" w:fill="auto"/>
            <w:vAlign w:val="center"/>
            <w:hideMark/>
          </w:tcPr>
          <w:p w14:paraId="2B3C884E" w14:textId="77777777" w:rsidR="001760F7" w:rsidRPr="0013520C" w:rsidRDefault="001760F7" w:rsidP="001760F7">
            <w:pPr>
              <w:spacing w:after="0" w:line="240" w:lineRule="auto"/>
              <w:jc w:val="right"/>
              <w:rPr>
                <w:color w:val="000000"/>
                <w:sz w:val="20"/>
                <w:szCs w:val="20"/>
              </w:rPr>
            </w:pPr>
            <w:r w:rsidRPr="0013520C">
              <w:rPr>
                <w:color w:val="000000"/>
                <w:sz w:val="20"/>
                <w:szCs w:val="20"/>
              </w:rPr>
              <w:t>0</w:t>
            </w:r>
          </w:p>
        </w:tc>
      </w:tr>
      <w:tr w:rsidR="001760F7" w:rsidRPr="001760F7" w14:paraId="7154FD23" w14:textId="77777777" w:rsidTr="001760F7">
        <w:trPr>
          <w:trHeight w:val="288"/>
        </w:trPr>
        <w:tc>
          <w:tcPr>
            <w:tcW w:w="2405" w:type="dxa"/>
            <w:tcBorders>
              <w:top w:val="nil"/>
              <w:left w:val="single" w:sz="4" w:space="0" w:color="auto"/>
              <w:bottom w:val="nil"/>
              <w:right w:val="nil"/>
            </w:tcBorders>
            <w:shd w:val="clear" w:color="auto" w:fill="auto"/>
            <w:vAlign w:val="center"/>
            <w:hideMark/>
          </w:tcPr>
          <w:p w14:paraId="2E12EBF1" w14:textId="77777777" w:rsidR="001760F7" w:rsidRPr="0013520C" w:rsidRDefault="001760F7" w:rsidP="001760F7">
            <w:pPr>
              <w:spacing w:after="0" w:line="240" w:lineRule="auto"/>
              <w:rPr>
                <w:color w:val="000000"/>
                <w:sz w:val="20"/>
                <w:szCs w:val="20"/>
              </w:rPr>
            </w:pPr>
            <w:r w:rsidRPr="0013520C">
              <w:rPr>
                <w:color w:val="000000"/>
                <w:sz w:val="20"/>
                <w:szCs w:val="20"/>
              </w:rPr>
              <w:t>VA-anläggning Jäckvik</w:t>
            </w:r>
          </w:p>
        </w:tc>
        <w:tc>
          <w:tcPr>
            <w:tcW w:w="851" w:type="dxa"/>
            <w:tcBorders>
              <w:top w:val="nil"/>
              <w:left w:val="single" w:sz="8" w:space="0" w:color="auto"/>
              <w:bottom w:val="nil"/>
              <w:right w:val="nil"/>
            </w:tcBorders>
            <w:shd w:val="clear" w:color="auto" w:fill="auto"/>
            <w:vAlign w:val="center"/>
            <w:hideMark/>
          </w:tcPr>
          <w:p w14:paraId="26F24169" w14:textId="77777777" w:rsidR="001760F7" w:rsidRPr="0013520C" w:rsidRDefault="001760F7" w:rsidP="001760F7">
            <w:pPr>
              <w:spacing w:after="0" w:line="240" w:lineRule="auto"/>
              <w:jc w:val="right"/>
              <w:rPr>
                <w:color w:val="000000"/>
                <w:sz w:val="20"/>
                <w:szCs w:val="20"/>
              </w:rPr>
            </w:pPr>
            <w:r w:rsidRPr="0013520C">
              <w:rPr>
                <w:color w:val="000000"/>
                <w:sz w:val="20"/>
                <w:szCs w:val="20"/>
              </w:rPr>
              <w:t>4 830</w:t>
            </w:r>
          </w:p>
        </w:tc>
        <w:tc>
          <w:tcPr>
            <w:tcW w:w="992" w:type="dxa"/>
            <w:tcBorders>
              <w:top w:val="nil"/>
              <w:left w:val="single" w:sz="8" w:space="0" w:color="auto"/>
              <w:bottom w:val="nil"/>
              <w:right w:val="nil"/>
            </w:tcBorders>
            <w:shd w:val="clear" w:color="auto" w:fill="auto"/>
            <w:vAlign w:val="center"/>
            <w:hideMark/>
          </w:tcPr>
          <w:p w14:paraId="36C43036" w14:textId="77777777" w:rsidR="001760F7" w:rsidRPr="0013520C" w:rsidRDefault="001760F7" w:rsidP="001760F7">
            <w:pPr>
              <w:spacing w:after="0" w:line="240" w:lineRule="auto"/>
              <w:jc w:val="right"/>
              <w:rPr>
                <w:color w:val="000000"/>
                <w:sz w:val="20"/>
                <w:szCs w:val="20"/>
              </w:rPr>
            </w:pPr>
            <w:r w:rsidRPr="0013520C">
              <w:rPr>
                <w:color w:val="000000"/>
                <w:sz w:val="20"/>
                <w:szCs w:val="20"/>
              </w:rPr>
              <w:t>967</w:t>
            </w:r>
          </w:p>
        </w:tc>
        <w:tc>
          <w:tcPr>
            <w:tcW w:w="992" w:type="dxa"/>
            <w:tcBorders>
              <w:top w:val="nil"/>
              <w:left w:val="single" w:sz="8" w:space="0" w:color="auto"/>
              <w:bottom w:val="nil"/>
              <w:right w:val="nil"/>
            </w:tcBorders>
            <w:shd w:val="clear" w:color="auto" w:fill="auto"/>
            <w:vAlign w:val="center"/>
            <w:hideMark/>
          </w:tcPr>
          <w:p w14:paraId="1F7A6402" w14:textId="77777777" w:rsidR="001760F7" w:rsidRPr="0013520C" w:rsidRDefault="001760F7" w:rsidP="001760F7">
            <w:pPr>
              <w:spacing w:after="0" w:line="240" w:lineRule="auto"/>
              <w:jc w:val="right"/>
              <w:rPr>
                <w:color w:val="000000"/>
                <w:sz w:val="20"/>
                <w:szCs w:val="20"/>
              </w:rPr>
            </w:pPr>
            <w:r w:rsidRPr="0013520C">
              <w:rPr>
                <w:color w:val="000000"/>
                <w:sz w:val="20"/>
                <w:szCs w:val="20"/>
              </w:rPr>
              <w:t>3 863</w:t>
            </w:r>
          </w:p>
        </w:tc>
        <w:tc>
          <w:tcPr>
            <w:tcW w:w="992" w:type="dxa"/>
            <w:tcBorders>
              <w:top w:val="nil"/>
              <w:left w:val="single" w:sz="8" w:space="0" w:color="auto"/>
              <w:bottom w:val="nil"/>
              <w:right w:val="nil"/>
            </w:tcBorders>
            <w:shd w:val="clear" w:color="auto" w:fill="auto"/>
            <w:vAlign w:val="center"/>
            <w:hideMark/>
          </w:tcPr>
          <w:p w14:paraId="355B52C8" w14:textId="77777777" w:rsidR="001760F7" w:rsidRPr="0013520C" w:rsidRDefault="001760F7" w:rsidP="001760F7">
            <w:pPr>
              <w:spacing w:after="0" w:line="240" w:lineRule="auto"/>
              <w:jc w:val="right"/>
              <w:rPr>
                <w:color w:val="000000"/>
                <w:sz w:val="20"/>
                <w:szCs w:val="20"/>
              </w:rPr>
            </w:pPr>
            <w:r w:rsidRPr="0013520C">
              <w:rPr>
                <w:color w:val="000000"/>
                <w:sz w:val="20"/>
                <w:szCs w:val="20"/>
              </w:rPr>
              <w:t>4 887</w:t>
            </w:r>
          </w:p>
        </w:tc>
        <w:tc>
          <w:tcPr>
            <w:tcW w:w="851" w:type="dxa"/>
            <w:tcBorders>
              <w:top w:val="nil"/>
              <w:left w:val="single" w:sz="8" w:space="0" w:color="auto"/>
              <w:bottom w:val="nil"/>
              <w:right w:val="nil"/>
            </w:tcBorders>
            <w:shd w:val="clear" w:color="auto" w:fill="auto"/>
            <w:vAlign w:val="center"/>
            <w:hideMark/>
          </w:tcPr>
          <w:p w14:paraId="0B838306" w14:textId="77777777" w:rsidR="001760F7" w:rsidRPr="0013520C" w:rsidRDefault="001760F7" w:rsidP="001760F7">
            <w:pPr>
              <w:spacing w:after="0" w:line="240" w:lineRule="auto"/>
              <w:jc w:val="right"/>
              <w:rPr>
                <w:color w:val="000000"/>
                <w:sz w:val="20"/>
                <w:szCs w:val="20"/>
              </w:rPr>
            </w:pPr>
            <w:r w:rsidRPr="0013520C">
              <w:rPr>
                <w:color w:val="000000"/>
                <w:sz w:val="20"/>
                <w:szCs w:val="20"/>
              </w:rPr>
              <w:t>8 750</w:t>
            </w:r>
          </w:p>
        </w:tc>
        <w:tc>
          <w:tcPr>
            <w:tcW w:w="850" w:type="dxa"/>
            <w:tcBorders>
              <w:top w:val="nil"/>
              <w:left w:val="single" w:sz="8" w:space="0" w:color="auto"/>
              <w:bottom w:val="nil"/>
              <w:right w:val="nil"/>
            </w:tcBorders>
            <w:shd w:val="clear" w:color="auto" w:fill="auto"/>
            <w:vAlign w:val="center"/>
            <w:hideMark/>
          </w:tcPr>
          <w:p w14:paraId="4F4631C7" w14:textId="77777777" w:rsidR="001760F7" w:rsidRPr="0013520C" w:rsidRDefault="001760F7" w:rsidP="001760F7">
            <w:pPr>
              <w:spacing w:after="0" w:line="240" w:lineRule="auto"/>
              <w:jc w:val="right"/>
              <w:rPr>
                <w:color w:val="000000"/>
                <w:sz w:val="20"/>
                <w:szCs w:val="20"/>
              </w:rPr>
            </w:pPr>
            <w:r w:rsidRPr="0013520C">
              <w:rPr>
                <w:color w:val="000000"/>
                <w:sz w:val="20"/>
                <w:szCs w:val="20"/>
              </w:rPr>
              <w:t>8 750</w:t>
            </w:r>
          </w:p>
        </w:tc>
        <w:tc>
          <w:tcPr>
            <w:tcW w:w="993" w:type="dxa"/>
            <w:tcBorders>
              <w:top w:val="nil"/>
              <w:left w:val="single" w:sz="8" w:space="0" w:color="auto"/>
              <w:bottom w:val="nil"/>
              <w:right w:val="single" w:sz="4" w:space="0" w:color="auto"/>
            </w:tcBorders>
            <w:shd w:val="clear" w:color="auto" w:fill="auto"/>
            <w:vAlign w:val="center"/>
            <w:hideMark/>
          </w:tcPr>
          <w:p w14:paraId="52F08CC3" w14:textId="77777777" w:rsidR="001760F7" w:rsidRPr="0013520C" w:rsidRDefault="001760F7" w:rsidP="001760F7">
            <w:pPr>
              <w:spacing w:after="0" w:line="240" w:lineRule="auto"/>
              <w:jc w:val="right"/>
              <w:rPr>
                <w:color w:val="000000"/>
                <w:sz w:val="20"/>
                <w:szCs w:val="20"/>
              </w:rPr>
            </w:pPr>
            <w:r w:rsidRPr="0013520C">
              <w:rPr>
                <w:color w:val="000000"/>
                <w:sz w:val="20"/>
                <w:szCs w:val="20"/>
              </w:rPr>
              <w:t>0</w:t>
            </w:r>
          </w:p>
        </w:tc>
      </w:tr>
      <w:tr w:rsidR="001760F7" w:rsidRPr="001760F7" w14:paraId="480D0464" w14:textId="77777777" w:rsidTr="001760F7">
        <w:trPr>
          <w:trHeight w:val="288"/>
        </w:trPr>
        <w:tc>
          <w:tcPr>
            <w:tcW w:w="2405" w:type="dxa"/>
            <w:tcBorders>
              <w:top w:val="nil"/>
              <w:left w:val="single" w:sz="4" w:space="0" w:color="auto"/>
              <w:bottom w:val="single" w:sz="4" w:space="0" w:color="auto"/>
              <w:right w:val="nil"/>
            </w:tcBorders>
            <w:shd w:val="clear" w:color="auto" w:fill="auto"/>
            <w:vAlign w:val="center"/>
            <w:hideMark/>
          </w:tcPr>
          <w:p w14:paraId="648021EC" w14:textId="77777777" w:rsidR="001760F7" w:rsidRPr="0013520C" w:rsidRDefault="001760F7" w:rsidP="001760F7">
            <w:pPr>
              <w:spacing w:after="0" w:line="240" w:lineRule="auto"/>
              <w:rPr>
                <w:color w:val="000000"/>
                <w:sz w:val="20"/>
                <w:szCs w:val="20"/>
              </w:rPr>
            </w:pPr>
            <w:r w:rsidRPr="0013520C">
              <w:rPr>
                <w:color w:val="000000"/>
                <w:sz w:val="20"/>
                <w:szCs w:val="20"/>
              </w:rPr>
              <w:t>Serverhall, ledningscentral</w:t>
            </w:r>
          </w:p>
        </w:tc>
        <w:tc>
          <w:tcPr>
            <w:tcW w:w="851" w:type="dxa"/>
            <w:tcBorders>
              <w:top w:val="nil"/>
              <w:left w:val="single" w:sz="8" w:space="0" w:color="auto"/>
              <w:bottom w:val="single" w:sz="4" w:space="0" w:color="auto"/>
              <w:right w:val="nil"/>
            </w:tcBorders>
            <w:shd w:val="clear" w:color="auto" w:fill="auto"/>
            <w:vAlign w:val="center"/>
            <w:hideMark/>
          </w:tcPr>
          <w:p w14:paraId="22A23E77" w14:textId="77777777" w:rsidR="001760F7" w:rsidRPr="0013520C" w:rsidRDefault="001760F7" w:rsidP="001760F7">
            <w:pPr>
              <w:spacing w:after="0" w:line="240" w:lineRule="auto"/>
              <w:jc w:val="right"/>
              <w:rPr>
                <w:color w:val="000000"/>
                <w:sz w:val="20"/>
                <w:szCs w:val="20"/>
              </w:rPr>
            </w:pPr>
            <w:r w:rsidRPr="0013520C">
              <w:rPr>
                <w:color w:val="000000"/>
                <w:sz w:val="20"/>
                <w:szCs w:val="20"/>
              </w:rPr>
              <w:t>2 195</w:t>
            </w:r>
          </w:p>
        </w:tc>
        <w:tc>
          <w:tcPr>
            <w:tcW w:w="992" w:type="dxa"/>
            <w:tcBorders>
              <w:top w:val="nil"/>
              <w:left w:val="single" w:sz="8" w:space="0" w:color="auto"/>
              <w:bottom w:val="single" w:sz="4" w:space="0" w:color="auto"/>
              <w:right w:val="nil"/>
            </w:tcBorders>
            <w:shd w:val="clear" w:color="auto" w:fill="auto"/>
            <w:vAlign w:val="center"/>
            <w:hideMark/>
          </w:tcPr>
          <w:p w14:paraId="45432C01" w14:textId="77777777" w:rsidR="001760F7" w:rsidRPr="0013520C" w:rsidRDefault="001760F7" w:rsidP="001760F7">
            <w:pPr>
              <w:spacing w:after="0" w:line="240" w:lineRule="auto"/>
              <w:jc w:val="right"/>
              <w:rPr>
                <w:color w:val="000000"/>
                <w:sz w:val="20"/>
                <w:szCs w:val="20"/>
              </w:rPr>
            </w:pPr>
            <w:r w:rsidRPr="0013520C">
              <w:rPr>
                <w:color w:val="000000"/>
                <w:sz w:val="20"/>
                <w:szCs w:val="20"/>
              </w:rPr>
              <w:t>2 137</w:t>
            </w:r>
          </w:p>
        </w:tc>
        <w:tc>
          <w:tcPr>
            <w:tcW w:w="992" w:type="dxa"/>
            <w:tcBorders>
              <w:top w:val="nil"/>
              <w:left w:val="single" w:sz="8" w:space="0" w:color="auto"/>
              <w:bottom w:val="single" w:sz="4" w:space="0" w:color="auto"/>
              <w:right w:val="nil"/>
            </w:tcBorders>
            <w:shd w:val="clear" w:color="auto" w:fill="auto"/>
            <w:vAlign w:val="center"/>
            <w:hideMark/>
          </w:tcPr>
          <w:p w14:paraId="3CFBF4DC" w14:textId="77777777" w:rsidR="001760F7" w:rsidRPr="0013520C" w:rsidRDefault="001760F7" w:rsidP="001760F7">
            <w:pPr>
              <w:spacing w:after="0" w:line="240" w:lineRule="auto"/>
              <w:jc w:val="right"/>
              <w:rPr>
                <w:color w:val="000000"/>
                <w:sz w:val="20"/>
                <w:szCs w:val="20"/>
              </w:rPr>
            </w:pPr>
            <w:r w:rsidRPr="0013520C">
              <w:rPr>
                <w:color w:val="000000"/>
                <w:sz w:val="20"/>
                <w:szCs w:val="20"/>
              </w:rPr>
              <w:t>58</w:t>
            </w:r>
          </w:p>
        </w:tc>
        <w:tc>
          <w:tcPr>
            <w:tcW w:w="992" w:type="dxa"/>
            <w:tcBorders>
              <w:top w:val="nil"/>
              <w:left w:val="single" w:sz="8" w:space="0" w:color="auto"/>
              <w:bottom w:val="single" w:sz="4" w:space="0" w:color="auto"/>
              <w:right w:val="nil"/>
            </w:tcBorders>
            <w:shd w:val="clear" w:color="auto" w:fill="auto"/>
            <w:vAlign w:val="center"/>
            <w:hideMark/>
          </w:tcPr>
          <w:p w14:paraId="28ED753D" w14:textId="77777777" w:rsidR="001760F7" w:rsidRPr="0013520C" w:rsidRDefault="001760F7" w:rsidP="001760F7">
            <w:pPr>
              <w:spacing w:after="0" w:line="240" w:lineRule="auto"/>
              <w:jc w:val="right"/>
              <w:rPr>
                <w:color w:val="000000"/>
                <w:sz w:val="20"/>
                <w:szCs w:val="20"/>
              </w:rPr>
            </w:pPr>
            <w:r w:rsidRPr="0013520C">
              <w:rPr>
                <w:color w:val="000000"/>
                <w:sz w:val="20"/>
                <w:szCs w:val="20"/>
              </w:rPr>
              <w:t>2 442</w:t>
            </w:r>
          </w:p>
        </w:tc>
        <w:tc>
          <w:tcPr>
            <w:tcW w:w="851" w:type="dxa"/>
            <w:tcBorders>
              <w:top w:val="nil"/>
              <w:left w:val="single" w:sz="8" w:space="0" w:color="auto"/>
              <w:bottom w:val="single" w:sz="4" w:space="0" w:color="auto"/>
              <w:right w:val="nil"/>
            </w:tcBorders>
            <w:shd w:val="clear" w:color="auto" w:fill="auto"/>
            <w:vAlign w:val="center"/>
            <w:hideMark/>
          </w:tcPr>
          <w:p w14:paraId="38B76C6B" w14:textId="77777777" w:rsidR="001760F7" w:rsidRPr="0013520C" w:rsidRDefault="001760F7" w:rsidP="001760F7">
            <w:pPr>
              <w:spacing w:after="0" w:line="240" w:lineRule="auto"/>
              <w:jc w:val="right"/>
              <w:rPr>
                <w:color w:val="000000"/>
                <w:sz w:val="20"/>
                <w:szCs w:val="20"/>
              </w:rPr>
            </w:pPr>
            <w:r w:rsidRPr="0013520C">
              <w:rPr>
                <w:color w:val="000000"/>
                <w:sz w:val="20"/>
                <w:szCs w:val="20"/>
              </w:rPr>
              <w:t>2 500</w:t>
            </w:r>
          </w:p>
        </w:tc>
        <w:tc>
          <w:tcPr>
            <w:tcW w:w="850" w:type="dxa"/>
            <w:tcBorders>
              <w:top w:val="nil"/>
              <w:left w:val="single" w:sz="8" w:space="0" w:color="auto"/>
              <w:bottom w:val="single" w:sz="4" w:space="0" w:color="auto"/>
              <w:right w:val="nil"/>
            </w:tcBorders>
            <w:shd w:val="clear" w:color="auto" w:fill="auto"/>
            <w:vAlign w:val="center"/>
            <w:hideMark/>
          </w:tcPr>
          <w:p w14:paraId="6FC714BE" w14:textId="77777777" w:rsidR="001760F7" w:rsidRPr="0013520C" w:rsidRDefault="001760F7" w:rsidP="001760F7">
            <w:pPr>
              <w:spacing w:after="0" w:line="240" w:lineRule="auto"/>
              <w:jc w:val="right"/>
              <w:rPr>
                <w:color w:val="000000"/>
                <w:sz w:val="20"/>
                <w:szCs w:val="20"/>
              </w:rPr>
            </w:pPr>
            <w:r w:rsidRPr="0013520C">
              <w:rPr>
                <w:color w:val="000000"/>
                <w:sz w:val="20"/>
                <w:szCs w:val="20"/>
              </w:rPr>
              <w:t>2 500</w:t>
            </w:r>
          </w:p>
        </w:tc>
        <w:tc>
          <w:tcPr>
            <w:tcW w:w="993" w:type="dxa"/>
            <w:tcBorders>
              <w:top w:val="nil"/>
              <w:left w:val="single" w:sz="8" w:space="0" w:color="auto"/>
              <w:bottom w:val="single" w:sz="4" w:space="0" w:color="auto"/>
              <w:right w:val="single" w:sz="4" w:space="0" w:color="auto"/>
            </w:tcBorders>
            <w:shd w:val="clear" w:color="auto" w:fill="auto"/>
            <w:vAlign w:val="center"/>
            <w:hideMark/>
          </w:tcPr>
          <w:p w14:paraId="4373AEFD" w14:textId="77777777" w:rsidR="001760F7" w:rsidRPr="0013520C" w:rsidRDefault="001760F7" w:rsidP="001760F7">
            <w:pPr>
              <w:spacing w:after="0" w:line="240" w:lineRule="auto"/>
              <w:jc w:val="right"/>
              <w:rPr>
                <w:color w:val="000000"/>
                <w:sz w:val="20"/>
                <w:szCs w:val="20"/>
              </w:rPr>
            </w:pPr>
            <w:r w:rsidRPr="0013520C">
              <w:rPr>
                <w:color w:val="000000"/>
                <w:sz w:val="20"/>
                <w:szCs w:val="20"/>
              </w:rPr>
              <w:t>0</w:t>
            </w:r>
          </w:p>
        </w:tc>
      </w:tr>
    </w:tbl>
    <w:p w14:paraId="66D1F2BF" w14:textId="77777777" w:rsidR="00ED5689" w:rsidRPr="00C123A7" w:rsidRDefault="00ED5689" w:rsidP="00ED5689">
      <w:pPr>
        <w:spacing w:after="160" w:line="259" w:lineRule="auto"/>
        <w:rPr>
          <w:sz w:val="32"/>
          <w:szCs w:val="24"/>
          <w:highlight w:val="yellow"/>
        </w:rPr>
      </w:pPr>
    </w:p>
    <w:p w14:paraId="1F5A70F1" w14:textId="77777777" w:rsidR="00ED5689" w:rsidRPr="00C123A7" w:rsidRDefault="00ED5689" w:rsidP="003555D3">
      <w:pPr>
        <w:pStyle w:val="Rubrik2"/>
        <w:rPr>
          <w:highlight w:val="yellow"/>
        </w:rPr>
        <w:sectPr w:rsidR="00ED5689" w:rsidRPr="00C123A7" w:rsidSect="007D1601">
          <w:type w:val="continuous"/>
          <w:pgSz w:w="11905" w:h="16838"/>
          <w:pgMar w:top="2000" w:right="1052" w:bottom="2268" w:left="1825" w:header="720" w:footer="720" w:gutter="0"/>
          <w:cols w:space="720"/>
          <w:noEndnote/>
        </w:sectPr>
      </w:pPr>
    </w:p>
    <w:p w14:paraId="39EAA56E" w14:textId="77777777" w:rsidR="005921AA" w:rsidRDefault="00D31636" w:rsidP="00ED5689">
      <w:pPr>
        <w:spacing w:after="160" w:line="259" w:lineRule="auto"/>
      </w:pPr>
      <w:r w:rsidRPr="001760F7">
        <w:t>Inför år 20</w:t>
      </w:r>
      <w:r w:rsidR="001760F7" w:rsidRPr="001760F7">
        <w:t>20</w:t>
      </w:r>
      <w:r w:rsidRPr="001760F7">
        <w:t xml:space="preserve"> budgeterades investeringar för </w:t>
      </w:r>
      <w:r w:rsidR="001760F7" w:rsidRPr="001760F7">
        <w:t>50,5</w:t>
      </w:r>
      <w:r w:rsidRPr="001760F7">
        <w:t xml:space="preserve"> Mkr netto. I februari beslutade kommunfullmäktige om överföring av investeringsbudget från 201</w:t>
      </w:r>
      <w:r w:rsidR="001760F7" w:rsidRPr="001760F7">
        <w:t>9</w:t>
      </w:r>
      <w:r w:rsidRPr="001760F7">
        <w:t xml:space="preserve"> till 20</w:t>
      </w:r>
      <w:r w:rsidR="001760F7" w:rsidRPr="001760F7">
        <w:t>20</w:t>
      </w:r>
      <w:r w:rsidRPr="001760F7">
        <w:t xml:space="preserve"> avseende påbörjade ej färdigställda investeringar med </w:t>
      </w:r>
      <w:r w:rsidR="00373B0A" w:rsidRPr="001760F7">
        <w:t>ytterligare</w:t>
      </w:r>
      <w:r w:rsidRPr="001760F7">
        <w:t xml:space="preserve"> </w:t>
      </w:r>
      <w:r w:rsidR="001760F7" w:rsidRPr="001760F7">
        <w:t>15,6</w:t>
      </w:r>
      <w:r w:rsidRPr="001760F7">
        <w:t xml:space="preserve"> Mkr.</w:t>
      </w:r>
      <w:r w:rsidR="00373B0A" w:rsidRPr="001760F7">
        <w:t xml:space="preserve"> </w:t>
      </w:r>
      <w:r w:rsidR="001760F7" w:rsidRPr="001760F7">
        <w:t xml:space="preserve">Under året beviljade kommunfullmäktige 0,2 Mkr till räddningstjänsten avseende ledningsfordon. </w:t>
      </w:r>
      <w:r w:rsidR="00373B0A" w:rsidRPr="001760F7">
        <w:t xml:space="preserve">Investeringsbudgeten uppgick </w:t>
      </w:r>
      <w:r w:rsidR="00A82653" w:rsidRPr="001760F7">
        <w:t>slutligen då</w:t>
      </w:r>
      <w:r w:rsidR="00373B0A" w:rsidRPr="001760F7">
        <w:t xml:space="preserve"> till </w:t>
      </w:r>
      <w:r w:rsidR="001760F7" w:rsidRPr="001760F7">
        <w:t>66,3</w:t>
      </w:r>
      <w:r w:rsidR="00373B0A" w:rsidRPr="001760F7">
        <w:t xml:space="preserve"> Mkr för 20</w:t>
      </w:r>
      <w:r w:rsidR="001760F7" w:rsidRPr="001760F7">
        <w:t>20</w:t>
      </w:r>
      <w:r w:rsidR="00373B0A" w:rsidRPr="001760F7">
        <w:t xml:space="preserve">. </w:t>
      </w:r>
    </w:p>
    <w:p w14:paraId="6BAB8213" w14:textId="17892E30" w:rsidR="00ED5689" w:rsidRDefault="005921AA" w:rsidP="00ED5689">
      <w:pPr>
        <w:spacing w:after="160" w:line="259" w:lineRule="auto"/>
      </w:pPr>
      <w:r>
        <w:t>Av årets investeringar med 17,7 Mkr avser 7,5 Mkr påbörjade ej färdigställda investeringar.</w:t>
      </w:r>
    </w:p>
    <w:p w14:paraId="116F78ED" w14:textId="4411ED0C" w:rsidR="00F133F4" w:rsidRPr="00E33F32" w:rsidRDefault="00F133F4" w:rsidP="00F133F4">
      <w:pPr>
        <w:rPr>
          <w:highlight w:val="yellow"/>
        </w:rPr>
      </w:pPr>
    </w:p>
    <w:p w14:paraId="6C39A93C" w14:textId="744BDF8D" w:rsidR="00A02784" w:rsidRPr="00860EF0" w:rsidRDefault="001C5792" w:rsidP="008074BA">
      <w:pPr>
        <w:pStyle w:val="Rubrik1"/>
      </w:pPr>
      <w:bookmarkStart w:id="85" w:name="_Toc52183355"/>
      <w:bookmarkStart w:id="86" w:name="_Toc69133105"/>
      <w:r>
        <w:t>Måluppfyllelse e</w:t>
      </w:r>
      <w:r w:rsidR="00A02784" w:rsidRPr="00860EF0">
        <w:t>konomiska mål</w:t>
      </w:r>
      <w:bookmarkEnd w:id="85"/>
      <w:bookmarkEnd w:id="86"/>
    </w:p>
    <w:p w14:paraId="7B1E4420" w14:textId="77777777" w:rsidR="00A02784" w:rsidRPr="00860EF0" w:rsidRDefault="00A02784" w:rsidP="00A02784">
      <w:pPr>
        <w:keepNext/>
        <w:keepLines/>
        <w:spacing w:after="120"/>
        <w:jc w:val="both"/>
        <w:rPr>
          <w:szCs w:val="24"/>
        </w:rPr>
      </w:pPr>
    </w:p>
    <w:p w14:paraId="53287E07" w14:textId="0072C046" w:rsidR="00A02784" w:rsidRDefault="00A02784" w:rsidP="00A02784">
      <w:pPr>
        <w:keepNext/>
        <w:keepLines/>
        <w:spacing w:after="120"/>
        <w:jc w:val="both"/>
        <w:rPr>
          <w:szCs w:val="24"/>
        </w:rPr>
      </w:pPr>
      <w:r w:rsidRPr="00860EF0">
        <w:rPr>
          <w:szCs w:val="24"/>
        </w:rPr>
        <w:t xml:space="preserve">En långsiktig balans i kommunens ekonomi förutsätter en medveten ekonomisk styrning. Till grund för kommunens långsiktiga planering för god ekonomisk hushållning finns följande målsättningar. </w:t>
      </w:r>
    </w:p>
    <w:p w14:paraId="78097BEF" w14:textId="77777777" w:rsidR="00FB4305" w:rsidRPr="00860EF0" w:rsidRDefault="00FB4305" w:rsidP="00FB4305">
      <w:pPr>
        <w:pStyle w:val="TableParagraph"/>
      </w:pPr>
      <w:r w:rsidRPr="00860EF0">
        <w:t xml:space="preserve">Nedan visas en tabell gällande de ekonomiska målen. Denna är uppdelad på en skala från 1 till 5. En etta innebär en låg sannolikhet att målet är uppnått vid årets slut, medan en femma innebär en hög sannolikhet att målet är uppnått vid årets slut.  </w:t>
      </w:r>
    </w:p>
    <w:p w14:paraId="5679206F" w14:textId="77777777" w:rsidR="001C5792" w:rsidRDefault="001C5792" w:rsidP="00A02784">
      <w:pPr>
        <w:keepNext/>
        <w:keepLines/>
        <w:spacing w:after="120"/>
        <w:rPr>
          <w:b/>
          <w:szCs w:val="24"/>
        </w:rPr>
      </w:pPr>
    </w:p>
    <w:p w14:paraId="5377BCDE" w14:textId="1E0C3C7C" w:rsidR="00A02784" w:rsidRPr="00FB4305" w:rsidRDefault="00A02784" w:rsidP="00A02784">
      <w:pPr>
        <w:keepNext/>
        <w:keepLines/>
        <w:spacing w:after="120"/>
        <w:rPr>
          <w:szCs w:val="24"/>
        </w:rPr>
      </w:pPr>
      <w:r w:rsidRPr="00860EF0">
        <w:rPr>
          <w:b/>
          <w:szCs w:val="24"/>
        </w:rPr>
        <w:t>Resultat:</w:t>
      </w:r>
      <w:r w:rsidRPr="00860EF0">
        <w:rPr>
          <w:szCs w:val="24"/>
        </w:rPr>
        <w:t xml:space="preserve"> Resultatet 2020 ska uppgå till minst 1 % av skatter och statsbidrag samt återställande av 2018 års balanskravsresultat (vilket motsvarar ett resultat med totalt 4,1 Mkr </w:t>
      </w:r>
      <w:r w:rsidRPr="00FB4305">
        <w:rPr>
          <w:szCs w:val="24"/>
        </w:rPr>
        <w:t>för 2020). För 2021 ska resultatet uppgå till minst 2,5 % av skatter och statsbidrag och för 2022-2023 ska resultatet uppgå till minst 3 % av skatter och statsbidrag.</w:t>
      </w:r>
    </w:p>
    <w:p w14:paraId="3BCF6E05" w14:textId="2BA181FA" w:rsidR="00FB4305" w:rsidRPr="00860EF0" w:rsidRDefault="00FB4305" w:rsidP="00A02784">
      <w:pPr>
        <w:keepNext/>
        <w:keepLines/>
        <w:spacing w:after="120"/>
        <w:rPr>
          <w:szCs w:val="24"/>
        </w:rPr>
      </w:pPr>
      <w:r w:rsidRPr="00FB4305">
        <w:rPr>
          <w:noProof/>
          <w:szCs w:val="24"/>
        </w:rPr>
        <mc:AlternateContent>
          <mc:Choice Requires="wps">
            <w:drawing>
              <wp:anchor distT="0" distB="0" distL="114300" distR="114300" simplePos="0" relativeHeight="252068864" behindDoc="0" locked="0" layoutInCell="1" allowOverlap="1" wp14:anchorId="7AB15378" wp14:editId="333FE10B">
                <wp:simplePos x="0" y="0"/>
                <wp:positionH relativeFrom="column">
                  <wp:posOffset>2148205</wp:posOffset>
                </wp:positionH>
                <wp:positionV relativeFrom="paragraph">
                  <wp:posOffset>7620</wp:posOffset>
                </wp:positionV>
                <wp:extent cx="552450" cy="552450"/>
                <wp:effectExtent l="0" t="0" r="19050" b="19050"/>
                <wp:wrapNone/>
                <wp:docPr id="87" name="Rektangel 87"/>
                <wp:cNvGraphicFramePr/>
                <a:graphic xmlns:a="http://schemas.openxmlformats.org/drawingml/2006/main">
                  <a:graphicData uri="http://schemas.microsoft.com/office/word/2010/wordprocessingShape">
                    <wps:wsp>
                      <wps:cNvSpPr/>
                      <wps:spPr>
                        <a:xfrm>
                          <a:off x="0" y="0"/>
                          <a:ext cx="552450" cy="55245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3CB00" id="Rektangel 87" o:spid="_x0000_s1026" style="position:absolute;margin-left:169.15pt;margin-top:.6pt;width:43.5pt;height:43.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" filled="f" strokecolor="#7f7f7f [1612]" strokeweight="1pt"/>
            </w:pict>
          </mc:Fallback>
        </mc:AlternateContent>
      </w:r>
      <w:r w:rsidRPr="00FB4305">
        <w:rPr>
          <w:noProof/>
        </w:rPr>
        <w:drawing>
          <wp:inline distT="0" distB="0" distL="0" distR="0" wp14:anchorId="4962A155" wp14:editId="67D42805">
            <wp:extent cx="2688590" cy="579120"/>
            <wp:effectExtent l="0" t="0" r="0" b="0"/>
            <wp:docPr id="132" name="Bildobjekt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8590" cy="579120"/>
                    </a:xfrm>
                    <a:prstGeom prst="rect">
                      <a:avLst/>
                    </a:prstGeom>
                    <a:noFill/>
                  </pic:spPr>
                </pic:pic>
              </a:graphicData>
            </a:graphic>
          </wp:inline>
        </w:drawing>
      </w:r>
    </w:p>
    <w:p w14:paraId="6C6AB651" w14:textId="77777777" w:rsidR="00FB4305" w:rsidRDefault="00FB4305" w:rsidP="00A02784">
      <w:pPr>
        <w:pStyle w:val="TableParagraph"/>
        <w:rPr>
          <w:b/>
        </w:rPr>
      </w:pPr>
      <w:r w:rsidRPr="00FB4305">
        <w:rPr>
          <w:noProof/>
        </w:rPr>
        <mc:AlternateContent>
          <mc:Choice Requires="wps">
            <w:drawing>
              <wp:inline distT="0" distB="0" distL="0" distR="0" wp14:anchorId="7C1C5612" wp14:editId="661EF2D6">
                <wp:extent cx="5191125" cy="704850"/>
                <wp:effectExtent l="0" t="0" r="28575" b="19050"/>
                <wp:docPr id="91" name="Rektangel 91"/>
                <wp:cNvGraphicFramePr/>
                <a:graphic xmlns:a="http://schemas.openxmlformats.org/drawingml/2006/main">
                  <a:graphicData uri="http://schemas.microsoft.com/office/word/2010/wordprocessingShape">
                    <wps:wsp>
                      <wps:cNvSpPr/>
                      <wps:spPr>
                        <a:xfrm>
                          <a:off x="0" y="0"/>
                          <a:ext cx="5191125" cy="7048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11D8D2" w14:textId="5958C3A1" w:rsidR="005E5EBE" w:rsidRPr="00FB4305" w:rsidRDefault="005E5EBE" w:rsidP="00FB4305">
                            <w:pPr>
                              <w:shd w:val="clear" w:color="auto" w:fill="FFFFFF" w:themeFill="background1"/>
                            </w:pPr>
                            <w:r w:rsidRPr="00FB4305">
                              <w:t xml:space="preserve">2018 års resultat är helt återställt 2019. Resultatet </w:t>
                            </w:r>
                            <w:r>
                              <w:t>för året</w:t>
                            </w:r>
                            <w:r w:rsidRPr="00FB4305">
                              <w:t xml:space="preserve"> uppgår till </w:t>
                            </w:r>
                            <w:r>
                              <w:t>10</w:t>
                            </w:r>
                            <w:r w:rsidRPr="00FB4305">
                              <w:t xml:space="preserve"> % av skatter och generella statsbidrag. Målet </w:t>
                            </w:r>
                            <w:r>
                              <w:t>är uppfyllt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1C5612" id="Rektangel 91" o:spid="_x0000_s1055" style="width:408.75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" fillcolor="white [3212]" strokecolor="black [3213]" strokeweight="1pt">
                <v:textbox>
                  <w:txbxContent>
                    <w:p w14:paraId="3D11D8D2" w14:textId="5958C3A1" w:rsidR="005E5EBE" w:rsidRPr="00FB4305" w:rsidRDefault="005E5EBE" w:rsidP="00FB4305">
                      <w:pPr>
                        <w:shd w:val="clear" w:color="auto" w:fill="FFFFFF" w:themeFill="background1"/>
                      </w:pPr>
                      <w:r w:rsidRPr="00FB4305">
                        <w:t xml:space="preserve">2018 års resultat är helt återställt 2019. Resultatet </w:t>
                      </w:r>
                      <w:r>
                        <w:t>för året</w:t>
                      </w:r>
                      <w:r w:rsidRPr="00FB4305">
                        <w:t xml:space="preserve"> uppgår till </w:t>
                      </w:r>
                      <w:r>
                        <w:t>10</w:t>
                      </w:r>
                      <w:r w:rsidRPr="00FB4305">
                        <w:t xml:space="preserve"> % av skatter och generella statsbidrag. Målet </w:t>
                      </w:r>
                      <w:r>
                        <w:t>är uppfyllt</w:t>
                      </w:r>
                    </w:p>
                  </w:txbxContent>
                </v:textbox>
                <w10:anchorlock/>
              </v:rect>
            </w:pict>
          </mc:Fallback>
        </mc:AlternateContent>
      </w:r>
    </w:p>
    <w:p w14:paraId="04B03FC5" w14:textId="36F4911C" w:rsidR="00A02784" w:rsidRPr="00860EF0" w:rsidRDefault="00A02784" w:rsidP="00A02784">
      <w:pPr>
        <w:pStyle w:val="TableParagraph"/>
      </w:pPr>
      <w:r w:rsidRPr="00FB4305">
        <w:br/>
      </w:r>
      <w:r w:rsidRPr="00FB4305">
        <w:rPr>
          <w:b/>
        </w:rPr>
        <w:t>Investeringar</w:t>
      </w:r>
      <w:r w:rsidRPr="00FB4305">
        <w:t>: Skattefinansierade investeringar (exklusive strukturförändrande investeringar)</w:t>
      </w:r>
      <w:r w:rsidRPr="00860EF0">
        <w:t xml:space="preserve"> får inte överstiga 40 Mkr under planperioden.</w:t>
      </w:r>
      <w:r w:rsidR="001C5792">
        <w:t xml:space="preserve"> </w:t>
      </w:r>
    </w:p>
    <w:p w14:paraId="4A3C0339" w14:textId="7D05322E" w:rsidR="00A02784" w:rsidRDefault="00A02784" w:rsidP="00A02784">
      <w:pPr>
        <w:pStyle w:val="TableParagraph"/>
      </w:pPr>
      <w:r w:rsidRPr="001C5792">
        <w:t>Taxefinansierade investeringar ska vara självfinansierade via taxor.</w:t>
      </w:r>
      <w:r w:rsidRPr="00860EF0">
        <w:t xml:space="preserve"> </w:t>
      </w:r>
    </w:p>
    <w:p w14:paraId="4B630552" w14:textId="6975BFEA" w:rsidR="001C5792" w:rsidRPr="001C5792" w:rsidRDefault="001C5792" w:rsidP="00A02784">
      <w:pPr>
        <w:pStyle w:val="TableParagraph"/>
      </w:pPr>
      <w:r w:rsidRPr="001C5792">
        <w:rPr>
          <w:b/>
          <w:noProof/>
        </w:rPr>
        <w:drawing>
          <wp:inline distT="0" distB="0" distL="0" distR="0" wp14:anchorId="19C68F0A" wp14:editId="716A40DB">
            <wp:extent cx="2676525" cy="676275"/>
            <wp:effectExtent l="0" t="0" r="9525" b="9525"/>
            <wp:docPr id="133" name="Bildobjekt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6525" cy="676275"/>
                    </a:xfrm>
                    <a:prstGeom prst="rect">
                      <a:avLst/>
                    </a:prstGeom>
                    <a:noFill/>
                    <a:ln>
                      <a:noFill/>
                    </a:ln>
                  </pic:spPr>
                </pic:pic>
              </a:graphicData>
            </a:graphic>
          </wp:inline>
        </w:drawing>
      </w:r>
      <w:r w:rsidRPr="001C5792">
        <w:rPr>
          <w:noProof/>
        </w:rPr>
        <mc:AlternateContent>
          <mc:Choice Requires="wps">
            <w:drawing>
              <wp:anchor distT="0" distB="0" distL="114300" distR="114300" simplePos="0" relativeHeight="252073984" behindDoc="0" locked="0" layoutInCell="1" allowOverlap="1" wp14:anchorId="1046C9E5" wp14:editId="06BC11D7">
                <wp:simplePos x="0" y="0"/>
                <wp:positionH relativeFrom="column">
                  <wp:posOffset>1591945</wp:posOffset>
                </wp:positionH>
                <wp:positionV relativeFrom="paragraph">
                  <wp:posOffset>635</wp:posOffset>
                </wp:positionV>
                <wp:extent cx="552450" cy="552450"/>
                <wp:effectExtent l="0" t="0" r="19050" b="19050"/>
                <wp:wrapNone/>
                <wp:docPr id="92" name="Rektangel 92"/>
                <wp:cNvGraphicFramePr/>
                <a:graphic xmlns:a="http://schemas.openxmlformats.org/drawingml/2006/main">
                  <a:graphicData uri="http://schemas.microsoft.com/office/word/2010/wordprocessingShape">
                    <wps:wsp>
                      <wps:cNvSpPr/>
                      <wps:spPr>
                        <a:xfrm>
                          <a:off x="0" y="0"/>
                          <a:ext cx="552450" cy="55245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3B572" id="Rektangel 92" o:spid="_x0000_s1026" style="position:absolute;margin-left:125.35pt;margin-top:.05pt;width:43.5pt;height:43.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" filled="f" strokecolor="#7f7f7f [1612]" strokeweight="1pt"/>
            </w:pict>
          </mc:Fallback>
        </mc:AlternateContent>
      </w:r>
    </w:p>
    <w:p w14:paraId="027FE4FE" w14:textId="5BE49644" w:rsidR="001C5792" w:rsidRPr="001C5792" w:rsidRDefault="001C5792" w:rsidP="00A02784">
      <w:pPr>
        <w:pStyle w:val="TableParagraph"/>
      </w:pPr>
    </w:p>
    <w:p w14:paraId="096928FB" w14:textId="77777777" w:rsidR="001C5792" w:rsidRDefault="001C5792" w:rsidP="00A02784">
      <w:pPr>
        <w:pStyle w:val="TableParagraph"/>
        <w:rPr>
          <w:b/>
        </w:rPr>
      </w:pPr>
      <w:r w:rsidRPr="001C5792">
        <w:rPr>
          <w:noProof/>
        </w:rPr>
        <mc:AlternateContent>
          <mc:Choice Requires="wps">
            <w:drawing>
              <wp:inline distT="0" distB="0" distL="0" distR="0" wp14:anchorId="08F11A66" wp14:editId="248E7BB8">
                <wp:extent cx="5191125" cy="1587500"/>
                <wp:effectExtent l="0" t="0" r="28575" b="12700"/>
                <wp:docPr id="93" name="Rektangel 93"/>
                <wp:cNvGraphicFramePr/>
                <a:graphic xmlns:a="http://schemas.openxmlformats.org/drawingml/2006/main">
                  <a:graphicData uri="http://schemas.microsoft.com/office/word/2010/wordprocessingShape">
                    <wps:wsp>
                      <wps:cNvSpPr/>
                      <wps:spPr>
                        <a:xfrm>
                          <a:off x="0" y="0"/>
                          <a:ext cx="5191125" cy="1587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AAF265" w14:textId="1F0F0991" w:rsidR="005E5EBE" w:rsidRDefault="005E5EBE" w:rsidP="001C5792">
                            <w:pPr>
                              <w:shd w:val="clear" w:color="auto" w:fill="FFFFFF" w:themeFill="background1"/>
                              <w:rPr>
                                <w:noProof/>
                              </w:rPr>
                            </w:pPr>
                            <w:r w:rsidRPr="001A3066">
                              <w:rPr>
                                <w:noProof/>
                              </w:rPr>
                              <w:t xml:space="preserve">Investeringarna kopplade till skattefinansierad verksamhet </w:t>
                            </w:r>
                            <w:r>
                              <w:rPr>
                                <w:noProof/>
                              </w:rPr>
                              <w:t>uppgick</w:t>
                            </w:r>
                            <w:r w:rsidRPr="001A3066">
                              <w:rPr>
                                <w:noProof/>
                              </w:rPr>
                              <w:t xml:space="preserve"> till </w:t>
                            </w:r>
                            <w:r>
                              <w:rPr>
                                <w:noProof/>
                              </w:rPr>
                              <w:t>11</w:t>
                            </w:r>
                            <w:r w:rsidRPr="001A3066">
                              <w:rPr>
                                <w:noProof/>
                              </w:rPr>
                              <w:t xml:space="preserve"> Mkr för 20</w:t>
                            </w:r>
                            <w:r>
                              <w:rPr>
                                <w:noProof/>
                              </w:rPr>
                              <w:t>20 och för perioden 2020-2023 beräknas den uppgå till 33 Mkr. Målet kommer sannolikt att uppnås.</w:t>
                            </w:r>
                          </w:p>
                          <w:p w14:paraId="6D21D452" w14:textId="77777777" w:rsidR="005E5EBE" w:rsidRPr="00DC4494" w:rsidRDefault="005E5EBE" w:rsidP="001C5792">
                            <w:pPr>
                              <w:shd w:val="clear" w:color="auto" w:fill="FFFFFF" w:themeFill="background1"/>
                            </w:pPr>
                            <w:r>
                              <w:rPr>
                                <w:noProof/>
                              </w:rPr>
                              <w:t>Taxefinansierade investeringar gällande fjärrvärme är inte självfinansierade då verksamheten redovisar underskott. Övriga taxefinansierade verksamheter är självfinansierade. Målet uppnås delvis.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8F11A66" id="Rektangel 93" o:spid="_x0000_s1056" style="width:408.75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" fillcolor="white [3212]" strokecolor="black [3213]" strokeweight="1pt">
                <v:textbox>
                  <w:txbxContent>
                    <w:p w14:paraId="44AAF265" w14:textId="1F0F0991" w:rsidR="005E5EBE" w:rsidRDefault="005E5EBE" w:rsidP="001C5792">
                      <w:pPr>
                        <w:shd w:val="clear" w:color="auto" w:fill="FFFFFF" w:themeFill="background1"/>
                        <w:rPr>
                          <w:noProof/>
                        </w:rPr>
                      </w:pPr>
                      <w:r w:rsidRPr="001A3066">
                        <w:rPr>
                          <w:noProof/>
                        </w:rPr>
                        <w:t xml:space="preserve">Investeringarna kopplade till skattefinansierad verksamhet </w:t>
                      </w:r>
                      <w:r>
                        <w:rPr>
                          <w:noProof/>
                        </w:rPr>
                        <w:t>uppgick</w:t>
                      </w:r>
                      <w:r w:rsidRPr="001A3066">
                        <w:rPr>
                          <w:noProof/>
                        </w:rPr>
                        <w:t xml:space="preserve"> till </w:t>
                      </w:r>
                      <w:r>
                        <w:rPr>
                          <w:noProof/>
                        </w:rPr>
                        <w:t>11</w:t>
                      </w:r>
                      <w:r w:rsidRPr="001A3066">
                        <w:rPr>
                          <w:noProof/>
                        </w:rPr>
                        <w:t xml:space="preserve"> Mkr för 20</w:t>
                      </w:r>
                      <w:r>
                        <w:rPr>
                          <w:noProof/>
                        </w:rPr>
                        <w:t>20 och för perioden 2020-2023 beräknas den uppgå till 33 Mkr. Målet kommer sannolikt att uppnås.</w:t>
                      </w:r>
                    </w:p>
                    <w:p w14:paraId="6D21D452" w14:textId="77777777" w:rsidR="005E5EBE" w:rsidRPr="00DC4494" w:rsidRDefault="005E5EBE" w:rsidP="001C5792">
                      <w:pPr>
                        <w:shd w:val="clear" w:color="auto" w:fill="FFFFFF" w:themeFill="background1"/>
                      </w:pPr>
                      <w:r>
                        <w:rPr>
                          <w:noProof/>
                        </w:rPr>
                        <w:t>Taxefinansierade investeringar gällande fjärrvärme är inte självfinansierade då verksamheten redovisar underskott. Övriga taxefinansierade verksamheter är självfinansierade. Målet uppnås delvis.</w:t>
                      </w:r>
                    </w:p>
                  </w:txbxContent>
                </v:textbox>
                <w10:anchorlock/>
              </v:rect>
            </w:pict>
          </mc:Fallback>
        </mc:AlternateContent>
      </w:r>
      <w:r w:rsidR="00A02784" w:rsidRPr="001C5792">
        <w:rPr>
          <w:b/>
        </w:rPr>
        <w:br/>
      </w:r>
    </w:p>
    <w:p w14:paraId="7B547FAA" w14:textId="7F08C731" w:rsidR="00A02784" w:rsidRDefault="00A02784" w:rsidP="00A02784">
      <w:pPr>
        <w:pStyle w:val="TableParagraph"/>
      </w:pPr>
      <w:r w:rsidRPr="001C5792">
        <w:rPr>
          <w:b/>
        </w:rPr>
        <w:t>Soliditet:</w:t>
      </w:r>
      <w:r w:rsidRPr="001C5792">
        <w:t xml:space="preserve"> Kommunens och koncernens soliditet inklusive ansvarsförbindelser ska stärkas.</w:t>
      </w:r>
    </w:p>
    <w:p w14:paraId="0ECEA075" w14:textId="77777777" w:rsidR="001C5792" w:rsidRPr="001C5792" w:rsidRDefault="001C5792" w:rsidP="00A02784">
      <w:pPr>
        <w:pStyle w:val="TableParagraph"/>
      </w:pPr>
    </w:p>
    <w:p w14:paraId="125FA70A" w14:textId="7215B730" w:rsidR="00A02784" w:rsidRPr="001C5792" w:rsidRDefault="001C5792" w:rsidP="00FB4305">
      <w:pPr>
        <w:pStyle w:val="TableParagraph"/>
      </w:pPr>
      <w:r w:rsidRPr="001C5792">
        <w:rPr>
          <w:noProof/>
        </w:rPr>
        <mc:AlternateContent>
          <mc:Choice Requires="wps">
            <w:drawing>
              <wp:anchor distT="0" distB="0" distL="114300" distR="114300" simplePos="0" relativeHeight="252066816" behindDoc="0" locked="0" layoutInCell="1" allowOverlap="1" wp14:anchorId="751EF5DE" wp14:editId="5590EFFB">
                <wp:simplePos x="0" y="0"/>
                <wp:positionH relativeFrom="column">
                  <wp:posOffset>2145030</wp:posOffset>
                </wp:positionH>
                <wp:positionV relativeFrom="paragraph">
                  <wp:posOffset>10160</wp:posOffset>
                </wp:positionV>
                <wp:extent cx="552450" cy="552450"/>
                <wp:effectExtent l="0" t="0" r="19050" b="19050"/>
                <wp:wrapNone/>
                <wp:docPr id="90" name="Rektangel 90"/>
                <wp:cNvGraphicFramePr/>
                <a:graphic xmlns:a="http://schemas.openxmlformats.org/drawingml/2006/main">
                  <a:graphicData uri="http://schemas.microsoft.com/office/word/2010/wordprocessingShape">
                    <wps:wsp>
                      <wps:cNvSpPr/>
                      <wps:spPr>
                        <a:xfrm>
                          <a:off x="0" y="0"/>
                          <a:ext cx="552450" cy="55245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06C9A" id="Rektangel 90" o:spid="_x0000_s1026" style="position:absolute;margin-left:168.9pt;margin-top:.8pt;width:43.5pt;height:43.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" filled="f" strokecolor="#7f7f7f [1612]" strokeweight="1pt"/>
            </w:pict>
          </mc:Fallback>
        </mc:AlternateContent>
      </w:r>
      <w:r w:rsidRPr="001C5792">
        <w:rPr>
          <w:noProof/>
        </w:rPr>
        <w:drawing>
          <wp:inline distT="0" distB="0" distL="0" distR="0" wp14:anchorId="12BB13E5" wp14:editId="2DF6EDB1">
            <wp:extent cx="2688590" cy="579120"/>
            <wp:effectExtent l="0" t="0" r="0" b="0"/>
            <wp:docPr id="234" name="Bildobjekt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8590" cy="579120"/>
                    </a:xfrm>
                    <a:prstGeom prst="rect">
                      <a:avLst/>
                    </a:prstGeom>
                    <a:noFill/>
                  </pic:spPr>
                </pic:pic>
              </a:graphicData>
            </a:graphic>
          </wp:inline>
        </w:drawing>
      </w:r>
      <w:r w:rsidR="00A02784" w:rsidRPr="001C5792">
        <w:br/>
      </w:r>
      <w:bookmarkStart w:id="87" w:name="_Toc52183356"/>
    </w:p>
    <w:bookmarkEnd w:id="87"/>
    <w:p w14:paraId="17ABD8C3" w14:textId="77777777" w:rsidR="00481729" w:rsidRDefault="00A02784" w:rsidP="00A02784">
      <w:pPr>
        <w:keepNext/>
        <w:keepLines/>
        <w:spacing w:after="0"/>
        <w:rPr>
          <w:szCs w:val="24"/>
        </w:rPr>
      </w:pPr>
      <w:r w:rsidRPr="001C5792">
        <w:rPr>
          <w:noProof/>
          <w:szCs w:val="24"/>
        </w:rPr>
        <mc:AlternateContent>
          <mc:Choice Requires="wps">
            <w:drawing>
              <wp:inline distT="0" distB="0" distL="0" distR="0" wp14:anchorId="68F8D188" wp14:editId="2C8B33B6">
                <wp:extent cx="5124450" cy="1180531"/>
                <wp:effectExtent l="0" t="0" r="19050" b="19685"/>
                <wp:docPr id="89" name="Rektangel 89"/>
                <wp:cNvGraphicFramePr/>
                <a:graphic xmlns:a="http://schemas.openxmlformats.org/drawingml/2006/main">
                  <a:graphicData uri="http://schemas.microsoft.com/office/word/2010/wordprocessingShape">
                    <wps:wsp>
                      <wps:cNvSpPr/>
                      <wps:spPr>
                        <a:xfrm>
                          <a:off x="0" y="0"/>
                          <a:ext cx="5124450" cy="118053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CAF867" w14:textId="45AFD4BC" w:rsidR="005E5EBE" w:rsidRPr="00DC4494" w:rsidRDefault="005E5EBE" w:rsidP="00A02784">
                            <w:pPr>
                              <w:shd w:val="clear" w:color="auto" w:fill="FFFFFF" w:themeFill="background1"/>
                            </w:pPr>
                            <w:r w:rsidRPr="001D786A">
                              <w:rPr>
                                <w:szCs w:val="24"/>
                              </w:rPr>
                              <w:t xml:space="preserve">Kommunens soliditet </w:t>
                            </w:r>
                            <w:r>
                              <w:rPr>
                                <w:szCs w:val="24"/>
                              </w:rPr>
                              <w:t xml:space="preserve">inklusive ansvarsförbindelser </w:t>
                            </w:r>
                            <w:r w:rsidRPr="001D786A">
                              <w:rPr>
                                <w:szCs w:val="24"/>
                              </w:rPr>
                              <w:t xml:space="preserve">uppgår till </w:t>
                            </w:r>
                            <w:r>
                              <w:rPr>
                                <w:szCs w:val="24"/>
                              </w:rPr>
                              <w:t>25</w:t>
                            </w:r>
                            <w:r w:rsidRPr="001D786A">
                              <w:rPr>
                                <w:szCs w:val="24"/>
                              </w:rPr>
                              <w:t xml:space="preserve"> procent vilket </w:t>
                            </w:r>
                            <w:r>
                              <w:rPr>
                                <w:szCs w:val="24"/>
                              </w:rPr>
                              <w:t xml:space="preserve">en ökning med 6 % jämfört med 2019.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F8D188" id="Rektangel 89" o:spid="_x0000_s1057" style="width:403.5pt;height:9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" fillcolor="white [3212]" strokecolor="black [3213]" strokeweight="1pt">
                <v:textbox>
                  <w:txbxContent>
                    <w:p w14:paraId="1ACAF867" w14:textId="45AFD4BC" w:rsidR="005E5EBE" w:rsidRPr="00DC4494" w:rsidRDefault="005E5EBE" w:rsidP="00A02784">
                      <w:pPr>
                        <w:shd w:val="clear" w:color="auto" w:fill="FFFFFF" w:themeFill="background1"/>
                      </w:pPr>
                      <w:r w:rsidRPr="001D786A">
                        <w:rPr>
                          <w:szCs w:val="24"/>
                        </w:rPr>
                        <w:t xml:space="preserve">Kommunens soliditet </w:t>
                      </w:r>
                      <w:r>
                        <w:rPr>
                          <w:szCs w:val="24"/>
                        </w:rPr>
                        <w:t xml:space="preserve">inklusive ansvarsförbindelser </w:t>
                      </w:r>
                      <w:r w:rsidRPr="001D786A">
                        <w:rPr>
                          <w:szCs w:val="24"/>
                        </w:rPr>
                        <w:t xml:space="preserve">uppgår till </w:t>
                      </w:r>
                      <w:r>
                        <w:rPr>
                          <w:szCs w:val="24"/>
                        </w:rPr>
                        <w:t>25</w:t>
                      </w:r>
                      <w:r w:rsidRPr="001D786A">
                        <w:rPr>
                          <w:szCs w:val="24"/>
                        </w:rPr>
                        <w:t xml:space="preserve"> procent vilket </w:t>
                      </w:r>
                      <w:r>
                        <w:rPr>
                          <w:szCs w:val="24"/>
                        </w:rPr>
                        <w:t xml:space="preserve">en ökning med 6 % jämfört med 2019. </w:t>
                      </w:r>
                    </w:p>
                  </w:txbxContent>
                </v:textbox>
                <w10:anchorlock/>
              </v:rect>
            </w:pict>
          </mc:Fallback>
        </mc:AlternateContent>
      </w:r>
    </w:p>
    <w:p w14:paraId="7DD67C14" w14:textId="77777777" w:rsidR="00481729" w:rsidRDefault="00481729" w:rsidP="00A02784">
      <w:pPr>
        <w:keepNext/>
        <w:keepLines/>
        <w:spacing w:after="0"/>
        <w:rPr>
          <w:szCs w:val="24"/>
        </w:rPr>
      </w:pPr>
    </w:p>
    <w:p w14:paraId="191939E7" w14:textId="1A553DF1" w:rsidR="00A02784" w:rsidRPr="001C5792" w:rsidRDefault="00481729" w:rsidP="00A02784">
      <w:pPr>
        <w:keepNext/>
        <w:keepLines/>
        <w:spacing w:after="0"/>
        <w:rPr>
          <w:szCs w:val="24"/>
        </w:rPr>
      </w:pPr>
      <w:r>
        <w:rPr>
          <w:szCs w:val="24"/>
        </w:rPr>
        <w:t>Sammanfattningsvis kan vi konstatera att de finansiella målen till största delen är uppfyllda.</w:t>
      </w:r>
    </w:p>
    <w:p w14:paraId="60596ABC" w14:textId="1580F4F0" w:rsidR="000857B4" w:rsidRPr="001E779E" w:rsidRDefault="000857B4" w:rsidP="00234001"/>
    <w:p w14:paraId="1E33AA45" w14:textId="7A592669" w:rsidR="001019A7" w:rsidRDefault="001019A7" w:rsidP="008074BA">
      <w:pPr>
        <w:pStyle w:val="Rubrik1"/>
      </w:pPr>
      <w:bookmarkStart w:id="88" w:name="_Toc36476432"/>
      <w:bookmarkStart w:id="89" w:name="_Toc69133106"/>
      <w:bookmarkStart w:id="90" w:name="_Toc36735378"/>
      <w:r w:rsidRPr="001C2772">
        <w:t>Budgetföljsamhet</w:t>
      </w:r>
      <w:bookmarkEnd w:id="88"/>
      <w:bookmarkEnd w:id="89"/>
      <w:r w:rsidR="00DF0F5F" w:rsidRPr="001C2772">
        <w:t xml:space="preserve"> </w:t>
      </w:r>
      <w:bookmarkEnd w:id="90"/>
    </w:p>
    <w:p w14:paraId="492371EC" w14:textId="77777777" w:rsidR="008074BA" w:rsidRPr="008074BA" w:rsidRDefault="008074BA" w:rsidP="008074BA"/>
    <w:p w14:paraId="11B523A6" w14:textId="518804D2" w:rsidR="001019A7" w:rsidRPr="001C2772" w:rsidRDefault="001019A7" w:rsidP="000857B4">
      <w:pPr>
        <w:jc w:val="both"/>
      </w:pPr>
      <w:bookmarkStart w:id="91" w:name="_Toc36476433"/>
      <w:r w:rsidRPr="001C2772">
        <w:t>Ett mått som visar på hur ekonomistyrningen i kommunen bidrar till att en god ekonomisk hushållning upprätthålls är prognossäkerheten och budgetföljsamheten.</w:t>
      </w:r>
      <w:bookmarkEnd w:id="91"/>
    </w:p>
    <w:tbl>
      <w:tblPr>
        <w:tblW w:w="8080" w:type="dxa"/>
        <w:tblCellMar>
          <w:left w:w="70" w:type="dxa"/>
          <w:right w:w="70" w:type="dxa"/>
        </w:tblCellMar>
        <w:tblLook w:val="04A0" w:firstRow="1" w:lastRow="0" w:firstColumn="1" w:lastColumn="0" w:noHBand="0" w:noVBand="1"/>
      </w:tblPr>
      <w:tblGrid>
        <w:gridCol w:w="3544"/>
        <w:gridCol w:w="1559"/>
        <w:gridCol w:w="1276"/>
        <w:gridCol w:w="1701"/>
      </w:tblGrid>
      <w:tr w:rsidR="001019A7" w:rsidRPr="001C2772" w14:paraId="2AAF1646" w14:textId="77777777" w:rsidTr="006C40DA">
        <w:trPr>
          <w:trHeight w:val="251"/>
        </w:trPr>
        <w:tc>
          <w:tcPr>
            <w:tcW w:w="3544" w:type="dxa"/>
            <w:tcBorders>
              <w:top w:val="nil"/>
              <w:left w:val="nil"/>
              <w:bottom w:val="single" w:sz="4" w:space="0" w:color="auto"/>
              <w:right w:val="nil"/>
            </w:tcBorders>
            <w:shd w:val="clear" w:color="auto" w:fill="auto"/>
            <w:vAlign w:val="center"/>
            <w:hideMark/>
          </w:tcPr>
          <w:p w14:paraId="6D256334" w14:textId="20B53984" w:rsidR="001019A7" w:rsidRPr="001C2772" w:rsidRDefault="000857B4" w:rsidP="00A01262">
            <w:pPr>
              <w:spacing w:after="0" w:line="240" w:lineRule="auto"/>
              <w:rPr>
                <w:b/>
                <w:bCs/>
                <w:color w:val="000000"/>
              </w:rPr>
            </w:pPr>
            <w:r w:rsidRPr="001C2772">
              <w:rPr>
                <w:b/>
                <w:bCs/>
                <w:color w:val="000000"/>
              </w:rPr>
              <w:br/>
            </w:r>
            <w:r w:rsidR="001019A7" w:rsidRPr="001C2772">
              <w:rPr>
                <w:b/>
                <w:bCs/>
                <w:color w:val="000000"/>
              </w:rPr>
              <w:t>Budgetavvikelse Tkr</w:t>
            </w:r>
          </w:p>
        </w:tc>
        <w:tc>
          <w:tcPr>
            <w:tcW w:w="1559" w:type="dxa"/>
            <w:tcBorders>
              <w:top w:val="nil"/>
              <w:left w:val="nil"/>
              <w:bottom w:val="single" w:sz="4" w:space="0" w:color="auto"/>
              <w:right w:val="nil"/>
            </w:tcBorders>
            <w:shd w:val="clear" w:color="000000" w:fill="FFFFFF"/>
            <w:vAlign w:val="bottom"/>
            <w:hideMark/>
          </w:tcPr>
          <w:p w14:paraId="4E5BC22B" w14:textId="77777777" w:rsidR="001019A7" w:rsidRPr="001C2772" w:rsidRDefault="001019A7" w:rsidP="00A01262">
            <w:pPr>
              <w:spacing w:after="0" w:line="240" w:lineRule="auto"/>
              <w:jc w:val="right"/>
              <w:rPr>
                <w:b/>
                <w:bCs/>
              </w:rPr>
            </w:pPr>
            <w:r w:rsidRPr="001C2772">
              <w:rPr>
                <w:b/>
                <w:bCs/>
              </w:rPr>
              <w:t>Tertial 1</w:t>
            </w:r>
          </w:p>
        </w:tc>
        <w:tc>
          <w:tcPr>
            <w:tcW w:w="1276" w:type="dxa"/>
            <w:tcBorders>
              <w:top w:val="nil"/>
              <w:left w:val="nil"/>
              <w:bottom w:val="single" w:sz="4" w:space="0" w:color="auto"/>
              <w:right w:val="nil"/>
            </w:tcBorders>
            <w:shd w:val="clear" w:color="000000" w:fill="FFFFFF"/>
            <w:vAlign w:val="bottom"/>
            <w:hideMark/>
          </w:tcPr>
          <w:p w14:paraId="3134C443" w14:textId="77777777" w:rsidR="001019A7" w:rsidRPr="001C2772" w:rsidRDefault="001019A7" w:rsidP="00A01262">
            <w:pPr>
              <w:spacing w:after="0" w:line="240" w:lineRule="auto"/>
              <w:jc w:val="right"/>
              <w:rPr>
                <w:b/>
                <w:bCs/>
              </w:rPr>
            </w:pPr>
            <w:r w:rsidRPr="001C2772">
              <w:rPr>
                <w:b/>
                <w:bCs/>
              </w:rPr>
              <w:t>Tertial 2</w:t>
            </w:r>
          </w:p>
        </w:tc>
        <w:tc>
          <w:tcPr>
            <w:tcW w:w="1701" w:type="dxa"/>
            <w:tcBorders>
              <w:top w:val="nil"/>
              <w:left w:val="nil"/>
              <w:bottom w:val="single" w:sz="4" w:space="0" w:color="auto"/>
              <w:right w:val="nil"/>
            </w:tcBorders>
            <w:shd w:val="clear" w:color="000000" w:fill="FFFFFF"/>
            <w:noWrap/>
            <w:vAlign w:val="bottom"/>
            <w:hideMark/>
          </w:tcPr>
          <w:p w14:paraId="505A139C" w14:textId="57B94180" w:rsidR="001019A7" w:rsidRPr="001C2772" w:rsidRDefault="001019A7" w:rsidP="006C40DA">
            <w:pPr>
              <w:spacing w:after="0" w:line="240" w:lineRule="auto"/>
              <w:ind w:right="-67"/>
              <w:jc w:val="right"/>
              <w:rPr>
                <w:b/>
                <w:bCs/>
                <w:color w:val="000000"/>
              </w:rPr>
            </w:pPr>
            <w:r w:rsidRPr="001C2772">
              <w:rPr>
                <w:b/>
                <w:bCs/>
                <w:color w:val="000000"/>
              </w:rPr>
              <w:t>Bokslut 20</w:t>
            </w:r>
            <w:r w:rsidR="006C40DA">
              <w:rPr>
                <w:b/>
                <w:bCs/>
                <w:color w:val="000000"/>
              </w:rPr>
              <w:t>20</w:t>
            </w:r>
          </w:p>
        </w:tc>
      </w:tr>
      <w:tr w:rsidR="001019A7" w:rsidRPr="001C2772" w14:paraId="1C38FB52" w14:textId="77777777" w:rsidTr="008074BA">
        <w:trPr>
          <w:trHeight w:val="251"/>
        </w:trPr>
        <w:tc>
          <w:tcPr>
            <w:tcW w:w="3544" w:type="dxa"/>
            <w:tcBorders>
              <w:top w:val="nil"/>
              <w:left w:val="nil"/>
              <w:bottom w:val="nil"/>
              <w:right w:val="nil"/>
            </w:tcBorders>
            <w:shd w:val="clear" w:color="auto" w:fill="auto"/>
            <w:vAlign w:val="bottom"/>
          </w:tcPr>
          <w:p w14:paraId="19F643AA" w14:textId="3D0B6295" w:rsidR="001019A7" w:rsidRPr="001C2772" w:rsidRDefault="001019A7" w:rsidP="006C40DA">
            <w:pPr>
              <w:spacing w:after="0" w:line="240" w:lineRule="auto"/>
              <w:rPr>
                <w:color w:val="000000"/>
              </w:rPr>
            </w:pPr>
          </w:p>
        </w:tc>
        <w:tc>
          <w:tcPr>
            <w:tcW w:w="1559" w:type="dxa"/>
            <w:tcBorders>
              <w:top w:val="nil"/>
              <w:left w:val="nil"/>
              <w:bottom w:val="nil"/>
              <w:right w:val="nil"/>
            </w:tcBorders>
            <w:shd w:val="clear" w:color="000000" w:fill="FFFFFF"/>
            <w:noWrap/>
            <w:vAlign w:val="bottom"/>
          </w:tcPr>
          <w:p w14:paraId="178E8822" w14:textId="487B4B7A" w:rsidR="001019A7" w:rsidRPr="001C2772" w:rsidRDefault="001019A7" w:rsidP="00A01262">
            <w:pPr>
              <w:spacing w:after="0" w:line="240" w:lineRule="auto"/>
              <w:jc w:val="right"/>
            </w:pPr>
          </w:p>
        </w:tc>
        <w:tc>
          <w:tcPr>
            <w:tcW w:w="1276" w:type="dxa"/>
            <w:tcBorders>
              <w:top w:val="nil"/>
              <w:left w:val="nil"/>
              <w:bottom w:val="nil"/>
              <w:right w:val="nil"/>
            </w:tcBorders>
            <w:shd w:val="clear" w:color="000000" w:fill="FFFFFF"/>
            <w:noWrap/>
            <w:vAlign w:val="bottom"/>
          </w:tcPr>
          <w:p w14:paraId="52093CBE" w14:textId="2107EF7D" w:rsidR="001019A7" w:rsidRPr="001C2772" w:rsidRDefault="001019A7" w:rsidP="00A01262">
            <w:pPr>
              <w:spacing w:after="0" w:line="240" w:lineRule="auto"/>
              <w:jc w:val="right"/>
            </w:pPr>
          </w:p>
        </w:tc>
        <w:tc>
          <w:tcPr>
            <w:tcW w:w="1701" w:type="dxa"/>
            <w:tcBorders>
              <w:top w:val="nil"/>
              <w:left w:val="nil"/>
              <w:bottom w:val="nil"/>
              <w:right w:val="nil"/>
            </w:tcBorders>
            <w:shd w:val="clear" w:color="000000" w:fill="FFFFFF"/>
            <w:noWrap/>
            <w:vAlign w:val="bottom"/>
          </w:tcPr>
          <w:p w14:paraId="476C2E4C" w14:textId="0DD43528" w:rsidR="001019A7" w:rsidRPr="001C2772" w:rsidRDefault="001019A7" w:rsidP="00A01262">
            <w:pPr>
              <w:spacing w:after="0" w:line="240" w:lineRule="auto"/>
              <w:jc w:val="right"/>
              <w:rPr>
                <w:color w:val="000000"/>
              </w:rPr>
            </w:pPr>
          </w:p>
        </w:tc>
      </w:tr>
      <w:tr w:rsidR="001019A7" w:rsidRPr="001C2772" w14:paraId="2DF93BA6" w14:textId="77777777" w:rsidTr="006C40DA">
        <w:trPr>
          <w:trHeight w:val="251"/>
        </w:trPr>
        <w:tc>
          <w:tcPr>
            <w:tcW w:w="3544" w:type="dxa"/>
            <w:tcBorders>
              <w:top w:val="nil"/>
              <w:left w:val="nil"/>
              <w:bottom w:val="nil"/>
              <w:right w:val="nil"/>
            </w:tcBorders>
            <w:shd w:val="clear" w:color="auto" w:fill="auto"/>
            <w:vAlign w:val="bottom"/>
            <w:hideMark/>
          </w:tcPr>
          <w:p w14:paraId="510E26DF" w14:textId="77777777" w:rsidR="001019A7" w:rsidRPr="001C2772" w:rsidRDefault="001019A7" w:rsidP="00A01262">
            <w:pPr>
              <w:spacing w:after="0" w:line="240" w:lineRule="auto"/>
              <w:rPr>
                <w:color w:val="000000"/>
              </w:rPr>
            </w:pPr>
            <w:r w:rsidRPr="001C2772">
              <w:rPr>
                <w:color w:val="000000"/>
              </w:rPr>
              <w:t>Kommunstyrelsen</w:t>
            </w:r>
          </w:p>
        </w:tc>
        <w:tc>
          <w:tcPr>
            <w:tcW w:w="1559" w:type="dxa"/>
            <w:tcBorders>
              <w:top w:val="nil"/>
              <w:left w:val="nil"/>
              <w:bottom w:val="nil"/>
              <w:right w:val="nil"/>
            </w:tcBorders>
            <w:shd w:val="clear" w:color="000000" w:fill="FFFFFF"/>
            <w:noWrap/>
            <w:vAlign w:val="bottom"/>
          </w:tcPr>
          <w:p w14:paraId="26F607B0" w14:textId="61FA034B" w:rsidR="001019A7" w:rsidRPr="001C2772" w:rsidRDefault="00B40974" w:rsidP="00A01262">
            <w:pPr>
              <w:spacing w:after="0" w:line="240" w:lineRule="auto"/>
              <w:jc w:val="right"/>
            </w:pPr>
            <w:r>
              <w:t>-1 030</w:t>
            </w:r>
          </w:p>
        </w:tc>
        <w:tc>
          <w:tcPr>
            <w:tcW w:w="1276" w:type="dxa"/>
            <w:tcBorders>
              <w:top w:val="nil"/>
              <w:left w:val="nil"/>
              <w:bottom w:val="nil"/>
              <w:right w:val="nil"/>
            </w:tcBorders>
            <w:shd w:val="clear" w:color="000000" w:fill="FFFFFF"/>
            <w:noWrap/>
            <w:vAlign w:val="bottom"/>
          </w:tcPr>
          <w:p w14:paraId="4791BA23" w14:textId="5BB5F75D" w:rsidR="001019A7" w:rsidRPr="001C2772" w:rsidRDefault="006C40DA" w:rsidP="00A01262">
            <w:pPr>
              <w:spacing w:after="0" w:line="240" w:lineRule="auto"/>
              <w:jc w:val="right"/>
            </w:pPr>
            <w:r>
              <w:t>-811</w:t>
            </w:r>
          </w:p>
        </w:tc>
        <w:tc>
          <w:tcPr>
            <w:tcW w:w="1701" w:type="dxa"/>
            <w:tcBorders>
              <w:top w:val="nil"/>
              <w:left w:val="nil"/>
              <w:bottom w:val="nil"/>
              <w:right w:val="nil"/>
            </w:tcBorders>
            <w:shd w:val="clear" w:color="000000" w:fill="FFFFFF"/>
            <w:noWrap/>
            <w:vAlign w:val="bottom"/>
          </w:tcPr>
          <w:p w14:paraId="3C9EAA54" w14:textId="35116428" w:rsidR="001019A7" w:rsidRPr="001C2772" w:rsidRDefault="006C40DA" w:rsidP="005E5EBE">
            <w:pPr>
              <w:spacing w:after="0" w:line="240" w:lineRule="auto"/>
              <w:jc w:val="right"/>
            </w:pPr>
            <w:r>
              <w:t xml:space="preserve"> </w:t>
            </w:r>
            <w:r w:rsidR="005E5EBE">
              <w:t>4 076</w:t>
            </w:r>
          </w:p>
        </w:tc>
      </w:tr>
      <w:tr w:rsidR="006C40DA" w:rsidRPr="001C2772" w14:paraId="2A64495D" w14:textId="77777777" w:rsidTr="006C40DA">
        <w:trPr>
          <w:trHeight w:val="251"/>
        </w:trPr>
        <w:tc>
          <w:tcPr>
            <w:tcW w:w="3544" w:type="dxa"/>
            <w:tcBorders>
              <w:top w:val="nil"/>
              <w:left w:val="nil"/>
              <w:bottom w:val="nil"/>
              <w:right w:val="nil"/>
            </w:tcBorders>
            <w:shd w:val="clear" w:color="auto" w:fill="auto"/>
            <w:vAlign w:val="bottom"/>
          </w:tcPr>
          <w:p w14:paraId="770D089C" w14:textId="578046E0" w:rsidR="006C40DA" w:rsidRPr="001C2772" w:rsidRDefault="006C40DA" w:rsidP="006C40DA">
            <w:pPr>
              <w:spacing w:after="0" w:line="240" w:lineRule="auto"/>
              <w:rPr>
                <w:color w:val="000000"/>
              </w:rPr>
            </w:pPr>
            <w:r w:rsidRPr="001C2772">
              <w:rPr>
                <w:color w:val="000000"/>
              </w:rPr>
              <w:t xml:space="preserve">- varav </w:t>
            </w:r>
            <w:r>
              <w:rPr>
                <w:color w:val="000000"/>
              </w:rPr>
              <w:t>KS-nämndskostnader</w:t>
            </w:r>
          </w:p>
        </w:tc>
        <w:tc>
          <w:tcPr>
            <w:tcW w:w="1559" w:type="dxa"/>
            <w:tcBorders>
              <w:top w:val="nil"/>
              <w:left w:val="nil"/>
              <w:bottom w:val="nil"/>
              <w:right w:val="nil"/>
            </w:tcBorders>
            <w:shd w:val="clear" w:color="000000" w:fill="FFFFFF"/>
            <w:noWrap/>
            <w:vAlign w:val="bottom"/>
          </w:tcPr>
          <w:p w14:paraId="4A104F3E" w14:textId="1C9364AA" w:rsidR="006C40DA" w:rsidRPr="001C2772" w:rsidRDefault="00B40974" w:rsidP="00A01262">
            <w:pPr>
              <w:spacing w:after="0" w:line="240" w:lineRule="auto"/>
              <w:jc w:val="right"/>
            </w:pPr>
            <w:r>
              <w:t>-190</w:t>
            </w:r>
          </w:p>
        </w:tc>
        <w:tc>
          <w:tcPr>
            <w:tcW w:w="1276" w:type="dxa"/>
            <w:tcBorders>
              <w:top w:val="nil"/>
              <w:left w:val="nil"/>
              <w:bottom w:val="nil"/>
              <w:right w:val="nil"/>
            </w:tcBorders>
            <w:shd w:val="clear" w:color="000000" w:fill="FFFFFF"/>
            <w:noWrap/>
            <w:vAlign w:val="bottom"/>
          </w:tcPr>
          <w:p w14:paraId="6EBCE00D" w14:textId="49560C9F" w:rsidR="006C40DA" w:rsidRPr="001C2772" w:rsidRDefault="006C40DA" w:rsidP="00A01262">
            <w:pPr>
              <w:spacing w:after="0" w:line="240" w:lineRule="auto"/>
              <w:jc w:val="right"/>
            </w:pPr>
            <w:r>
              <w:t>-335</w:t>
            </w:r>
          </w:p>
        </w:tc>
        <w:tc>
          <w:tcPr>
            <w:tcW w:w="1701" w:type="dxa"/>
            <w:tcBorders>
              <w:top w:val="nil"/>
              <w:left w:val="nil"/>
              <w:bottom w:val="nil"/>
              <w:right w:val="nil"/>
            </w:tcBorders>
            <w:shd w:val="clear" w:color="000000" w:fill="FFFFFF"/>
            <w:noWrap/>
            <w:vAlign w:val="bottom"/>
          </w:tcPr>
          <w:p w14:paraId="5EEC4D74" w14:textId="27067C14" w:rsidR="006C40DA" w:rsidRDefault="006C40DA" w:rsidP="00A01262">
            <w:pPr>
              <w:spacing w:after="0" w:line="240" w:lineRule="auto"/>
              <w:jc w:val="right"/>
              <w:rPr>
                <w:color w:val="000000"/>
              </w:rPr>
            </w:pPr>
            <w:r>
              <w:rPr>
                <w:color w:val="000000"/>
              </w:rPr>
              <w:t>801</w:t>
            </w:r>
          </w:p>
        </w:tc>
      </w:tr>
      <w:tr w:rsidR="001019A7" w:rsidRPr="001C2772" w14:paraId="546CCFA6" w14:textId="77777777" w:rsidTr="006C40DA">
        <w:trPr>
          <w:trHeight w:val="251"/>
        </w:trPr>
        <w:tc>
          <w:tcPr>
            <w:tcW w:w="3544" w:type="dxa"/>
            <w:tcBorders>
              <w:top w:val="nil"/>
              <w:left w:val="nil"/>
              <w:bottom w:val="nil"/>
              <w:right w:val="nil"/>
            </w:tcBorders>
            <w:shd w:val="clear" w:color="auto" w:fill="auto"/>
            <w:vAlign w:val="bottom"/>
            <w:hideMark/>
          </w:tcPr>
          <w:p w14:paraId="4D720EB2" w14:textId="77777777" w:rsidR="001019A7" w:rsidRPr="001C2772" w:rsidRDefault="001019A7" w:rsidP="00A01262">
            <w:pPr>
              <w:spacing w:after="0" w:line="240" w:lineRule="auto"/>
              <w:rPr>
                <w:color w:val="000000"/>
              </w:rPr>
            </w:pPr>
            <w:r w:rsidRPr="001C2772">
              <w:rPr>
                <w:color w:val="000000"/>
              </w:rPr>
              <w:t>- varav kommunchef, stab</w:t>
            </w:r>
          </w:p>
        </w:tc>
        <w:tc>
          <w:tcPr>
            <w:tcW w:w="1559" w:type="dxa"/>
            <w:tcBorders>
              <w:top w:val="nil"/>
              <w:left w:val="nil"/>
              <w:bottom w:val="nil"/>
              <w:right w:val="nil"/>
            </w:tcBorders>
            <w:shd w:val="clear" w:color="000000" w:fill="FFFFFF"/>
            <w:noWrap/>
            <w:vAlign w:val="bottom"/>
          </w:tcPr>
          <w:p w14:paraId="2BAA8FC4" w14:textId="432E13B7" w:rsidR="001019A7" w:rsidRPr="001C2772" w:rsidRDefault="00B40974" w:rsidP="00A01262">
            <w:pPr>
              <w:spacing w:after="0" w:line="240" w:lineRule="auto"/>
              <w:jc w:val="right"/>
            </w:pPr>
            <w:r>
              <w:t>31</w:t>
            </w:r>
          </w:p>
        </w:tc>
        <w:tc>
          <w:tcPr>
            <w:tcW w:w="1276" w:type="dxa"/>
            <w:tcBorders>
              <w:top w:val="nil"/>
              <w:left w:val="nil"/>
              <w:bottom w:val="nil"/>
              <w:right w:val="nil"/>
            </w:tcBorders>
            <w:shd w:val="clear" w:color="000000" w:fill="FFFFFF"/>
            <w:noWrap/>
            <w:vAlign w:val="bottom"/>
          </w:tcPr>
          <w:p w14:paraId="495A2885" w14:textId="2DC9458B" w:rsidR="001019A7" w:rsidRPr="001C2772" w:rsidRDefault="006C40DA" w:rsidP="00A01262">
            <w:pPr>
              <w:spacing w:after="0" w:line="240" w:lineRule="auto"/>
              <w:jc w:val="right"/>
            </w:pPr>
            <w:r>
              <w:t>80</w:t>
            </w:r>
          </w:p>
        </w:tc>
        <w:tc>
          <w:tcPr>
            <w:tcW w:w="1701" w:type="dxa"/>
            <w:tcBorders>
              <w:top w:val="nil"/>
              <w:left w:val="nil"/>
              <w:bottom w:val="nil"/>
              <w:right w:val="nil"/>
            </w:tcBorders>
            <w:shd w:val="clear" w:color="000000" w:fill="FFFFFF"/>
            <w:noWrap/>
            <w:vAlign w:val="bottom"/>
          </w:tcPr>
          <w:p w14:paraId="22D159C0" w14:textId="272AD6F2" w:rsidR="001019A7" w:rsidRPr="001C2772" w:rsidRDefault="006C40DA" w:rsidP="00A01262">
            <w:pPr>
              <w:spacing w:after="0" w:line="240" w:lineRule="auto"/>
              <w:jc w:val="right"/>
              <w:rPr>
                <w:color w:val="000000"/>
              </w:rPr>
            </w:pPr>
            <w:r>
              <w:rPr>
                <w:color w:val="000000"/>
              </w:rPr>
              <w:t>885</w:t>
            </w:r>
          </w:p>
        </w:tc>
      </w:tr>
      <w:tr w:rsidR="001019A7" w:rsidRPr="001C2772" w14:paraId="328C7013" w14:textId="77777777" w:rsidTr="006C40DA">
        <w:trPr>
          <w:trHeight w:val="251"/>
        </w:trPr>
        <w:tc>
          <w:tcPr>
            <w:tcW w:w="3544" w:type="dxa"/>
            <w:tcBorders>
              <w:top w:val="nil"/>
              <w:left w:val="nil"/>
              <w:bottom w:val="nil"/>
              <w:right w:val="nil"/>
            </w:tcBorders>
            <w:shd w:val="clear" w:color="auto" w:fill="auto"/>
            <w:vAlign w:val="bottom"/>
            <w:hideMark/>
          </w:tcPr>
          <w:p w14:paraId="6D66F648" w14:textId="2AA1FFB0" w:rsidR="001019A7" w:rsidRPr="001C2772" w:rsidRDefault="001019A7" w:rsidP="00A01262">
            <w:pPr>
              <w:spacing w:after="0" w:line="240" w:lineRule="auto"/>
              <w:rPr>
                <w:color w:val="000000"/>
              </w:rPr>
            </w:pPr>
            <w:r w:rsidRPr="001C2772">
              <w:rPr>
                <w:color w:val="000000"/>
              </w:rPr>
              <w:t xml:space="preserve">- </w:t>
            </w:r>
            <w:r w:rsidR="0036790B">
              <w:rPr>
                <w:color w:val="000000"/>
              </w:rPr>
              <w:t xml:space="preserve">varav </w:t>
            </w:r>
            <w:r w:rsidRPr="001C2772">
              <w:rPr>
                <w:color w:val="000000"/>
              </w:rPr>
              <w:t>administration och stöd</w:t>
            </w:r>
          </w:p>
        </w:tc>
        <w:tc>
          <w:tcPr>
            <w:tcW w:w="1559" w:type="dxa"/>
            <w:tcBorders>
              <w:top w:val="nil"/>
              <w:left w:val="nil"/>
              <w:bottom w:val="nil"/>
              <w:right w:val="nil"/>
            </w:tcBorders>
            <w:shd w:val="clear" w:color="000000" w:fill="FFFFFF"/>
            <w:noWrap/>
            <w:vAlign w:val="bottom"/>
          </w:tcPr>
          <w:p w14:paraId="22032656" w14:textId="0C73C14A" w:rsidR="001019A7" w:rsidRPr="001C2772" w:rsidRDefault="00B40974" w:rsidP="00A01262">
            <w:pPr>
              <w:spacing w:after="0" w:line="240" w:lineRule="auto"/>
              <w:jc w:val="right"/>
            </w:pPr>
            <w:r>
              <w:t>-167</w:t>
            </w:r>
          </w:p>
        </w:tc>
        <w:tc>
          <w:tcPr>
            <w:tcW w:w="1276" w:type="dxa"/>
            <w:tcBorders>
              <w:top w:val="nil"/>
              <w:left w:val="nil"/>
              <w:bottom w:val="nil"/>
              <w:right w:val="nil"/>
            </w:tcBorders>
            <w:shd w:val="clear" w:color="000000" w:fill="FFFFFF"/>
            <w:noWrap/>
            <w:vAlign w:val="bottom"/>
          </w:tcPr>
          <w:p w14:paraId="6DE28695" w14:textId="7C3AC0CF" w:rsidR="001019A7" w:rsidRPr="001C2772" w:rsidRDefault="006C40DA" w:rsidP="00A01262">
            <w:pPr>
              <w:spacing w:after="0" w:line="240" w:lineRule="auto"/>
              <w:jc w:val="right"/>
            </w:pPr>
            <w:r>
              <w:t>174</w:t>
            </w:r>
          </w:p>
        </w:tc>
        <w:tc>
          <w:tcPr>
            <w:tcW w:w="1701" w:type="dxa"/>
            <w:tcBorders>
              <w:top w:val="nil"/>
              <w:left w:val="nil"/>
              <w:bottom w:val="nil"/>
              <w:right w:val="nil"/>
            </w:tcBorders>
            <w:shd w:val="clear" w:color="000000" w:fill="FFFFFF"/>
            <w:noWrap/>
            <w:vAlign w:val="bottom"/>
          </w:tcPr>
          <w:p w14:paraId="2651FE10" w14:textId="728C23B5" w:rsidR="001019A7" w:rsidRPr="001C2772" w:rsidRDefault="006C40DA" w:rsidP="00A01262">
            <w:pPr>
              <w:spacing w:after="0" w:line="240" w:lineRule="auto"/>
              <w:jc w:val="right"/>
              <w:rPr>
                <w:color w:val="000000"/>
              </w:rPr>
            </w:pPr>
            <w:r>
              <w:rPr>
                <w:color w:val="000000"/>
              </w:rPr>
              <w:t>486</w:t>
            </w:r>
          </w:p>
        </w:tc>
      </w:tr>
      <w:tr w:rsidR="001019A7" w:rsidRPr="001C2772" w14:paraId="27110F8F" w14:textId="77777777" w:rsidTr="006C40DA">
        <w:trPr>
          <w:trHeight w:val="251"/>
        </w:trPr>
        <w:tc>
          <w:tcPr>
            <w:tcW w:w="3544" w:type="dxa"/>
            <w:tcBorders>
              <w:top w:val="nil"/>
              <w:left w:val="nil"/>
              <w:bottom w:val="nil"/>
              <w:right w:val="nil"/>
            </w:tcBorders>
            <w:shd w:val="clear" w:color="auto" w:fill="auto"/>
            <w:vAlign w:val="bottom"/>
            <w:hideMark/>
          </w:tcPr>
          <w:p w14:paraId="50B44E96" w14:textId="5BBE3CE4" w:rsidR="001019A7" w:rsidRPr="001C2772" w:rsidRDefault="006307CD" w:rsidP="00A01262">
            <w:pPr>
              <w:spacing w:after="0" w:line="240" w:lineRule="auto"/>
              <w:rPr>
                <w:color w:val="000000"/>
              </w:rPr>
            </w:pPr>
            <w:r>
              <w:rPr>
                <w:color w:val="000000"/>
              </w:rPr>
              <w:t xml:space="preserve">- varav </w:t>
            </w:r>
            <w:r w:rsidR="001019A7" w:rsidRPr="001C2772">
              <w:rPr>
                <w:color w:val="000000"/>
              </w:rPr>
              <w:t>utbildning</w:t>
            </w:r>
            <w:r>
              <w:rPr>
                <w:color w:val="000000"/>
              </w:rPr>
              <w:t>- och kultur</w:t>
            </w:r>
          </w:p>
        </w:tc>
        <w:tc>
          <w:tcPr>
            <w:tcW w:w="1559" w:type="dxa"/>
            <w:tcBorders>
              <w:top w:val="nil"/>
              <w:left w:val="nil"/>
              <w:bottom w:val="nil"/>
              <w:right w:val="nil"/>
            </w:tcBorders>
            <w:shd w:val="clear" w:color="000000" w:fill="FFFFFF"/>
            <w:noWrap/>
            <w:vAlign w:val="bottom"/>
          </w:tcPr>
          <w:p w14:paraId="3037A77C" w14:textId="5775B8F8" w:rsidR="001019A7" w:rsidRPr="001C2772" w:rsidRDefault="00B40974" w:rsidP="00A01262">
            <w:pPr>
              <w:spacing w:after="0" w:line="240" w:lineRule="auto"/>
              <w:jc w:val="right"/>
            </w:pPr>
            <w:r>
              <w:t>-708</w:t>
            </w:r>
          </w:p>
        </w:tc>
        <w:tc>
          <w:tcPr>
            <w:tcW w:w="1276" w:type="dxa"/>
            <w:tcBorders>
              <w:top w:val="nil"/>
              <w:left w:val="nil"/>
              <w:bottom w:val="nil"/>
              <w:right w:val="nil"/>
            </w:tcBorders>
            <w:shd w:val="clear" w:color="000000" w:fill="FFFFFF"/>
            <w:noWrap/>
            <w:vAlign w:val="bottom"/>
          </w:tcPr>
          <w:p w14:paraId="62211577" w14:textId="700DFCF8" w:rsidR="001019A7" w:rsidRPr="001C2772" w:rsidRDefault="006C40DA" w:rsidP="00A01262">
            <w:pPr>
              <w:spacing w:after="0" w:line="240" w:lineRule="auto"/>
              <w:jc w:val="right"/>
            </w:pPr>
            <w:r>
              <w:t>-732</w:t>
            </w:r>
          </w:p>
        </w:tc>
        <w:tc>
          <w:tcPr>
            <w:tcW w:w="1701" w:type="dxa"/>
            <w:tcBorders>
              <w:top w:val="nil"/>
              <w:left w:val="nil"/>
              <w:bottom w:val="nil"/>
              <w:right w:val="nil"/>
            </w:tcBorders>
            <w:shd w:val="clear" w:color="000000" w:fill="FFFFFF"/>
            <w:noWrap/>
            <w:vAlign w:val="bottom"/>
          </w:tcPr>
          <w:p w14:paraId="2A4152C5" w14:textId="3A1AF2D5" w:rsidR="001019A7" w:rsidRPr="001C2772" w:rsidRDefault="005E5EBE" w:rsidP="00A01262">
            <w:pPr>
              <w:spacing w:after="0" w:line="240" w:lineRule="auto"/>
              <w:jc w:val="right"/>
              <w:rPr>
                <w:color w:val="000000"/>
              </w:rPr>
            </w:pPr>
            <w:r>
              <w:rPr>
                <w:color w:val="000000"/>
              </w:rPr>
              <w:t>-706</w:t>
            </w:r>
          </w:p>
        </w:tc>
      </w:tr>
      <w:tr w:rsidR="001019A7" w:rsidRPr="001C2772" w14:paraId="1D8A5F70" w14:textId="77777777" w:rsidTr="006C40DA">
        <w:trPr>
          <w:trHeight w:val="251"/>
        </w:trPr>
        <w:tc>
          <w:tcPr>
            <w:tcW w:w="3544" w:type="dxa"/>
            <w:tcBorders>
              <w:top w:val="nil"/>
              <w:left w:val="nil"/>
              <w:bottom w:val="nil"/>
              <w:right w:val="nil"/>
            </w:tcBorders>
            <w:shd w:val="clear" w:color="auto" w:fill="auto"/>
            <w:vAlign w:val="bottom"/>
            <w:hideMark/>
          </w:tcPr>
          <w:p w14:paraId="548E9912" w14:textId="77777777" w:rsidR="001019A7" w:rsidRPr="001C2772" w:rsidRDefault="001019A7" w:rsidP="00A01262">
            <w:pPr>
              <w:spacing w:after="0" w:line="240" w:lineRule="auto"/>
              <w:rPr>
                <w:color w:val="000000"/>
              </w:rPr>
            </w:pPr>
            <w:r w:rsidRPr="001C2772">
              <w:rPr>
                <w:color w:val="000000"/>
              </w:rPr>
              <w:t>- varav vård- och omsorg</w:t>
            </w:r>
          </w:p>
        </w:tc>
        <w:tc>
          <w:tcPr>
            <w:tcW w:w="1559" w:type="dxa"/>
            <w:tcBorders>
              <w:top w:val="nil"/>
              <w:left w:val="nil"/>
              <w:bottom w:val="nil"/>
              <w:right w:val="nil"/>
            </w:tcBorders>
            <w:shd w:val="clear" w:color="000000" w:fill="FFFFFF"/>
            <w:noWrap/>
            <w:vAlign w:val="bottom"/>
          </w:tcPr>
          <w:p w14:paraId="7D93233F" w14:textId="56B9804B" w:rsidR="001019A7" w:rsidRPr="001C2772" w:rsidRDefault="00B40974" w:rsidP="00A01262">
            <w:pPr>
              <w:spacing w:after="0" w:line="240" w:lineRule="auto"/>
              <w:jc w:val="right"/>
            </w:pPr>
            <w:r>
              <w:t>4</w:t>
            </w:r>
          </w:p>
        </w:tc>
        <w:tc>
          <w:tcPr>
            <w:tcW w:w="1276" w:type="dxa"/>
            <w:tcBorders>
              <w:top w:val="nil"/>
              <w:left w:val="nil"/>
              <w:bottom w:val="nil"/>
              <w:right w:val="nil"/>
            </w:tcBorders>
            <w:shd w:val="clear" w:color="000000" w:fill="FFFFFF"/>
            <w:noWrap/>
            <w:vAlign w:val="bottom"/>
          </w:tcPr>
          <w:p w14:paraId="10BC34AE" w14:textId="4866AD55" w:rsidR="001019A7" w:rsidRPr="001C2772" w:rsidRDefault="006C40DA" w:rsidP="00A01262">
            <w:pPr>
              <w:spacing w:after="0" w:line="240" w:lineRule="auto"/>
              <w:jc w:val="right"/>
            </w:pPr>
            <w:r>
              <w:t>2</w:t>
            </w:r>
          </w:p>
        </w:tc>
        <w:tc>
          <w:tcPr>
            <w:tcW w:w="1701" w:type="dxa"/>
            <w:tcBorders>
              <w:top w:val="nil"/>
              <w:left w:val="nil"/>
              <w:bottom w:val="nil"/>
              <w:right w:val="nil"/>
            </w:tcBorders>
            <w:shd w:val="clear" w:color="000000" w:fill="FFFFFF"/>
            <w:noWrap/>
            <w:vAlign w:val="bottom"/>
          </w:tcPr>
          <w:p w14:paraId="1F3DB661" w14:textId="4F6BE259" w:rsidR="001019A7" w:rsidRPr="001C2772" w:rsidRDefault="006C40DA" w:rsidP="00A01262">
            <w:pPr>
              <w:spacing w:after="0" w:line="240" w:lineRule="auto"/>
              <w:jc w:val="right"/>
              <w:rPr>
                <w:color w:val="000000"/>
              </w:rPr>
            </w:pPr>
            <w:r>
              <w:rPr>
                <w:color w:val="000000"/>
              </w:rPr>
              <w:t>3 240</w:t>
            </w:r>
          </w:p>
        </w:tc>
      </w:tr>
    </w:tbl>
    <w:p w14:paraId="4ACA4DFF" w14:textId="74D90FA1" w:rsidR="004A020E" w:rsidRDefault="004A020E" w:rsidP="00925BAC">
      <w:pPr>
        <w:jc w:val="both"/>
        <w:rPr>
          <w:rFonts w:eastAsiaTheme="minorEastAsia"/>
        </w:rPr>
      </w:pPr>
    </w:p>
    <w:p w14:paraId="463983E1" w14:textId="26935BB0" w:rsidR="00B40974" w:rsidRDefault="003E047A" w:rsidP="00925BAC">
      <w:pPr>
        <w:jc w:val="both"/>
        <w:rPr>
          <w:rFonts w:eastAsiaTheme="minorEastAsia"/>
        </w:rPr>
      </w:pPr>
      <w:r>
        <w:rPr>
          <w:rFonts w:eastAsiaTheme="minorEastAsia"/>
        </w:rPr>
        <w:t>De statliga stödpaketen som kommit succesivt under året samt svårigheterna med att beräkna konsekvenserna av pandemins påverkan på verksamheterna har gjort det mycket svårt med prognosarbetet under året.</w:t>
      </w:r>
    </w:p>
    <w:p w14:paraId="7E312E8C" w14:textId="77777777" w:rsidR="0036790B" w:rsidRDefault="0036790B" w:rsidP="00925BAC">
      <w:pPr>
        <w:jc w:val="both"/>
        <w:rPr>
          <w:rFonts w:eastAsiaTheme="minorEastAsia"/>
        </w:rPr>
      </w:pPr>
    </w:p>
    <w:p w14:paraId="127C395B" w14:textId="77777777" w:rsidR="008074BA" w:rsidRDefault="008074BA" w:rsidP="008074BA">
      <w:pPr>
        <w:pStyle w:val="Rubrik1"/>
      </w:pPr>
      <w:bookmarkStart w:id="92" w:name="_Toc69133107"/>
      <w:r>
        <w:t>Internkontroll</w:t>
      </w:r>
      <w:bookmarkEnd w:id="92"/>
    </w:p>
    <w:p w14:paraId="42B10564" w14:textId="77777777" w:rsidR="008074BA" w:rsidRDefault="008074BA" w:rsidP="008074BA"/>
    <w:p w14:paraId="1C28A30C" w14:textId="77777777" w:rsidR="008074BA" w:rsidRPr="006D67D1" w:rsidRDefault="008074BA" w:rsidP="008074BA">
      <w:pPr>
        <w:pStyle w:val="Rubrik2"/>
      </w:pPr>
      <w:bookmarkStart w:id="93" w:name="_Toc69133108"/>
      <w:r w:rsidRPr="006D67D1">
        <w:t>Inledning</w:t>
      </w:r>
      <w:bookmarkEnd w:id="93"/>
    </w:p>
    <w:p w14:paraId="5E03D568" w14:textId="77777777" w:rsidR="008074BA" w:rsidRPr="006D67D1" w:rsidRDefault="008074BA" w:rsidP="008074BA">
      <w:pPr>
        <w:pStyle w:val="Default"/>
        <w:jc w:val="both"/>
        <w:rPr>
          <w:rFonts w:ascii="Times New Roman" w:hAnsi="Times New Roman" w:cs="Times New Roman"/>
          <w:szCs w:val="22"/>
        </w:rPr>
      </w:pPr>
      <w:r>
        <w:rPr>
          <w:rFonts w:ascii="Times New Roman" w:hAnsi="Times New Roman" w:cs="Times New Roman"/>
        </w:rPr>
        <w:t xml:space="preserve">Arjeplogs kommun arbetar ständigt med förbättringar inom organisationen och dess verksamhet. En central del i detta arbete är den interna kontrollen. Kontrollens syfte är att </w:t>
      </w:r>
      <w:r w:rsidRPr="00F24FED">
        <w:rPr>
          <w:rFonts w:ascii="Times New Roman" w:hAnsi="Times New Roman" w:cs="Times New Roman"/>
        </w:rPr>
        <w:t>säkerställa att det som ska göras blir gjort, på det sätt som det är tänkt.</w:t>
      </w:r>
      <w:r>
        <w:rPr>
          <w:rFonts w:ascii="Times New Roman" w:hAnsi="Times New Roman" w:cs="Times New Roman"/>
        </w:rPr>
        <w:t xml:space="preserve"> </w:t>
      </w:r>
      <w:r w:rsidRPr="00F24FED">
        <w:rPr>
          <w:rFonts w:ascii="Times New Roman" w:hAnsi="Times New Roman" w:cs="Times New Roman"/>
          <w:szCs w:val="22"/>
        </w:rPr>
        <w:t xml:space="preserve">Den interna kontrollen </w:t>
      </w:r>
      <w:r>
        <w:rPr>
          <w:rFonts w:ascii="Times New Roman" w:hAnsi="Times New Roman" w:cs="Times New Roman"/>
          <w:szCs w:val="22"/>
        </w:rPr>
        <w:t>ska även skapa förtroende för</w:t>
      </w:r>
      <w:r w:rsidRPr="00F24FED">
        <w:rPr>
          <w:rFonts w:ascii="Times New Roman" w:hAnsi="Times New Roman" w:cs="Times New Roman"/>
          <w:szCs w:val="22"/>
        </w:rPr>
        <w:t xml:space="preserve"> kommun</w:t>
      </w:r>
      <w:r>
        <w:rPr>
          <w:rFonts w:ascii="Times New Roman" w:hAnsi="Times New Roman" w:cs="Times New Roman"/>
          <w:szCs w:val="22"/>
        </w:rPr>
        <w:t>en</w:t>
      </w:r>
      <w:r w:rsidRPr="00F24FED">
        <w:rPr>
          <w:rFonts w:ascii="Times New Roman" w:hAnsi="Times New Roman" w:cs="Times New Roman"/>
          <w:szCs w:val="22"/>
        </w:rPr>
        <w:t xml:space="preserve"> och den service som kommunen erbjuder. Det innebär att verksamheterna ska ta ansvar för att kontrollsystemen fungerar och att riskerna hanteras på ett tillfredsställande sät</w:t>
      </w:r>
      <w:r>
        <w:rPr>
          <w:rFonts w:ascii="Times New Roman" w:hAnsi="Times New Roman" w:cs="Times New Roman"/>
          <w:szCs w:val="22"/>
        </w:rPr>
        <w:t>t i den ordinarie verksamheten.</w:t>
      </w:r>
    </w:p>
    <w:p w14:paraId="541ECCA6" w14:textId="77777777" w:rsidR="008074BA" w:rsidRDefault="008074BA" w:rsidP="008074BA">
      <w:pPr>
        <w:spacing w:line="240" w:lineRule="auto"/>
        <w:jc w:val="both"/>
      </w:pPr>
    </w:p>
    <w:p w14:paraId="3C9DDC4A" w14:textId="77777777" w:rsidR="008074BA" w:rsidRPr="00F24FED" w:rsidRDefault="008074BA" w:rsidP="008074BA">
      <w:pPr>
        <w:spacing w:line="240" w:lineRule="auto"/>
        <w:jc w:val="both"/>
      </w:pPr>
      <w:r>
        <w:t xml:space="preserve">Enligt Arjeplog kommuns policy för intern kontroll ska kontrollen utgå från följande mål: </w:t>
      </w:r>
    </w:p>
    <w:p w14:paraId="0F18D083" w14:textId="77777777" w:rsidR="008074BA" w:rsidRPr="00F24FED" w:rsidRDefault="008074BA" w:rsidP="008074BA">
      <w:pPr>
        <w:pStyle w:val="Default"/>
        <w:numPr>
          <w:ilvl w:val="0"/>
          <w:numId w:val="42"/>
        </w:numPr>
        <w:jc w:val="both"/>
        <w:rPr>
          <w:rFonts w:ascii="Times New Roman" w:hAnsi="Times New Roman" w:cs="Times New Roman"/>
        </w:rPr>
      </w:pPr>
      <w:r w:rsidRPr="00F24FED">
        <w:rPr>
          <w:rFonts w:ascii="Times New Roman" w:hAnsi="Times New Roman" w:cs="Times New Roman"/>
        </w:rPr>
        <w:t>Ändamålsenlig och kostnadseffektiv verksamhet</w:t>
      </w:r>
    </w:p>
    <w:p w14:paraId="4603EBF5" w14:textId="77777777" w:rsidR="008074BA" w:rsidRPr="00F24FED" w:rsidRDefault="008074BA" w:rsidP="008074BA">
      <w:pPr>
        <w:pStyle w:val="Default"/>
        <w:numPr>
          <w:ilvl w:val="0"/>
          <w:numId w:val="42"/>
        </w:numPr>
        <w:jc w:val="both"/>
        <w:rPr>
          <w:rFonts w:ascii="Times New Roman" w:hAnsi="Times New Roman" w:cs="Times New Roman"/>
        </w:rPr>
      </w:pPr>
      <w:r w:rsidRPr="00F24FED">
        <w:rPr>
          <w:rFonts w:ascii="Times New Roman" w:hAnsi="Times New Roman" w:cs="Times New Roman"/>
        </w:rPr>
        <w:t>Tillförlitlig rapportering och information om verksamheten</w:t>
      </w:r>
    </w:p>
    <w:p w14:paraId="1F8002F4" w14:textId="77777777" w:rsidR="008074BA" w:rsidRPr="00F24FED" w:rsidRDefault="008074BA" w:rsidP="008074BA">
      <w:pPr>
        <w:pStyle w:val="Default"/>
        <w:numPr>
          <w:ilvl w:val="0"/>
          <w:numId w:val="42"/>
        </w:numPr>
        <w:jc w:val="both"/>
        <w:rPr>
          <w:rFonts w:ascii="Times New Roman" w:hAnsi="Times New Roman" w:cs="Times New Roman"/>
        </w:rPr>
      </w:pPr>
      <w:r w:rsidRPr="00F24FED">
        <w:rPr>
          <w:rFonts w:ascii="Times New Roman" w:hAnsi="Times New Roman" w:cs="Times New Roman"/>
        </w:rPr>
        <w:t xml:space="preserve">Efterlevnad av bland annat tillämpliga lagar, föreskrifter och riktlinjer </w:t>
      </w:r>
    </w:p>
    <w:p w14:paraId="0CFE022A" w14:textId="77777777" w:rsidR="008074BA" w:rsidRPr="00F24FED" w:rsidRDefault="008074BA" w:rsidP="008074BA">
      <w:pPr>
        <w:pStyle w:val="Default"/>
        <w:jc w:val="both"/>
        <w:rPr>
          <w:rFonts w:ascii="Times New Roman" w:hAnsi="Times New Roman" w:cs="Times New Roman"/>
          <w:color w:val="auto"/>
          <w:szCs w:val="22"/>
        </w:rPr>
      </w:pPr>
    </w:p>
    <w:p w14:paraId="07A5CF97" w14:textId="77777777" w:rsidR="008074BA" w:rsidRPr="00FF792C" w:rsidRDefault="008074BA" w:rsidP="008074BA">
      <w:pPr>
        <w:pStyle w:val="Default"/>
        <w:jc w:val="both"/>
        <w:rPr>
          <w:rFonts w:ascii="Times New Roman" w:hAnsi="Times New Roman" w:cs="Times New Roman"/>
          <w:color w:val="auto"/>
          <w:szCs w:val="22"/>
        </w:rPr>
      </w:pPr>
      <w:r w:rsidRPr="00F24FED">
        <w:rPr>
          <w:rFonts w:ascii="Times New Roman" w:hAnsi="Times New Roman" w:cs="Times New Roman"/>
          <w:color w:val="auto"/>
          <w:szCs w:val="22"/>
        </w:rPr>
        <w:t xml:space="preserve">En ändamålsenlig och kostnadseffektiv verksamhet innebär att fattade beslut verkställs och följs upp i enlighet med verksamhetens uppdrag samt att ha kontroll över ekonomi, prestationer och kvalitet. En tillförlitlig </w:t>
      </w:r>
      <w:r>
        <w:rPr>
          <w:rFonts w:ascii="Times New Roman" w:hAnsi="Times New Roman" w:cs="Times New Roman"/>
          <w:color w:val="auto"/>
          <w:szCs w:val="22"/>
        </w:rPr>
        <w:t xml:space="preserve">rapportering och </w:t>
      </w:r>
      <w:r w:rsidRPr="00F24FED">
        <w:rPr>
          <w:rFonts w:ascii="Times New Roman" w:hAnsi="Times New Roman" w:cs="Times New Roman"/>
          <w:color w:val="auto"/>
          <w:szCs w:val="22"/>
        </w:rPr>
        <w:t>information om verksamheten innebär att ha tillgång till korrekt bokföring samt väsentliga och rättvisande uppgifter om verksamheten. Att följa lagar, föreskrifter, riktlinjer och avtal innefattar internationella och nationella lagar likaväl som kommunens interna regelverk och styrande dokument.</w:t>
      </w:r>
    </w:p>
    <w:p w14:paraId="7F198E85" w14:textId="77777777" w:rsidR="008074BA" w:rsidRPr="004C5995" w:rsidRDefault="008074BA" w:rsidP="008074BA">
      <w:pPr>
        <w:spacing w:line="240" w:lineRule="auto"/>
        <w:jc w:val="both"/>
      </w:pPr>
    </w:p>
    <w:p w14:paraId="127D8D23" w14:textId="77777777" w:rsidR="008074BA" w:rsidRPr="00C74C91" w:rsidRDefault="008074BA" w:rsidP="008074BA">
      <w:pPr>
        <w:pStyle w:val="Rubrik2"/>
      </w:pPr>
      <w:bookmarkStart w:id="94" w:name="_Toc69133109"/>
      <w:r w:rsidRPr="00C74C91">
        <w:t>Kontrollplan</w:t>
      </w:r>
      <w:bookmarkEnd w:id="94"/>
    </w:p>
    <w:p w14:paraId="759C4543" w14:textId="77777777" w:rsidR="008074BA" w:rsidRDefault="008074BA" w:rsidP="008074BA">
      <w:pPr>
        <w:spacing w:line="240" w:lineRule="auto"/>
        <w:jc w:val="both"/>
      </w:pPr>
      <w:r w:rsidRPr="006D67D1">
        <w:t xml:space="preserve">Kontroller har </w:t>
      </w:r>
      <w:r>
        <w:t xml:space="preserve">under 2020 </w:t>
      </w:r>
      <w:r w:rsidRPr="006D67D1">
        <w:t xml:space="preserve">genomförts </w:t>
      </w:r>
      <w:r>
        <w:t>utifrån den kontrollplan som fastställts av ledningsgruppen</w:t>
      </w:r>
      <w:r w:rsidRPr="006D67D1">
        <w:t xml:space="preserve">. </w:t>
      </w:r>
      <w:r>
        <w:t xml:space="preserve">Kontrollplanen innehåller </w:t>
      </w:r>
      <w:r w:rsidRPr="00892253">
        <w:rPr>
          <w:color w:val="000000" w:themeColor="text1"/>
        </w:rPr>
        <w:t xml:space="preserve">sju kontrollmoment och täcker in fyra övergripande processer. Nedan följer en sammanfattad version av kontrollplanen. De siffror som anges i parentes efter momenten anger skattningen av sannolikhet och konsekvens enligt modellen för riskbedömning. </w:t>
      </w:r>
    </w:p>
    <w:p w14:paraId="071A1B79" w14:textId="77777777" w:rsidR="008074BA" w:rsidRDefault="008074BA" w:rsidP="008074BA">
      <w:pPr>
        <w:spacing w:line="240" w:lineRule="auto"/>
        <w:jc w:val="both"/>
      </w:pPr>
    </w:p>
    <w:p w14:paraId="0F9C9573" w14:textId="77777777" w:rsidR="008074BA" w:rsidRPr="00C74C91" w:rsidRDefault="008074BA" w:rsidP="008074BA">
      <w:pPr>
        <w:spacing w:line="240" w:lineRule="auto"/>
        <w:rPr>
          <w:b/>
        </w:rPr>
      </w:pPr>
      <w:r>
        <w:rPr>
          <w:b/>
        </w:rPr>
        <w:t>Mål: Ändamålsenlig verksamhet</w:t>
      </w:r>
      <w:r>
        <w:rPr>
          <w:b/>
        </w:rPr>
        <w:br/>
      </w:r>
      <w:r>
        <w:t xml:space="preserve">Process: Inköpsprocessen </w:t>
      </w:r>
      <w:r w:rsidRPr="00C41147">
        <w:rPr>
          <w:b/>
          <w:color w:val="FF0000"/>
        </w:rPr>
        <w:br/>
      </w:r>
      <w:r>
        <w:t>Moment 1: Efterlevnad av tecknade avtal</w:t>
      </w:r>
    </w:p>
    <w:p w14:paraId="051E21DD" w14:textId="77777777" w:rsidR="008074BA" w:rsidRDefault="008074BA" w:rsidP="008074BA">
      <w:pPr>
        <w:spacing w:line="240" w:lineRule="auto"/>
      </w:pPr>
      <w:r w:rsidRPr="00C74C91">
        <w:t>Process: Övergripande styr- och ledningsprocesser</w:t>
      </w:r>
      <w:r w:rsidRPr="00C74C91">
        <w:br/>
        <w:t>Moment</w:t>
      </w:r>
      <w:r>
        <w:t xml:space="preserve"> 2</w:t>
      </w:r>
      <w:r w:rsidRPr="00C74C91">
        <w:t>: Efterlevnad av styrdokument</w:t>
      </w:r>
    </w:p>
    <w:p w14:paraId="7005E0E4" w14:textId="77777777" w:rsidR="008074BA" w:rsidRDefault="008074BA" w:rsidP="008074BA">
      <w:pPr>
        <w:spacing w:line="240" w:lineRule="auto"/>
      </w:pPr>
      <w:r w:rsidRPr="00C74C91">
        <w:rPr>
          <w:b/>
        </w:rPr>
        <w:t>Mål: Ekonomi och finansiell rapportering</w:t>
      </w:r>
      <w:r>
        <w:rPr>
          <w:b/>
        </w:rPr>
        <w:br/>
      </w:r>
      <w:r w:rsidRPr="00C74C91">
        <w:t>Process: Intäktsprocessen</w:t>
      </w:r>
      <w:r>
        <w:rPr>
          <w:b/>
        </w:rPr>
        <w:br/>
      </w:r>
      <w:r w:rsidRPr="00C74C91">
        <w:t>Moment 3: Faktureringsprocessen</w:t>
      </w:r>
      <w:r>
        <w:rPr>
          <w:b/>
        </w:rPr>
        <w:br/>
      </w:r>
      <w:r w:rsidRPr="00C74C91">
        <w:t>Moment 4: Uppföljning av budgeterade intäkter</w:t>
      </w:r>
      <w:r>
        <w:rPr>
          <w:b/>
        </w:rPr>
        <w:br/>
      </w:r>
      <w:r>
        <w:rPr>
          <w:b/>
        </w:rPr>
        <w:br/>
      </w:r>
      <w:r w:rsidRPr="00C74C91">
        <w:t>Process: Personalprocessen</w:t>
      </w:r>
      <w:r>
        <w:rPr>
          <w:b/>
        </w:rPr>
        <w:br/>
      </w:r>
      <w:r w:rsidRPr="00C74C91">
        <w:t xml:space="preserve">Moment 5: </w:t>
      </w:r>
      <w:r>
        <w:t xml:space="preserve">Löneadministration </w:t>
      </w:r>
      <w:r>
        <w:rPr>
          <w:b/>
        </w:rPr>
        <w:br/>
      </w:r>
      <w:r>
        <w:rPr>
          <w:b/>
        </w:rPr>
        <w:br/>
      </w:r>
      <w:r w:rsidRPr="00C74C91">
        <w:rPr>
          <w:b/>
        </w:rPr>
        <w:t>Mål: Efterlevnad av lagar och regelverk</w:t>
      </w:r>
      <w:r>
        <w:rPr>
          <w:b/>
        </w:rPr>
        <w:br/>
      </w:r>
      <w:r w:rsidRPr="00C74C91">
        <w:t>Process: Övergripande styr- och ledningsprocesser</w:t>
      </w:r>
      <w:r>
        <w:rPr>
          <w:b/>
        </w:rPr>
        <w:br/>
      </w:r>
      <w:r w:rsidRPr="00C74C91">
        <w:t>Moment 6: Befogenhet att fatta beslut</w:t>
      </w:r>
      <w:r>
        <w:t xml:space="preserve"> </w:t>
      </w:r>
      <w:r>
        <w:rPr>
          <w:b/>
        </w:rPr>
        <w:br/>
      </w:r>
      <w:r w:rsidRPr="00C74C91">
        <w:t>Moment 7: Efterlevnad av handläggningstider</w:t>
      </w:r>
      <w:r>
        <w:t xml:space="preserve"> </w:t>
      </w:r>
    </w:p>
    <w:p w14:paraId="2C918137" w14:textId="77777777" w:rsidR="008074BA" w:rsidRPr="00C41147" w:rsidRDefault="008074BA" w:rsidP="008074BA">
      <w:pPr>
        <w:spacing w:line="240" w:lineRule="auto"/>
        <w:rPr>
          <w:b/>
          <w:color w:val="FF0000"/>
        </w:rPr>
      </w:pPr>
    </w:p>
    <w:p w14:paraId="6516F485" w14:textId="77777777" w:rsidR="008074BA" w:rsidRPr="00862F40" w:rsidRDefault="008074BA" w:rsidP="008074BA">
      <w:pPr>
        <w:pStyle w:val="Rubrik2"/>
      </w:pPr>
      <w:bookmarkStart w:id="95" w:name="_Toc69133110"/>
      <w:r w:rsidRPr="00862F40">
        <w:t>Process för kontroll</w:t>
      </w:r>
      <w:bookmarkEnd w:id="95"/>
    </w:p>
    <w:p w14:paraId="3CAF6E7B" w14:textId="77777777" w:rsidR="008074BA" w:rsidRPr="00862F40" w:rsidRDefault="008074BA" w:rsidP="008074BA"/>
    <w:p w14:paraId="312E2832" w14:textId="77777777" w:rsidR="008074BA" w:rsidRDefault="008074BA" w:rsidP="008074BA">
      <w:pPr>
        <w:rPr>
          <w:noProof/>
        </w:rPr>
      </w:pPr>
    </w:p>
    <w:p w14:paraId="52C8D2E4" w14:textId="77777777" w:rsidR="008074BA" w:rsidRDefault="008074BA" w:rsidP="008074BA">
      <w:r>
        <w:rPr>
          <w:noProof/>
        </w:rPr>
        <w:drawing>
          <wp:inline distT="0" distB="0" distL="0" distR="0" wp14:anchorId="4CB1A8F9" wp14:editId="56AC2D0D">
            <wp:extent cx="6000750" cy="3007675"/>
            <wp:effectExtent l="0" t="0" r="0" b="2540"/>
            <wp:docPr id="255" name="Bildobjekt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ocess för kontroll.jpg"/>
                    <pic:cNvPicPr/>
                  </pic:nvPicPr>
                  <pic:blipFill rotWithShape="1">
                    <a:blip r:embed="rId39">
                      <a:extLst>
                        <a:ext uri="{28A0092B-C50C-407E-A947-70E740481C1C}">
                          <a14:useLocalDpi xmlns:a14="http://schemas.microsoft.com/office/drawing/2010/main" val="0"/>
                        </a:ext>
                      </a:extLst>
                    </a:blip>
                    <a:srcRect l="-165" t="5879" r="32209" b="33568"/>
                    <a:stretch/>
                  </pic:blipFill>
                  <pic:spPr bwMode="auto">
                    <a:xfrm>
                      <a:off x="0" y="0"/>
                      <a:ext cx="6009160" cy="3011890"/>
                    </a:xfrm>
                    <a:prstGeom prst="rect">
                      <a:avLst/>
                    </a:prstGeom>
                    <a:ln>
                      <a:noFill/>
                    </a:ln>
                    <a:extLst>
                      <a:ext uri="{53640926-AAD7-44D8-BBD7-CCE9431645EC}">
                        <a14:shadowObscured xmlns:a14="http://schemas.microsoft.com/office/drawing/2010/main"/>
                      </a:ext>
                    </a:extLst>
                  </pic:spPr>
                </pic:pic>
              </a:graphicData>
            </a:graphic>
          </wp:inline>
        </w:drawing>
      </w:r>
    </w:p>
    <w:p w14:paraId="7D4F4EAA" w14:textId="77777777" w:rsidR="008074BA" w:rsidRDefault="008074BA" w:rsidP="008074BA">
      <w:pPr>
        <w:pStyle w:val="Rubrik2"/>
      </w:pPr>
      <w:bookmarkStart w:id="96" w:name="_Toc69133111"/>
      <w:r>
        <w:t>Nivå av avvikelse</w:t>
      </w:r>
      <w:bookmarkEnd w:id="96"/>
      <w:r>
        <w:t xml:space="preserve"> </w:t>
      </w:r>
    </w:p>
    <w:p w14:paraId="6689C7CA" w14:textId="77777777" w:rsidR="008074BA" w:rsidRDefault="008074BA" w:rsidP="008074BA">
      <w:pPr>
        <w:pStyle w:val="Ingetavstnd"/>
      </w:pPr>
    </w:p>
    <w:p w14:paraId="4EC29049" w14:textId="77777777" w:rsidR="008074BA" w:rsidRDefault="008074BA" w:rsidP="008074BA">
      <w:pPr>
        <w:pStyle w:val="Ingetavstnd"/>
        <w:rPr>
          <w:rFonts w:ascii="Times New Roman" w:hAnsi="Times New Roman" w:cs="Times New Roman"/>
          <w:sz w:val="24"/>
        </w:rPr>
      </w:pPr>
      <w:r w:rsidRPr="00763D36">
        <w:rPr>
          <w:rFonts w:ascii="Times New Roman" w:hAnsi="Times New Roman" w:cs="Times New Roman"/>
          <w:b/>
          <w:sz w:val="24"/>
        </w:rPr>
        <w:t>Låg avvikelse</w:t>
      </w:r>
      <w:r>
        <w:rPr>
          <w:rFonts w:ascii="Times New Roman" w:hAnsi="Times New Roman" w:cs="Times New Roman"/>
          <w:sz w:val="24"/>
        </w:rPr>
        <w:t xml:space="preserve"> – Få eller inga avvikelse förekommer. Ingen eller liten åtgärd behövs. Uppföljning sker muntligt. </w:t>
      </w:r>
    </w:p>
    <w:p w14:paraId="19261CAF" w14:textId="77777777" w:rsidR="008074BA" w:rsidRDefault="008074BA" w:rsidP="008074BA">
      <w:pPr>
        <w:pStyle w:val="Ingetavstnd"/>
        <w:rPr>
          <w:rFonts w:ascii="Times New Roman" w:hAnsi="Times New Roman" w:cs="Times New Roman"/>
          <w:sz w:val="24"/>
        </w:rPr>
      </w:pPr>
    </w:p>
    <w:p w14:paraId="66272915" w14:textId="3ECE3E32" w:rsidR="008074BA" w:rsidRDefault="008074BA" w:rsidP="008074BA">
      <w:pPr>
        <w:pStyle w:val="Ingetavstnd"/>
        <w:rPr>
          <w:rFonts w:ascii="Times New Roman" w:hAnsi="Times New Roman" w:cs="Times New Roman"/>
          <w:sz w:val="24"/>
        </w:rPr>
      </w:pPr>
      <w:r w:rsidRPr="00763D36">
        <w:rPr>
          <w:rFonts w:ascii="Times New Roman" w:hAnsi="Times New Roman" w:cs="Times New Roman"/>
          <w:b/>
          <w:sz w:val="24"/>
        </w:rPr>
        <w:t>Medel avvikelse</w:t>
      </w:r>
      <w:r>
        <w:rPr>
          <w:rFonts w:ascii="Times New Roman" w:hAnsi="Times New Roman" w:cs="Times New Roman"/>
          <w:sz w:val="24"/>
        </w:rPr>
        <w:t xml:space="preserve"> – Återkommande avvikelser förekommer. A</w:t>
      </w:r>
      <w:r w:rsidR="003570F7">
        <w:rPr>
          <w:rFonts w:ascii="Times New Roman" w:hAnsi="Times New Roman" w:cs="Times New Roman"/>
          <w:sz w:val="24"/>
        </w:rPr>
        <w:t>ns</w:t>
      </w:r>
      <w:r>
        <w:rPr>
          <w:rFonts w:ascii="Times New Roman" w:hAnsi="Times New Roman" w:cs="Times New Roman"/>
          <w:sz w:val="24"/>
        </w:rPr>
        <w:t>v</w:t>
      </w:r>
      <w:r w:rsidR="003570F7">
        <w:rPr>
          <w:rFonts w:ascii="Times New Roman" w:hAnsi="Times New Roman" w:cs="Times New Roman"/>
          <w:sz w:val="24"/>
        </w:rPr>
        <w:t>a</w:t>
      </w:r>
      <w:r>
        <w:rPr>
          <w:rFonts w:ascii="Times New Roman" w:hAnsi="Times New Roman" w:cs="Times New Roman"/>
          <w:sz w:val="24"/>
        </w:rPr>
        <w:t>rig för processen är medveten och avvikelse och har påbörjat ett arbete för att minska avvikelserna. Åtgärder behövs och dokumenteras i kontrollplan. Uppföljning görs med ansvarig chef. Moment kontrolleras vid nästa uppföljningsperiod</w:t>
      </w:r>
    </w:p>
    <w:p w14:paraId="075FFDB9" w14:textId="77777777" w:rsidR="008074BA" w:rsidRDefault="008074BA" w:rsidP="008074BA">
      <w:pPr>
        <w:pStyle w:val="Ingetavstnd"/>
        <w:rPr>
          <w:rFonts w:ascii="Times New Roman" w:hAnsi="Times New Roman" w:cs="Times New Roman"/>
          <w:sz w:val="24"/>
        </w:rPr>
      </w:pPr>
    </w:p>
    <w:p w14:paraId="089555B0" w14:textId="77777777" w:rsidR="008074BA" w:rsidRDefault="008074BA" w:rsidP="008074BA">
      <w:pPr>
        <w:pStyle w:val="Ingetavstnd"/>
        <w:rPr>
          <w:rFonts w:ascii="Times New Roman" w:hAnsi="Times New Roman" w:cs="Times New Roman"/>
          <w:sz w:val="24"/>
        </w:rPr>
      </w:pPr>
      <w:r w:rsidRPr="00763D36">
        <w:rPr>
          <w:rFonts w:ascii="Times New Roman" w:hAnsi="Times New Roman" w:cs="Times New Roman"/>
          <w:b/>
          <w:sz w:val="24"/>
        </w:rPr>
        <w:t>Hög avvikelse</w:t>
      </w:r>
      <w:r>
        <w:rPr>
          <w:rFonts w:ascii="Times New Roman" w:hAnsi="Times New Roman" w:cs="Times New Roman"/>
          <w:sz w:val="24"/>
        </w:rPr>
        <w:t xml:space="preserve"> -  Återkommande systematiska avvikelser förekommer. Åtskilliga åtgärder krävs. Låg medvetenhet kring avvikelser hos ansvarig.  Avvikelser förankras med kommunchef och eventuellt sakkunnig. Åtgärdsplan ska upprättas. Moment kontrolleras vid nästa uppföljningsperiod.  </w:t>
      </w:r>
    </w:p>
    <w:p w14:paraId="6404EC3F" w14:textId="77777777" w:rsidR="008074BA" w:rsidRPr="00763D36" w:rsidRDefault="008074BA" w:rsidP="008074BA"/>
    <w:p w14:paraId="2BE80647" w14:textId="77777777" w:rsidR="008074BA" w:rsidRDefault="008074BA" w:rsidP="008074BA">
      <w:pPr>
        <w:pStyle w:val="Rubrik2"/>
        <w:rPr>
          <w:sz w:val="36"/>
        </w:rPr>
      </w:pPr>
      <w:bookmarkStart w:id="97" w:name="_Toc69133112"/>
      <w:r>
        <w:rPr>
          <w:sz w:val="36"/>
        </w:rPr>
        <w:t>Utfall internkontroll</w:t>
      </w:r>
      <w:bookmarkEnd w:id="97"/>
      <w:r>
        <w:rPr>
          <w:sz w:val="36"/>
        </w:rPr>
        <w:t xml:space="preserve"> </w:t>
      </w:r>
    </w:p>
    <w:p w14:paraId="7F45A004" w14:textId="77777777" w:rsidR="008074BA" w:rsidRDefault="008074BA" w:rsidP="008074BA"/>
    <w:tbl>
      <w:tblPr>
        <w:tblW w:w="5160" w:type="dxa"/>
        <w:tblCellMar>
          <w:left w:w="70" w:type="dxa"/>
          <w:right w:w="70" w:type="dxa"/>
        </w:tblCellMar>
        <w:tblLook w:val="04A0" w:firstRow="1" w:lastRow="0" w:firstColumn="1" w:lastColumn="0" w:noHBand="0" w:noVBand="1"/>
      </w:tblPr>
      <w:tblGrid>
        <w:gridCol w:w="1594"/>
        <w:gridCol w:w="1913"/>
        <w:gridCol w:w="2300"/>
        <w:gridCol w:w="1913"/>
        <w:gridCol w:w="1047"/>
      </w:tblGrid>
      <w:tr w:rsidR="008074BA" w:rsidRPr="00292F18" w14:paraId="794EEA7E" w14:textId="77777777" w:rsidTr="008074BA">
        <w:trPr>
          <w:trHeight w:val="315"/>
        </w:trPr>
        <w:tc>
          <w:tcPr>
            <w:tcW w:w="2694" w:type="dxa"/>
            <w:tcBorders>
              <w:top w:val="nil"/>
              <w:left w:val="nil"/>
              <w:bottom w:val="nil"/>
              <w:right w:val="nil"/>
            </w:tcBorders>
            <w:shd w:val="clear" w:color="000000" w:fill="BFBFBF"/>
            <w:hideMark/>
          </w:tcPr>
          <w:p w14:paraId="2D18AB92" w14:textId="77777777" w:rsidR="008074BA" w:rsidRPr="00292F18" w:rsidRDefault="008074BA" w:rsidP="008074BA">
            <w:pPr>
              <w:spacing w:after="0" w:line="240" w:lineRule="auto"/>
              <w:rPr>
                <w:color w:val="000000"/>
                <w:szCs w:val="24"/>
              </w:rPr>
            </w:pPr>
            <w:r w:rsidRPr="00292F18">
              <w:rPr>
                <w:color w:val="000000"/>
                <w:szCs w:val="24"/>
              </w:rPr>
              <w:t>Mål</w:t>
            </w:r>
          </w:p>
        </w:tc>
        <w:tc>
          <w:tcPr>
            <w:tcW w:w="1984" w:type="dxa"/>
            <w:tcBorders>
              <w:top w:val="nil"/>
              <w:left w:val="nil"/>
              <w:bottom w:val="single" w:sz="4" w:space="0" w:color="auto"/>
              <w:right w:val="nil"/>
            </w:tcBorders>
            <w:shd w:val="clear" w:color="000000" w:fill="BFBFBF"/>
            <w:hideMark/>
          </w:tcPr>
          <w:p w14:paraId="267ACC18" w14:textId="77777777" w:rsidR="008074BA" w:rsidRPr="00292F18" w:rsidRDefault="008074BA" w:rsidP="008074BA">
            <w:pPr>
              <w:spacing w:after="0" w:line="240" w:lineRule="auto"/>
              <w:rPr>
                <w:color w:val="000000"/>
                <w:szCs w:val="24"/>
              </w:rPr>
            </w:pPr>
            <w:r w:rsidRPr="00292F18">
              <w:rPr>
                <w:color w:val="000000"/>
                <w:szCs w:val="24"/>
              </w:rPr>
              <w:t>Process</w:t>
            </w:r>
          </w:p>
        </w:tc>
        <w:tc>
          <w:tcPr>
            <w:tcW w:w="1559" w:type="dxa"/>
            <w:tcBorders>
              <w:top w:val="nil"/>
              <w:left w:val="nil"/>
              <w:bottom w:val="single" w:sz="4" w:space="0" w:color="auto"/>
              <w:right w:val="nil"/>
            </w:tcBorders>
            <w:shd w:val="clear" w:color="000000" w:fill="BFBFBF"/>
            <w:hideMark/>
          </w:tcPr>
          <w:p w14:paraId="4FF47635" w14:textId="77777777" w:rsidR="008074BA" w:rsidRPr="00292F18" w:rsidRDefault="008074BA" w:rsidP="008074BA">
            <w:pPr>
              <w:spacing w:after="0" w:line="240" w:lineRule="auto"/>
              <w:rPr>
                <w:color w:val="000000"/>
                <w:szCs w:val="24"/>
              </w:rPr>
            </w:pPr>
            <w:r w:rsidRPr="00292F18">
              <w:rPr>
                <w:color w:val="000000"/>
                <w:szCs w:val="24"/>
              </w:rPr>
              <w:t>Moment</w:t>
            </w:r>
          </w:p>
        </w:tc>
        <w:tc>
          <w:tcPr>
            <w:tcW w:w="6103" w:type="dxa"/>
            <w:tcBorders>
              <w:top w:val="single" w:sz="4" w:space="0" w:color="auto"/>
              <w:left w:val="nil"/>
              <w:bottom w:val="nil"/>
              <w:right w:val="nil"/>
            </w:tcBorders>
            <w:shd w:val="clear" w:color="000000" w:fill="BFBFBF"/>
            <w:hideMark/>
          </w:tcPr>
          <w:p w14:paraId="70679FA6" w14:textId="77777777" w:rsidR="008074BA" w:rsidRPr="00292F18" w:rsidRDefault="008074BA" w:rsidP="008074BA">
            <w:pPr>
              <w:spacing w:after="0" w:line="240" w:lineRule="auto"/>
              <w:rPr>
                <w:color w:val="000000"/>
                <w:szCs w:val="24"/>
              </w:rPr>
            </w:pPr>
            <w:r w:rsidRPr="00292F18">
              <w:rPr>
                <w:color w:val="000000"/>
                <w:szCs w:val="24"/>
              </w:rPr>
              <w:t>Ansvarig</w:t>
            </w:r>
          </w:p>
        </w:tc>
        <w:tc>
          <w:tcPr>
            <w:tcW w:w="2160" w:type="dxa"/>
            <w:tcBorders>
              <w:top w:val="single" w:sz="4" w:space="0" w:color="auto"/>
              <w:left w:val="nil"/>
              <w:bottom w:val="nil"/>
              <w:right w:val="nil"/>
            </w:tcBorders>
            <w:shd w:val="clear" w:color="000000" w:fill="BFBFBF"/>
            <w:hideMark/>
          </w:tcPr>
          <w:p w14:paraId="52649FAF" w14:textId="77777777" w:rsidR="008074BA" w:rsidRPr="00292F18" w:rsidRDefault="008074BA" w:rsidP="008074BA">
            <w:pPr>
              <w:spacing w:after="0" w:line="240" w:lineRule="auto"/>
              <w:rPr>
                <w:color w:val="000000"/>
                <w:szCs w:val="24"/>
              </w:rPr>
            </w:pPr>
            <w:r w:rsidRPr="00292F18">
              <w:rPr>
                <w:color w:val="000000"/>
                <w:szCs w:val="24"/>
              </w:rPr>
              <w:t xml:space="preserve">Nivå av avvikelse </w:t>
            </w:r>
          </w:p>
        </w:tc>
      </w:tr>
      <w:tr w:rsidR="008074BA" w:rsidRPr="00292F18" w14:paraId="56CBD099" w14:textId="77777777" w:rsidTr="008074BA">
        <w:trPr>
          <w:trHeight w:val="778"/>
        </w:trPr>
        <w:tc>
          <w:tcPr>
            <w:tcW w:w="2694" w:type="dxa"/>
            <w:tcBorders>
              <w:top w:val="single" w:sz="4" w:space="0" w:color="auto"/>
              <w:left w:val="nil"/>
              <w:bottom w:val="nil"/>
              <w:right w:val="nil"/>
            </w:tcBorders>
            <w:shd w:val="clear" w:color="auto" w:fill="auto"/>
            <w:hideMark/>
          </w:tcPr>
          <w:p w14:paraId="6386CF85" w14:textId="77777777" w:rsidR="008074BA" w:rsidRPr="00292F18" w:rsidRDefault="008074BA" w:rsidP="008074BA">
            <w:pPr>
              <w:spacing w:after="0" w:line="240" w:lineRule="auto"/>
              <w:rPr>
                <w:color w:val="000000"/>
                <w:szCs w:val="24"/>
              </w:rPr>
            </w:pPr>
            <w:r w:rsidRPr="00292F18">
              <w:rPr>
                <w:color w:val="000000"/>
                <w:szCs w:val="24"/>
              </w:rPr>
              <w:t>Ändamålsenlig verksamhet</w:t>
            </w:r>
          </w:p>
        </w:tc>
        <w:tc>
          <w:tcPr>
            <w:tcW w:w="1984" w:type="dxa"/>
            <w:tcBorders>
              <w:top w:val="nil"/>
              <w:left w:val="nil"/>
              <w:bottom w:val="single" w:sz="4" w:space="0" w:color="auto"/>
              <w:right w:val="nil"/>
            </w:tcBorders>
            <w:shd w:val="clear" w:color="auto" w:fill="auto"/>
            <w:hideMark/>
          </w:tcPr>
          <w:p w14:paraId="45D402F3" w14:textId="77777777" w:rsidR="008074BA" w:rsidRPr="00292F18" w:rsidRDefault="008074BA" w:rsidP="008074BA">
            <w:pPr>
              <w:spacing w:after="0" w:line="240" w:lineRule="auto"/>
              <w:rPr>
                <w:color w:val="000000"/>
              </w:rPr>
            </w:pPr>
            <w:r w:rsidRPr="00292F18">
              <w:rPr>
                <w:color w:val="000000"/>
              </w:rPr>
              <w:t>Inköpsprocessen</w:t>
            </w:r>
          </w:p>
        </w:tc>
        <w:tc>
          <w:tcPr>
            <w:tcW w:w="1559" w:type="dxa"/>
            <w:tcBorders>
              <w:top w:val="nil"/>
              <w:left w:val="nil"/>
              <w:bottom w:val="single" w:sz="4" w:space="0" w:color="auto"/>
              <w:right w:val="nil"/>
            </w:tcBorders>
            <w:shd w:val="clear" w:color="auto" w:fill="auto"/>
            <w:hideMark/>
          </w:tcPr>
          <w:p w14:paraId="7181F1C0" w14:textId="77777777" w:rsidR="008074BA" w:rsidRPr="00292F18" w:rsidRDefault="008074BA" w:rsidP="008074BA">
            <w:pPr>
              <w:spacing w:after="0" w:line="240" w:lineRule="auto"/>
              <w:rPr>
                <w:color w:val="000000"/>
              </w:rPr>
            </w:pPr>
            <w:r w:rsidRPr="00292F18">
              <w:rPr>
                <w:color w:val="000000"/>
              </w:rPr>
              <w:t>Efterlevnad av tecknade avtal</w:t>
            </w:r>
          </w:p>
        </w:tc>
        <w:tc>
          <w:tcPr>
            <w:tcW w:w="6103" w:type="dxa"/>
            <w:tcBorders>
              <w:top w:val="single" w:sz="4" w:space="0" w:color="auto"/>
              <w:left w:val="nil"/>
              <w:bottom w:val="nil"/>
              <w:right w:val="nil"/>
            </w:tcBorders>
            <w:shd w:val="clear" w:color="auto" w:fill="auto"/>
            <w:hideMark/>
          </w:tcPr>
          <w:p w14:paraId="21244BE9" w14:textId="77777777" w:rsidR="008074BA" w:rsidRPr="00292F18" w:rsidRDefault="008074BA" w:rsidP="008074BA">
            <w:pPr>
              <w:spacing w:after="0" w:line="240" w:lineRule="auto"/>
              <w:rPr>
                <w:color w:val="000000"/>
                <w:szCs w:val="24"/>
              </w:rPr>
            </w:pPr>
            <w:r w:rsidRPr="00292F18">
              <w:rPr>
                <w:color w:val="000000"/>
                <w:szCs w:val="24"/>
              </w:rPr>
              <w:t>Teknisk chef</w:t>
            </w:r>
          </w:p>
        </w:tc>
        <w:tc>
          <w:tcPr>
            <w:tcW w:w="2160" w:type="dxa"/>
            <w:tcBorders>
              <w:top w:val="single" w:sz="4" w:space="0" w:color="auto"/>
              <w:left w:val="nil"/>
              <w:bottom w:val="nil"/>
              <w:right w:val="nil"/>
            </w:tcBorders>
            <w:shd w:val="clear" w:color="000000" w:fill="E2EFDA"/>
            <w:hideMark/>
          </w:tcPr>
          <w:p w14:paraId="0880F88C" w14:textId="77777777" w:rsidR="008074BA" w:rsidRPr="00292F18" w:rsidRDefault="008074BA" w:rsidP="008074BA">
            <w:pPr>
              <w:spacing w:after="0" w:line="240" w:lineRule="auto"/>
              <w:rPr>
                <w:color w:val="000000"/>
              </w:rPr>
            </w:pPr>
            <w:r w:rsidRPr="00292F18">
              <w:rPr>
                <w:color w:val="000000"/>
              </w:rPr>
              <w:t>Låg</w:t>
            </w:r>
          </w:p>
        </w:tc>
      </w:tr>
      <w:tr w:rsidR="008074BA" w:rsidRPr="00292F18" w14:paraId="27A81BCE" w14:textId="77777777" w:rsidTr="008074BA">
        <w:trPr>
          <w:trHeight w:val="1128"/>
        </w:trPr>
        <w:tc>
          <w:tcPr>
            <w:tcW w:w="2694" w:type="dxa"/>
            <w:tcBorders>
              <w:top w:val="single" w:sz="4" w:space="0" w:color="auto"/>
              <w:left w:val="nil"/>
              <w:bottom w:val="nil"/>
              <w:right w:val="nil"/>
            </w:tcBorders>
            <w:shd w:val="clear" w:color="auto" w:fill="auto"/>
            <w:hideMark/>
          </w:tcPr>
          <w:p w14:paraId="640E7132" w14:textId="77777777" w:rsidR="008074BA" w:rsidRPr="00292F18" w:rsidRDefault="008074BA" w:rsidP="008074BA">
            <w:pPr>
              <w:spacing w:after="0" w:line="240" w:lineRule="auto"/>
              <w:rPr>
                <w:color w:val="000000"/>
                <w:szCs w:val="24"/>
              </w:rPr>
            </w:pPr>
            <w:r w:rsidRPr="00292F18">
              <w:rPr>
                <w:color w:val="000000"/>
                <w:szCs w:val="24"/>
              </w:rPr>
              <w:t>Ändamålsenlig verksamhet</w:t>
            </w:r>
          </w:p>
        </w:tc>
        <w:tc>
          <w:tcPr>
            <w:tcW w:w="1984" w:type="dxa"/>
            <w:tcBorders>
              <w:top w:val="nil"/>
              <w:left w:val="nil"/>
              <w:bottom w:val="nil"/>
              <w:right w:val="nil"/>
            </w:tcBorders>
            <w:shd w:val="clear" w:color="auto" w:fill="auto"/>
            <w:hideMark/>
          </w:tcPr>
          <w:p w14:paraId="19196F6C" w14:textId="77777777" w:rsidR="008074BA" w:rsidRPr="00292F18" w:rsidRDefault="008074BA" w:rsidP="008074BA">
            <w:pPr>
              <w:spacing w:after="0" w:line="240" w:lineRule="auto"/>
              <w:rPr>
                <w:color w:val="000000"/>
              </w:rPr>
            </w:pPr>
            <w:r w:rsidRPr="00292F18">
              <w:rPr>
                <w:color w:val="000000"/>
              </w:rPr>
              <w:t>Övergripande styr- och ledningsprocesser</w:t>
            </w:r>
          </w:p>
        </w:tc>
        <w:tc>
          <w:tcPr>
            <w:tcW w:w="1559" w:type="dxa"/>
            <w:tcBorders>
              <w:top w:val="nil"/>
              <w:left w:val="nil"/>
              <w:bottom w:val="nil"/>
              <w:right w:val="nil"/>
            </w:tcBorders>
            <w:shd w:val="clear" w:color="auto" w:fill="auto"/>
            <w:hideMark/>
          </w:tcPr>
          <w:p w14:paraId="7FD4370E" w14:textId="77777777" w:rsidR="008074BA" w:rsidRPr="00292F18" w:rsidRDefault="008074BA" w:rsidP="008074BA">
            <w:pPr>
              <w:spacing w:after="0" w:line="240" w:lineRule="auto"/>
              <w:rPr>
                <w:color w:val="000000"/>
              </w:rPr>
            </w:pPr>
            <w:r w:rsidRPr="00292F18">
              <w:rPr>
                <w:color w:val="000000"/>
              </w:rPr>
              <w:t>Efterlevnad av styrdokument</w:t>
            </w:r>
          </w:p>
        </w:tc>
        <w:tc>
          <w:tcPr>
            <w:tcW w:w="6103" w:type="dxa"/>
            <w:tcBorders>
              <w:top w:val="single" w:sz="4" w:space="0" w:color="auto"/>
              <w:left w:val="nil"/>
              <w:bottom w:val="nil"/>
              <w:right w:val="nil"/>
            </w:tcBorders>
            <w:shd w:val="clear" w:color="auto" w:fill="auto"/>
            <w:hideMark/>
          </w:tcPr>
          <w:p w14:paraId="0B511677" w14:textId="77777777" w:rsidR="008074BA" w:rsidRPr="00292F18" w:rsidRDefault="008074BA" w:rsidP="008074BA">
            <w:pPr>
              <w:spacing w:after="0" w:line="240" w:lineRule="auto"/>
              <w:rPr>
                <w:color w:val="000000"/>
                <w:szCs w:val="24"/>
              </w:rPr>
            </w:pPr>
            <w:r w:rsidRPr="00292F18">
              <w:rPr>
                <w:color w:val="000000"/>
                <w:szCs w:val="24"/>
              </w:rPr>
              <w:t>Kommunchef/stab</w:t>
            </w:r>
          </w:p>
        </w:tc>
        <w:tc>
          <w:tcPr>
            <w:tcW w:w="2160" w:type="dxa"/>
            <w:tcBorders>
              <w:top w:val="single" w:sz="4" w:space="0" w:color="auto"/>
              <w:left w:val="nil"/>
              <w:bottom w:val="nil"/>
              <w:right w:val="nil"/>
            </w:tcBorders>
            <w:shd w:val="clear" w:color="000000" w:fill="FFF2CC"/>
            <w:hideMark/>
          </w:tcPr>
          <w:p w14:paraId="40D788CE" w14:textId="77777777" w:rsidR="008074BA" w:rsidRPr="00292F18" w:rsidRDefault="008074BA" w:rsidP="008074BA">
            <w:pPr>
              <w:spacing w:after="0" w:line="240" w:lineRule="auto"/>
              <w:rPr>
                <w:color w:val="000000"/>
              </w:rPr>
            </w:pPr>
            <w:r w:rsidRPr="00292F18">
              <w:rPr>
                <w:color w:val="000000"/>
              </w:rPr>
              <w:t>Medel</w:t>
            </w:r>
          </w:p>
        </w:tc>
      </w:tr>
      <w:tr w:rsidR="008074BA" w:rsidRPr="00292F18" w14:paraId="3B66FF1A" w14:textId="77777777" w:rsidTr="008074BA">
        <w:trPr>
          <w:trHeight w:val="1130"/>
        </w:trPr>
        <w:tc>
          <w:tcPr>
            <w:tcW w:w="2694" w:type="dxa"/>
            <w:tcBorders>
              <w:top w:val="single" w:sz="4" w:space="0" w:color="auto"/>
              <w:left w:val="nil"/>
              <w:bottom w:val="nil"/>
              <w:right w:val="nil"/>
            </w:tcBorders>
            <w:shd w:val="clear" w:color="auto" w:fill="auto"/>
            <w:hideMark/>
          </w:tcPr>
          <w:p w14:paraId="773F86EC" w14:textId="77777777" w:rsidR="008074BA" w:rsidRPr="00292F18" w:rsidRDefault="008074BA" w:rsidP="008074BA">
            <w:pPr>
              <w:spacing w:after="0" w:line="240" w:lineRule="auto"/>
              <w:rPr>
                <w:color w:val="000000"/>
                <w:szCs w:val="24"/>
              </w:rPr>
            </w:pPr>
            <w:r w:rsidRPr="00292F18">
              <w:rPr>
                <w:color w:val="000000"/>
                <w:szCs w:val="24"/>
              </w:rPr>
              <w:t>Ekonomi och finansiell rapportering</w:t>
            </w:r>
          </w:p>
        </w:tc>
        <w:tc>
          <w:tcPr>
            <w:tcW w:w="1984" w:type="dxa"/>
            <w:tcBorders>
              <w:top w:val="single" w:sz="4" w:space="0" w:color="auto"/>
              <w:left w:val="nil"/>
              <w:bottom w:val="nil"/>
              <w:right w:val="nil"/>
            </w:tcBorders>
            <w:shd w:val="clear" w:color="auto" w:fill="auto"/>
            <w:hideMark/>
          </w:tcPr>
          <w:p w14:paraId="5B280AD0" w14:textId="77777777" w:rsidR="008074BA" w:rsidRPr="00292F18" w:rsidRDefault="008074BA" w:rsidP="008074BA">
            <w:pPr>
              <w:spacing w:after="0" w:line="240" w:lineRule="auto"/>
              <w:rPr>
                <w:color w:val="000000"/>
                <w:szCs w:val="24"/>
              </w:rPr>
            </w:pPr>
            <w:r w:rsidRPr="00292F18">
              <w:rPr>
                <w:color w:val="000000"/>
                <w:szCs w:val="24"/>
              </w:rPr>
              <w:t>Intäktsprocessen</w:t>
            </w:r>
          </w:p>
        </w:tc>
        <w:tc>
          <w:tcPr>
            <w:tcW w:w="1559" w:type="dxa"/>
            <w:tcBorders>
              <w:top w:val="single" w:sz="4" w:space="0" w:color="auto"/>
              <w:left w:val="nil"/>
              <w:bottom w:val="nil"/>
              <w:right w:val="nil"/>
            </w:tcBorders>
            <w:shd w:val="clear" w:color="auto" w:fill="auto"/>
            <w:hideMark/>
          </w:tcPr>
          <w:p w14:paraId="2A33A9CD" w14:textId="77777777" w:rsidR="008074BA" w:rsidRPr="00292F18" w:rsidRDefault="008074BA" w:rsidP="008074BA">
            <w:pPr>
              <w:spacing w:after="0" w:line="240" w:lineRule="auto"/>
              <w:rPr>
                <w:color w:val="000000"/>
                <w:szCs w:val="24"/>
              </w:rPr>
            </w:pPr>
            <w:r w:rsidRPr="00292F18">
              <w:rPr>
                <w:color w:val="000000"/>
                <w:szCs w:val="24"/>
              </w:rPr>
              <w:t>Faktureringsprocessen</w:t>
            </w:r>
          </w:p>
        </w:tc>
        <w:tc>
          <w:tcPr>
            <w:tcW w:w="6103" w:type="dxa"/>
            <w:tcBorders>
              <w:top w:val="single" w:sz="4" w:space="0" w:color="auto"/>
              <w:left w:val="nil"/>
              <w:bottom w:val="nil"/>
              <w:right w:val="nil"/>
            </w:tcBorders>
            <w:shd w:val="clear" w:color="auto" w:fill="auto"/>
            <w:hideMark/>
          </w:tcPr>
          <w:p w14:paraId="1B05E7F4" w14:textId="77777777" w:rsidR="008074BA" w:rsidRPr="00292F18" w:rsidRDefault="008074BA" w:rsidP="008074BA">
            <w:pPr>
              <w:spacing w:after="0" w:line="240" w:lineRule="auto"/>
              <w:rPr>
                <w:color w:val="000000"/>
                <w:szCs w:val="24"/>
              </w:rPr>
            </w:pPr>
            <w:r w:rsidRPr="00292F18">
              <w:rPr>
                <w:color w:val="000000"/>
                <w:szCs w:val="24"/>
              </w:rPr>
              <w:t>Ekonomichef</w:t>
            </w:r>
          </w:p>
        </w:tc>
        <w:tc>
          <w:tcPr>
            <w:tcW w:w="2160" w:type="dxa"/>
            <w:tcBorders>
              <w:top w:val="single" w:sz="4" w:space="0" w:color="auto"/>
              <w:left w:val="nil"/>
              <w:bottom w:val="nil"/>
              <w:right w:val="nil"/>
            </w:tcBorders>
            <w:shd w:val="clear" w:color="000000" w:fill="E2EFDA"/>
            <w:hideMark/>
          </w:tcPr>
          <w:p w14:paraId="4CA0443F" w14:textId="77777777" w:rsidR="008074BA" w:rsidRPr="00292F18" w:rsidRDefault="008074BA" w:rsidP="008074BA">
            <w:pPr>
              <w:spacing w:after="0" w:line="240" w:lineRule="auto"/>
              <w:rPr>
                <w:color w:val="000000"/>
              </w:rPr>
            </w:pPr>
            <w:r>
              <w:rPr>
                <w:color w:val="000000"/>
              </w:rPr>
              <w:t>Ingen avvikelse</w:t>
            </w:r>
          </w:p>
        </w:tc>
      </w:tr>
      <w:tr w:rsidR="008074BA" w:rsidRPr="00292F18" w14:paraId="247B6997" w14:textId="77777777" w:rsidTr="008074BA">
        <w:trPr>
          <w:trHeight w:val="1118"/>
        </w:trPr>
        <w:tc>
          <w:tcPr>
            <w:tcW w:w="2694" w:type="dxa"/>
            <w:tcBorders>
              <w:top w:val="single" w:sz="4" w:space="0" w:color="auto"/>
              <w:left w:val="nil"/>
              <w:bottom w:val="single" w:sz="4" w:space="0" w:color="auto"/>
              <w:right w:val="nil"/>
            </w:tcBorders>
            <w:shd w:val="clear" w:color="auto" w:fill="auto"/>
            <w:hideMark/>
          </w:tcPr>
          <w:p w14:paraId="79555698" w14:textId="77777777" w:rsidR="008074BA" w:rsidRPr="00292F18" w:rsidRDefault="008074BA" w:rsidP="008074BA">
            <w:pPr>
              <w:spacing w:after="0" w:line="240" w:lineRule="auto"/>
              <w:rPr>
                <w:color w:val="000000"/>
                <w:szCs w:val="24"/>
              </w:rPr>
            </w:pPr>
            <w:r w:rsidRPr="00292F18">
              <w:rPr>
                <w:color w:val="000000"/>
                <w:szCs w:val="24"/>
              </w:rPr>
              <w:t>Ekonomi och finansiell rapportering</w:t>
            </w:r>
          </w:p>
        </w:tc>
        <w:tc>
          <w:tcPr>
            <w:tcW w:w="1984" w:type="dxa"/>
            <w:tcBorders>
              <w:top w:val="single" w:sz="4" w:space="0" w:color="auto"/>
              <w:left w:val="nil"/>
              <w:bottom w:val="single" w:sz="4" w:space="0" w:color="auto"/>
              <w:right w:val="nil"/>
            </w:tcBorders>
            <w:shd w:val="clear" w:color="auto" w:fill="auto"/>
            <w:hideMark/>
          </w:tcPr>
          <w:p w14:paraId="59E7F05D" w14:textId="77777777" w:rsidR="008074BA" w:rsidRPr="00292F18" w:rsidRDefault="008074BA" w:rsidP="008074BA">
            <w:pPr>
              <w:spacing w:after="0" w:line="240" w:lineRule="auto"/>
            </w:pPr>
            <w:r w:rsidRPr="00292F18">
              <w:t>Intäktsprocessen</w:t>
            </w:r>
          </w:p>
        </w:tc>
        <w:tc>
          <w:tcPr>
            <w:tcW w:w="1559" w:type="dxa"/>
            <w:tcBorders>
              <w:top w:val="single" w:sz="4" w:space="0" w:color="auto"/>
              <w:left w:val="nil"/>
              <w:bottom w:val="single" w:sz="4" w:space="0" w:color="auto"/>
              <w:right w:val="nil"/>
            </w:tcBorders>
            <w:shd w:val="clear" w:color="auto" w:fill="auto"/>
            <w:hideMark/>
          </w:tcPr>
          <w:p w14:paraId="31FD1666" w14:textId="77777777" w:rsidR="008074BA" w:rsidRPr="00292F18" w:rsidRDefault="008074BA" w:rsidP="008074BA">
            <w:pPr>
              <w:spacing w:after="0" w:line="240" w:lineRule="auto"/>
            </w:pPr>
            <w:r w:rsidRPr="00292F18">
              <w:t>Uppföljning av budgeterade intäkter</w:t>
            </w:r>
          </w:p>
        </w:tc>
        <w:tc>
          <w:tcPr>
            <w:tcW w:w="6103" w:type="dxa"/>
            <w:tcBorders>
              <w:top w:val="single" w:sz="4" w:space="0" w:color="auto"/>
              <w:left w:val="nil"/>
              <w:bottom w:val="nil"/>
              <w:right w:val="nil"/>
            </w:tcBorders>
            <w:shd w:val="clear" w:color="auto" w:fill="auto"/>
            <w:hideMark/>
          </w:tcPr>
          <w:p w14:paraId="55510F22" w14:textId="77777777" w:rsidR="008074BA" w:rsidRPr="00292F18" w:rsidRDefault="008074BA" w:rsidP="008074BA">
            <w:pPr>
              <w:spacing w:after="0" w:line="240" w:lineRule="auto"/>
              <w:rPr>
                <w:color w:val="000000"/>
              </w:rPr>
            </w:pPr>
            <w:r w:rsidRPr="00292F18">
              <w:rPr>
                <w:color w:val="000000"/>
              </w:rPr>
              <w:t>Kommunchef/stab</w:t>
            </w:r>
          </w:p>
        </w:tc>
        <w:tc>
          <w:tcPr>
            <w:tcW w:w="2160" w:type="dxa"/>
            <w:tcBorders>
              <w:top w:val="single" w:sz="4" w:space="0" w:color="auto"/>
              <w:left w:val="nil"/>
              <w:bottom w:val="nil"/>
              <w:right w:val="nil"/>
            </w:tcBorders>
            <w:shd w:val="clear" w:color="000000" w:fill="FFF2CC"/>
            <w:hideMark/>
          </w:tcPr>
          <w:p w14:paraId="21BE8184" w14:textId="77777777" w:rsidR="008074BA" w:rsidRPr="00292F18" w:rsidRDefault="008074BA" w:rsidP="008074BA">
            <w:pPr>
              <w:spacing w:after="0" w:line="240" w:lineRule="auto"/>
              <w:rPr>
                <w:color w:val="000000"/>
              </w:rPr>
            </w:pPr>
            <w:r w:rsidRPr="00292F18">
              <w:rPr>
                <w:color w:val="000000"/>
              </w:rPr>
              <w:t>Medel</w:t>
            </w:r>
          </w:p>
        </w:tc>
      </w:tr>
      <w:tr w:rsidR="008074BA" w:rsidRPr="00292F18" w14:paraId="266DEE5C" w14:textId="77777777" w:rsidTr="008074BA">
        <w:trPr>
          <w:trHeight w:val="1262"/>
        </w:trPr>
        <w:tc>
          <w:tcPr>
            <w:tcW w:w="2694" w:type="dxa"/>
            <w:tcBorders>
              <w:top w:val="nil"/>
              <w:left w:val="nil"/>
              <w:bottom w:val="nil"/>
              <w:right w:val="nil"/>
            </w:tcBorders>
            <w:shd w:val="clear" w:color="auto" w:fill="auto"/>
            <w:hideMark/>
          </w:tcPr>
          <w:p w14:paraId="2D8E8805" w14:textId="77777777" w:rsidR="008074BA" w:rsidRPr="00292F18" w:rsidRDefault="008074BA" w:rsidP="008074BA">
            <w:pPr>
              <w:spacing w:after="0" w:line="240" w:lineRule="auto"/>
              <w:rPr>
                <w:color w:val="000000"/>
                <w:szCs w:val="24"/>
              </w:rPr>
            </w:pPr>
            <w:r w:rsidRPr="00292F18">
              <w:rPr>
                <w:color w:val="000000"/>
                <w:szCs w:val="24"/>
              </w:rPr>
              <w:t>Ekonomi och finansiell rapportering</w:t>
            </w:r>
          </w:p>
        </w:tc>
        <w:tc>
          <w:tcPr>
            <w:tcW w:w="1984" w:type="dxa"/>
            <w:tcBorders>
              <w:top w:val="nil"/>
              <w:left w:val="nil"/>
              <w:bottom w:val="nil"/>
              <w:right w:val="nil"/>
            </w:tcBorders>
            <w:shd w:val="clear" w:color="auto" w:fill="auto"/>
            <w:hideMark/>
          </w:tcPr>
          <w:p w14:paraId="5004EA34" w14:textId="77777777" w:rsidR="008074BA" w:rsidRPr="00292F18" w:rsidRDefault="008074BA" w:rsidP="008074BA">
            <w:pPr>
              <w:spacing w:after="0" w:line="240" w:lineRule="auto"/>
              <w:rPr>
                <w:color w:val="000000"/>
                <w:szCs w:val="24"/>
              </w:rPr>
            </w:pPr>
            <w:r w:rsidRPr="00292F18">
              <w:rPr>
                <w:color w:val="000000"/>
                <w:szCs w:val="24"/>
              </w:rPr>
              <w:t>Personalprocessen</w:t>
            </w:r>
          </w:p>
        </w:tc>
        <w:tc>
          <w:tcPr>
            <w:tcW w:w="1559" w:type="dxa"/>
            <w:tcBorders>
              <w:top w:val="nil"/>
              <w:left w:val="nil"/>
              <w:bottom w:val="nil"/>
              <w:right w:val="nil"/>
            </w:tcBorders>
            <w:shd w:val="clear" w:color="auto" w:fill="auto"/>
            <w:hideMark/>
          </w:tcPr>
          <w:p w14:paraId="6799A42E" w14:textId="77777777" w:rsidR="008074BA" w:rsidRPr="00292F18" w:rsidRDefault="008074BA" w:rsidP="008074BA">
            <w:pPr>
              <w:spacing w:after="0" w:line="240" w:lineRule="auto"/>
              <w:rPr>
                <w:color w:val="000000"/>
                <w:szCs w:val="24"/>
              </w:rPr>
            </w:pPr>
            <w:r w:rsidRPr="00292F18">
              <w:rPr>
                <w:color w:val="000000"/>
                <w:szCs w:val="24"/>
              </w:rPr>
              <w:t>Löneadministration</w:t>
            </w:r>
          </w:p>
        </w:tc>
        <w:tc>
          <w:tcPr>
            <w:tcW w:w="6103" w:type="dxa"/>
            <w:tcBorders>
              <w:top w:val="single" w:sz="4" w:space="0" w:color="auto"/>
              <w:left w:val="nil"/>
              <w:bottom w:val="nil"/>
              <w:right w:val="nil"/>
            </w:tcBorders>
            <w:shd w:val="clear" w:color="auto" w:fill="auto"/>
            <w:hideMark/>
          </w:tcPr>
          <w:p w14:paraId="0C3C6A02" w14:textId="77777777" w:rsidR="008074BA" w:rsidRPr="00292F18" w:rsidRDefault="008074BA" w:rsidP="008074BA">
            <w:pPr>
              <w:spacing w:after="0" w:line="240" w:lineRule="auto"/>
              <w:rPr>
                <w:color w:val="000000"/>
                <w:szCs w:val="24"/>
              </w:rPr>
            </w:pPr>
            <w:r w:rsidRPr="00292F18">
              <w:rPr>
                <w:color w:val="000000"/>
                <w:szCs w:val="24"/>
              </w:rPr>
              <w:t>Personalchef</w:t>
            </w:r>
          </w:p>
        </w:tc>
        <w:tc>
          <w:tcPr>
            <w:tcW w:w="2160" w:type="dxa"/>
            <w:tcBorders>
              <w:top w:val="single" w:sz="4" w:space="0" w:color="auto"/>
              <w:left w:val="nil"/>
              <w:bottom w:val="nil"/>
              <w:right w:val="nil"/>
            </w:tcBorders>
            <w:shd w:val="clear" w:color="000000" w:fill="FCE4D6"/>
            <w:hideMark/>
          </w:tcPr>
          <w:p w14:paraId="04BB746B" w14:textId="77777777" w:rsidR="008074BA" w:rsidRPr="00292F18" w:rsidRDefault="008074BA" w:rsidP="008074BA">
            <w:pPr>
              <w:spacing w:after="0" w:line="240" w:lineRule="auto"/>
              <w:rPr>
                <w:color w:val="000000"/>
              </w:rPr>
            </w:pPr>
            <w:r w:rsidRPr="00292F18">
              <w:rPr>
                <w:color w:val="000000"/>
              </w:rPr>
              <w:t>Hög</w:t>
            </w:r>
          </w:p>
        </w:tc>
      </w:tr>
      <w:tr w:rsidR="008074BA" w:rsidRPr="00292F18" w14:paraId="15415D91" w14:textId="77777777" w:rsidTr="008074BA">
        <w:trPr>
          <w:trHeight w:val="975"/>
        </w:trPr>
        <w:tc>
          <w:tcPr>
            <w:tcW w:w="2694" w:type="dxa"/>
            <w:tcBorders>
              <w:top w:val="single" w:sz="4" w:space="0" w:color="auto"/>
              <w:left w:val="nil"/>
              <w:bottom w:val="nil"/>
              <w:right w:val="nil"/>
            </w:tcBorders>
            <w:shd w:val="clear" w:color="auto" w:fill="auto"/>
            <w:hideMark/>
          </w:tcPr>
          <w:p w14:paraId="625E0FD1" w14:textId="77777777" w:rsidR="008074BA" w:rsidRPr="00292F18" w:rsidRDefault="008074BA" w:rsidP="008074BA">
            <w:pPr>
              <w:spacing w:after="0" w:line="240" w:lineRule="auto"/>
              <w:rPr>
                <w:color w:val="000000"/>
                <w:szCs w:val="24"/>
              </w:rPr>
            </w:pPr>
            <w:r w:rsidRPr="00292F18">
              <w:rPr>
                <w:color w:val="000000"/>
                <w:szCs w:val="24"/>
              </w:rPr>
              <w:t>Efterlevnad av lagar och regelverk</w:t>
            </w:r>
          </w:p>
        </w:tc>
        <w:tc>
          <w:tcPr>
            <w:tcW w:w="1984" w:type="dxa"/>
            <w:tcBorders>
              <w:top w:val="single" w:sz="4" w:space="0" w:color="auto"/>
              <w:left w:val="nil"/>
              <w:bottom w:val="nil"/>
              <w:right w:val="nil"/>
            </w:tcBorders>
            <w:shd w:val="clear" w:color="auto" w:fill="auto"/>
            <w:hideMark/>
          </w:tcPr>
          <w:p w14:paraId="4D91C14E" w14:textId="77777777" w:rsidR="008074BA" w:rsidRPr="00292F18" w:rsidRDefault="008074BA" w:rsidP="008074BA">
            <w:pPr>
              <w:spacing w:after="0" w:line="240" w:lineRule="auto"/>
              <w:rPr>
                <w:color w:val="000000"/>
                <w:szCs w:val="24"/>
              </w:rPr>
            </w:pPr>
            <w:r w:rsidRPr="00292F18">
              <w:rPr>
                <w:color w:val="000000"/>
                <w:szCs w:val="24"/>
              </w:rPr>
              <w:t>Övergirpande styr- och ledningsprocesser</w:t>
            </w:r>
          </w:p>
        </w:tc>
        <w:tc>
          <w:tcPr>
            <w:tcW w:w="1559" w:type="dxa"/>
            <w:tcBorders>
              <w:top w:val="single" w:sz="4" w:space="0" w:color="auto"/>
              <w:left w:val="nil"/>
              <w:bottom w:val="nil"/>
              <w:right w:val="nil"/>
            </w:tcBorders>
            <w:shd w:val="clear" w:color="auto" w:fill="auto"/>
            <w:hideMark/>
          </w:tcPr>
          <w:p w14:paraId="6BB1BB41" w14:textId="77777777" w:rsidR="008074BA" w:rsidRPr="00292F18" w:rsidRDefault="008074BA" w:rsidP="008074BA">
            <w:pPr>
              <w:spacing w:after="0" w:line="240" w:lineRule="auto"/>
              <w:rPr>
                <w:color w:val="000000"/>
                <w:szCs w:val="24"/>
              </w:rPr>
            </w:pPr>
            <w:r w:rsidRPr="00292F18">
              <w:rPr>
                <w:color w:val="000000"/>
                <w:szCs w:val="24"/>
              </w:rPr>
              <w:t>Befogenhet att fatta beslut</w:t>
            </w:r>
          </w:p>
        </w:tc>
        <w:tc>
          <w:tcPr>
            <w:tcW w:w="6103" w:type="dxa"/>
            <w:tcBorders>
              <w:top w:val="single" w:sz="4" w:space="0" w:color="auto"/>
              <w:left w:val="nil"/>
              <w:bottom w:val="nil"/>
              <w:right w:val="nil"/>
            </w:tcBorders>
            <w:shd w:val="clear" w:color="auto" w:fill="auto"/>
            <w:hideMark/>
          </w:tcPr>
          <w:p w14:paraId="1C69985D" w14:textId="77777777" w:rsidR="008074BA" w:rsidRPr="00292F18" w:rsidRDefault="008074BA" w:rsidP="008074BA">
            <w:pPr>
              <w:spacing w:after="0" w:line="240" w:lineRule="auto"/>
              <w:rPr>
                <w:color w:val="000000"/>
                <w:szCs w:val="24"/>
              </w:rPr>
            </w:pPr>
            <w:r w:rsidRPr="00292F18">
              <w:rPr>
                <w:color w:val="000000"/>
                <w:szCs w:val="24"/>
              </w:rPr>
              <w:t>Kommunchef</w:t>
            </w:r>
          </w:p>
        </w:tc>
        <w:tc>
          <w:tcPr>
            <w:tcW w:w="2160" w:type="dxa"/>
            <w:tcBorders>
              <w:top w:val="single" w:sz="4" w:space="0" w:color="auto"/>
              <w:left w:val="nil"/>
              <w:bottom w:val="nil"/>
              <w:right w:val="nil"/>
            </w:tcBorders>
            <w:shd w:val="clear" w:color="000000" w:fill="FFF2CC"/>
            <w:hideMark/>
          </w:tcPr>
          <w:p w14:paraId="1A06E30E" w14:textId="77777777" w:rsidR="008074BA" w:rsidRPr="00292F18" w:rsidRDefault="008074BA" w:rsidP="008074BA">
            <w:pPr>
              <w:spacing w:after="0" w:line="240" w:lineRule="auto"/>
              <w:rPr>
                <w:color w:val="000000"/>
              </w:rPr>
            </w:pPr>
            <w:r w:rsidRPr="00292F18">
              <w:rPr>
                <w:color w:val="000000"/>
              </w:rPr>
              <w:t>Medel</w:t>
            </w:r>
          </w:p>
        </w:tc>
      </w:tr>
      <w:tr w:rsidR="008074BA" w:rsidRPr="00292F18" w14:paraId="750816FA" w14:textId="77777777" w:rsidTr="008074BA">
        <w:trPr>
          <w:trHeight w:val="2175"/>
        </w:trPr>
        <w:tc>
          <w:tcPr>
            <w:tcW w:w="2694" w:type="dxa"/>
            <w:tcBorders>
              <w:top w:val="single" w:sz="4" w:space="0" w:color="auto"/>
              <w:left w:val="nil"/>
              <w:bottom w:val="single" w:sz="4" w:space="0" w:color="auto"/>
              <w:right w:val="nil"/>
            </w:tcBorders>
            <w:shd w:val="clear" w:color="auto" w:fill="auto"/>
            <w:hideMark/>
          </w:tcPr>
          <w:p w14:paraId="07AF301D" w14:textId="77777777" w:rsidR="008074BA" w:rsidRPr="00292F18" w:rsidRDefault="008074BA" w:rsidP="008074BA">
            <w:pPr>
              <w:spacing w:after="0" w:line="240" w:lineRule="auto"/>
              <w:rPr>
                <w:color w:val="000000"/>
                <w:szCs w:val="24"/>
              </w:rPr>
            </w:pPr>
            <w:r w:rsidRPr="00292F18">
              <w:rPr>
                <w:color w:val="000000"/>
                <w:szCs w:val="24"/>
              </w:rPr>
              <w:t>Efterlevnad av lagar och regelverk</w:t>
            </w:r>
          </w:p>
        </w:tc>
        <w:tc>
          <w:tcPr>
            <w:tcW w:w="1984" w:type="dxa"/>
            <w:tcBorders>
              <w:top w:val="single" w:sz="4" w:space="0" w:color="auto"/>
              <w:left w:val="nil"/>
              <w:bottom w:val="single" w:sz="4" w:space="0" w:color="auto"/>
              <w:right w:val="nil"/>
            </w:tcBorders>
            <w:shd w:val="clear" w:color="auto" w:fill="auto"/>
            <w:hideMark/>
          </w:tcPr>
          <w:p w14:paraId="66D570FF" w14:textId="77777777" w:rsidR="008074BA" w:rsidRPr="00292F18" w:rsidRDefault="008074BA" w:rsidP="008074BA">
            <w:pPr>
              <w:spacing w:after="0" w:line="240" w:lineRule="auto"/>
              <w:rPr>
                <w:color w:val="000000"/>
                <w:szCs w:val="24"/>
              </w:rPr>
            </w:pPr>
            <w:r w:rsidRPr="00292F18">
              <w:rPr>
                <w:color w:val="000000"/>
                <w:szCs w:val="24"/>
              </w:rPr>
              <w:t>Övergirpande styr- och ledningsprocesser</w:t>
            </w:r>
          </w:p>
        </w:tc>
        <w:tc>
          <w:tcPr>
            <w:tcW w:w="1559" w:type="dxa"/>
            <w:tcBorders>
              <w:top w:val="single" w:sz="4" w:space="0" w:color="auto"/>
              <w:left w:val="nil"/>
              <w:bottom w:val="single" w:sz="4" w:space="0" w:color="auto"/>
              <w:right w:val="nil"/>
            </w:tcBorders>
            <w:shd w:val="clear" w:color="auto" w:fill="auto"/>
            <w:hideMark/>
          </w:tcPr>
          <w:p w14:paraId="255CC3C6" w14:textId="77777777" w:rsidR="008074BA" w:rsidRPr="00292F18" w:rsidRDefault="008074BA" w:rsidP="008074BA">
            <w:pPr>
              <w:spacing w:after="0" w:line="240" w:lineRule="auto"/>
              <w:rPr>
                <w:color w:val="000000"/>
                <w:szCs w:val="24"/>
              </w:rPr>
            </w:pPr>
            <w:r w:rsidRPr="00292F18">
              <w:rPr>
                <w:color w:val="000000"/>
                <w:szCs w:val="24"/>
              </w:rPr>
              <w:t>Efterlevnad an handläggningstid</w:t>
            </w:r>
          </w:p>
        </w:tc>
        <w:tc>
          <w:tcPr>
            <w:tcW w:w="6103" w:type="dxa"/>
            <w:tcBorders>
              <w:top w:val="single" w:sz="4" w:space="0" w:color="auto"/>
              <w:left w:val="nil"/>
              <w:bottom w:val="single" w:sz="4" w:space="0" w:color="auto"/>
              <w:right w:val="nil"/>
            </w:tcBorders>
            <w:shd w:val="clear" w:color="auto" w:fill="auto"/>
            <w:hideMark/>
          </w:tcPr>
          <w:p w14:paraId="72CF544D" w14:textId="77777777" w:rsidR="008074BA" w:rsidRPr="00292F18" w:rsidRDefault="008074BA" w:rsidP="008074BA">
            <w:pPr>
              <w:spacing w:after="0" w:line="240" w:lineRule="auto"/>
              <w:rPr>
                <w:color w:val="000000"/>
                <w:szCs w:val="24"/>
              </w:rPr>
            </w:pPr>
            <w:r w:rsidRPr="00292F18">
              <w:rPr>
                <w:color w:val="000000"/>
                <w:szCs w:val="24"/>
              </w:rPr>
              <w:t>Chef  MBR</w:t>
            </w:r>
          </w:p>
        </w:tc>
        <w:tc>
          <w:tcPr>
            <w:tcW w:w="2160" w:type="dxa"/>
            <w:tcBorders>
              <w:top w:val="single" w:sz="4" w:space="0" w:color="auto"/>
              <w:left w:val="nil"/>
              <w:bottom w:val="single" w:sz="4" w:space="0" w:color="auto"/>
              <w:right w:val="nil"/>
            </w:tcBorders>
            <w:shd w:val="clear" w:color="000000" w:fill="E2EFDA"/>
            <w:hideMark/>
          </w:tcPr>
          <w:p w14:paraId="16E1F1DB" w14:textId="77777777" w:rsidR="008074BA" w:rsidRPr="00292F18" w:rsidRDefault="008074BA" w:rsidP="008074BA">
            <w:pPr>
              <w:spacing w:after="0" w:line="240" w:lineRule="auto"/>
              <w:rPr>
                <w:color w:val="000000"/>
              </w:rPr>
            </w:pPr>
            <w:r w:rsidRPr="00292F18">
              <w:rPr>
                <w:color w:val="000000"/>
              </w:rPr>
              <w:t>Låg</w:t>
            </w:r>
          </w:p>
        </w:tc>
      </w:tr>
    </w:tbl>
    <w:p w14:paraId="3E59A7B9" w14:textId="11F9DA70" w:rsidR="008074BA" w:rsidRDefault="008074BA" w:rsidP="008074BA"/>
    <w:p w14:paraId="10844B29" w14:textId="77777777" w:rsidR="008074BA" w:rsidRPr="00143637" w:rsidRDefault="008074BA" w:rsidP="008074BA"/>
    <w:p w14:paraId="3E442D66" w14:textId="77777777" w:rsidR="008074BA" w:rsidRPr="00862F40" w:rsidRDefault="008074BA" w:rsidP="008074BA">
      <w:pPr>
        <w:pStyle w:val="Rubrik2"/>
      </w:pPr>
      <w:bookmarkStart w:id="98" w:name="_Toc69133113"/>
      <w:r>
        <w:t>Beskrivning av k</w:t>
      </w:r>
      <w:r w:rsidRPr="00862F40">
        <w:t>ontroll</w:t>
      </w:r>
      <w:r>
        <w:t xml:space="preserve"> och föreslagna åtgärder</w:t>
      </w:r>
      <w:bookmarkEnd w:id="98"/>
    </w:p>
    <w:p w14:paraId="588E8329" w14:textId="77777777" w:rsidR="008074BA" w:rsidRDefault="008074BA" w:rsidP="008074BA">
      <w:pPr>
        <w:spacing w:line="240" w:lineRule="auto"/>
        <w:jc w:val="both"/>
        <w:rPr>
          <w:szCs w:val="24"/>
        </w:rPr>
      </w:pPr>
    </w:p>
    <w:p w14:paraId="6E4AA551" w14:textId="77777777" w:rsidR="008074BA" w:rsidRPr="00143637" w:rsidRDefault="008074BA" w:rsidP="008074BA">
      <w:pPr>
        <w:spacing w:line="240" w:lineRule="auto"/>
        <w:jc w:val="both"/>
        <w:rPr>
          <w:szCs w:val="24"/>
        </w:rPr>
      </w:pPr>
      <w:r w:rsidRPr="00143637">
        <w:rPr>
          <w:szCs w:val="24"/>
        </w:rPr>
        <w:t xml:space="preserve">Under 2020 har kontroller genomförts på alla kontrollmoment i kontrollplanen. Kommunledningsstaben ansvarar för kontrollen av momenten i samverkan med ansvarig chef. Nedan beskrivs metoden för kontroll för varje moment, beskrivning av kontrollen samt förslag på eventuella åtgärder. Åtgärdsförslagen tas fram i dialog med ansvarig för momentet och eventuella andra berörda. </w:t>
      </w:r>
    </w:p>
    <w:p w14:paraId="40B50412" w14:textId="77777777" w:rsidR="008074BA" w:rsidRPr="00143637" w:rsidRDefault="008074BA" w:rsidP="008074BA">
      <w:pPr>
        <w:spacing w:line="240" w:lineRule="auto"/>
        <w:jc w:val="both"/>
        <w:rPr>
          <w:szCs w:val="24"/>
        </w:rPr>
      </w:pPr>
    </w:p>
    <w:p w14:paraId="7B69F2E3" w14:textId="77777777" w:rsidR="008074BA" w:rsidRPr="00143637" w:rsidRDefault="008074BA" w:rsidP="008074BA">
      <w:pPr>
        <w:pStyle w:val="Rubrik2"/>
        <w:rPr>
          <w:b w:val="0"/>
          <w:sz w:val="24"/>
        </w:rPr>
      </w:pPr>
      <w:bookmarkStart w:id="99" w:name="_Toc69133114"/>
      <w:r w:rsidRPr="00143637">
        <w:rPr>
          <w:sz w:val="24"/>
        </w:rPr>
        <w:t>Moment 1: Efterlevnad av tecknade avtal</w:t>
      </w:r>
      <w:bookmarkEnd w:id="99"/>
    </w:p>
    <w:p w14:paraId="2A97F231" w14:textId="77777777" w:rsidR="008074BA" w:rsidRDefault="008074BA" w:rsidP="008074BA">
      <w:pPr>
        <w:spacing w:line="240" w:lineRule="auto"/>
        <w:jc w:val="both"/>
        <w:rPr>
          <w:szCs w:val="24"/>
        </w:rPr>
      </w:pPr>
    </w:p>
    <w:p w14:paraId="223301DE" w14:textId="77777777" w:rsidR="008074BA" w:rsidRPr="00143637" w:rsidRDefault="008074BA" w:rsidP="008074BA">
      <w:pPr>
        <w:spacing w:line="240" w:lineRule="auto"/>
        <w:jc w:val="both"/>
        <w:rPr>
          <w:szCs w:val="24"/>
        </w:rPr>
      </w:pPr>
      <w:r>
        <w:rPr>
          <w:szCs w:val="24"/>
        </w:rPr>
        <w:t>Syftet är</w:t>
      </w:r>
      <w:r w:rsidRPr="00143637">
        <w:rPr>
          <w:szCs w:val="24"/>
        </w:rPr>
        <w:t xml:space="preserve"> att undersöka i vilken utsträckning de avtal som tecknas av kommunen följs och om det finns några utmaningar kring inköp och upphandling. Ansvarig är teknisk chef.</w:t>
      </w:r>
    </w:p>
    <w:p w14:paraId="19DB60BE" w14:textId="77777777" w:rsidR="008074BA" w:rsidRPr="00143637" w:rsidRDefault="008074BA" w:rsidP="008074BA">
      <w:pPr>
        <w:spacing w:line="240" w:lineRule="auto"/>
        <w:jc w:val="both"/>
        <w:rPr>
          <w:szCs w:val="24"/>
        </w:rPr>
      </w:pPr>
    </w:p>
    <w:p w14:paraId="101B0A41" w14:textId="77777777" w:rsidR="008074BA" w:rsidRDefault="008074BA" w:rsidP="008074BA">
      <w:pPr>
        <w:spacing w:line="240" w:lineRule="auto"/>
        <w:jc w:val="both"/>
        <w:rPr>
          <w:szCs w:val="24"/>
        </w:rPr>
      </w:pPr>
      <w:r w:rsidRPr="00143637">
        <w:rPr>
          <w:b/>
          <w:szCs w:val="24"/>
        </w:rPr>
        <w:t>Metod</w:t>
      </w:r>
      <w:r w:rsidRPr="00143637">
        <w:rPr>
          <w:szCs w:val="24"/>
        </w:rPr>
        <w:br/>
        <w:t xml:space="preserve">Kontrollen gjordes med </w:t>
      </w:r>
      <w:r>
        <w:rPr>
          <w:szCs w:val="24"/>
        </w:rPr>
        <w:t>hjälp av intervju och stickprov</w:t>
      </w:r>
      <w:r w:rsidRPr="00143637">
        <w:rPr>
          <w:szCs w:val="24"/>
        </w:rPr>
        <w:t xml:space="preserve"> Det avtal som valdes ut för kontroll var upphandlingsavtalet för vägbelysning. En kontroll gjordes även av inköp av olja, där u</w:t>
      </w:r>
      <w:r>
        <w:rPr>
          <w:szCs w:val="24"/>
        </w:rPr>
        <w:t>pphandling i</w:t>
      </w:r>
      <w:r w:rsidRPr="00143637">
        <w:rPr>
          <w:szCs w:val="24"/>
        </w:rPr>
        <w:t>nte har gjorts</w:t>
      </w:r>
      <w:r>
        <w:rPr>
          <w:szCs w:val="24"/>
        </w:rPr>
        <w:t xml:space="preserve"> det framgick senare att upphandling inte behöver ske vid denna typ av inköp</w:t>
      </w:r>
      <w:r w:rsidRPr="00143637">
        <w:rPr>
          <w:szCs w:val="24"/>
        </w:rPr>
        <w:t xml:space="preserve">. </w:t>
      </w:r>
    </w:p>
    <w:p w14:paraId="7865200C" w14:textId="77777777" w:rsidR="008074BA" w:rsidRPr="00143637" w:rsidRDefault="008074BA" w:rsidP="008074BA">
      <w:pPr>
        <w:spacing w:line="240" w:lineRule="auto"/>
        <w:jc w:val="both"/>
        <w:rPr>
          <w:szCs w:val="24"/>
        </w:rPr>
      </w:pPr>
    </w:p>
    <w:p w14:paraId="5A8B74A7" w14:textId="77777777" w:rsidR="008074BA" w:rsidRPr="00143637" w:rsidRDefault="008074BA" w:rsidP="008074BA">
      <w:pPr>
        <w:spacing w:line="240" w:lineRule="auto"/>
        <w:jc w:val="both"/>
        <w:rPr>
          <w:szCs w:val="24"/>
        </w:rPr>
      </w:pPr>
      <w:r w:rsidRPr="00143637">
        <w:rPr>
          <w:b/>
          <w:szCs w:val="24"/>
        </w:rPr>
        <w:t>Kontroll</w:t>
      </w:r>
      <w:r w:rsidRPr="00143637">
        <w:rPr>
          <w:szCs w:val="24"/>
        </w:rPr>
        <w:t xml:space="preserve"> </w:t>
      </w:r>
      <w:r w:rsidRPr="00143637">
        <w:rPr>
          <w:szCs w:val="24"/>
        </w:rPr>
        <w:br/>
        <w:t xml:space="preserve">Vid intervjun med teknisk chef framgick att teknisk chef inte finns med som ansvarig i inköpspolicyn. Det innebär att hen egentligen inte har befogenhet att göra inköp för kommunens räkning. </w:t>
      </w:r>
    </w:p>
    <w:p w14:paraId="33071418" w14:textId="77777777" w:rsidR="008074BA" w:rsidRPr="00143637" w:rsidRDefault="008074BA" w:rsidP="008074BA">
      <w:pPr>
        <w:spacing w:line="240" w:lineRule="auto"/>
        <w:jc w:val="both"/>
        <w:rPr>
          <w:szCs w:val="24"/>
        </w:rPr>
      </w:pPr>
      <w:r w:rsidRPr="00143637">
        <w:rPr>
          <w:szCs w:val="24"/>
        </w:rPr>
        <w:br/>
      </w:r>
      <w:r>
        <w:rPr>
          <w:szCs w:val="24"/>
        </w:rPr>
        <w:t>U</w:t>
      </w:r>
      <w:r w:rsidRPr="00143637">
        <w:rPr>
          <w:szCs w:val="24"/>
        </w:rPr>
        <w:t xml:space="preserve">pphandling </w:t>
      </w:r>
      <w:r>
        <w:rPr>
          <w:szCs w:val="24"/>
        </w:rPr>
        <w:t xml:space="preserve">gör </w:t>
      </w:r>
      <w:r w:rsidRPr="00143637">
        <w:rPr>
          <w:szCs w:val="24"/>
        </w:rPr>
        <w:t xml:space="preserve">ibland </w:t>
      </w:r>
      <w:r>
        <w:rPr>
          <w:szCs w:val="24"/>
        </w:rPr>
        <w:t>utifrån ett belopp, men</w:t>
      </w:r>
      <w:r w:rsidRPr="00143637">
        <w:rPr>
          <w:szCs w:val="24"/>
        </w:rPr>
        <w:t xml:space="preserve"> summan växer med tiden. Vid direktupphandling finns en beloppsgräns på 40 000 kr som ibland överstigs utan att en ny upphandling görs. Anledningen till detta menar hen är att enheten inte har tid att göra om större upphandlingar. En åtgärd som vidtagits för att undvika att beloppsgränser överstigs är att korta ner kontraktsperioden. Vid gräns</w:t>
      </w:r>
      <w:r>
        <w:rPr>
          <w:szCs w:val="24"/>
        </w:rPr>
        <w:t>en 100 000 kr görs oftast</w:t>
      </w:r>
      <w:r w:rsidRPr="00143637">
        <w:rPr>
          <w:szCs w:val="24"/>
        </w:rPr>
        <w:t xml:space="preserve"> upphandling. Det är </w:t>
      </w:r>
      <w:r>
        <w:rPr>
          <w:szCs w:val="24"/>
        </w:rPr>
        <w:t>spannet 40 000-100 000 kr som inte</w:t>
      </w:r>
      <w:r w:rsidRPr="00143637">
        <w:rPr>
          <w:szCs w:val="24"/>
        </w:rPr>
        <w:t xml:space="preserve"> </w:t>
      </w:r>
      <w:r>
        <w:rPr>
          <w:szCs w:val="24"/>
        </w:rPr>
        <w:t>upphandling</w:t>
      </w:r>
      <w:r w:rsidRPr="00143637">
        <w:rPr>
          <w:szCs w:val="24"/>
        </w:rPr>
        <w:t xml:space="preserve"> alltid sker. </w:t>
      </w:r>
    </w:p>
    <w:p w14:paraId="319AA600" w14:textId="77777777" w:rsidR="008074BA" w:rsidRPr="00143637" w:rsidRDefault="008074BA" w:rsidP="008074BA">
      <w:pPr>
        <w:spacing w:line="240" w:lineRule="auto"/>
        <w:jc w:val="both"/>
        <w:rPr>
          <w:szCs w:val="24"/>
        </w:rPr>
      </w:pPr>
      <w:r w:rsidRPr="00143637">
        <w:rPr>
          <w:szCs w:val="24"/>
        </w:rPr>
        <w:t xml:space="preserve">Avtal som tecknas har i princip aldrig bestämmelser om vite vid försening av utfört arbete. </w:t>
      </w:r>
      <w:r w:rsidRPr="003940F0">
        <w:rPr>
          <w:szCs w:val="24"/>
        </w:rPr>
        <w:t>Upphandling kan ofta ske muntligt. Det innebär att kommunen har begränsade medel att utkräva ansvar av entreprenörer om de begått fel eller försenas. Skälet till detta uppges vara att det försvårar att locka lokala entreprenörer, något som är ett uttalat mål. Många stru</w:t>
      </w:r>
      <w:r w:rsidRPr="00143637">
        <w:rPr>
          <w:szCs w:val="24"/>
        </w:rPr>
        <w:t xml:space="preserve">ntar i att lägga anbud om vite tas efter ett visst datum. Små, lokala entreprenörer bedöms inte heller klara av omfattande dokumentation. </w:t>
      </w:r>
    </w:p>
    <w:p w14:paraId="14DF1A34" w14:textId="77777777" w:rsidR="008074BA" w:rsidRPr="00143637" w:rsidRDefault="008074BA" w:rsidP="008074BA">
      <w:pPr>
        <w:spacing w:line="240" w:lineRule="auto"/>
        <w:jc w:val="both"/>
        <w:rPr>
          <w:szCs w:val="24"/>
        </w:rPr>
      </w:pPr>
      <w:r w:rsidRPr="00143637">
        <w:rPr>
          <w:szCs w:val="24"/>
        </w:rPr>
        <w:t xml:space="preserve">Alla inköp </w:t>
      </w:r>
      <w:r w:rsidRPr="003940F0">
        <w:rPr>
          <w:szCs w:val="24"/>
        </w:rPr>
        <w:t xml:space="preserve">över 40 000 </w:t>
      </w:r>
      <w:r w:rsidRPr="00143637">
        <w:rPr>
          <w:szCs w:val="24"/>
        </w:rPr>
        <w:t>kr görs i modulen Visma. Det kräver ungefär en halv dags administration. Lika mycket administration krävs därav för en upphandling på 45 000 kr som för en på 2,5 miljoner kr.</w:t>
      </w:r>
      <w:r w:rsidRPr="00143637">
        <w:rPr>
          <w:color w:val="FF0000"/>
          <w:szCs w:val="24"/>
        </w:rPr>
        <w:t xml:space="preserve"> </w:t>
      </w:r>
    </w:p>
    <w:p w14:paraId="4DFD0C50" w14:textId="77777777" w:rsidR="008074BA" w:rsidRPr="00143637" w:rsidRDefault="008074BA" w:rsidP="008074BA">
      <w:pPr>
        <w:spacing w:line="240" w:lineRule="auto"/>
        <w:jc w:val="both"/>
        <w:rPr>
          <w:szCs w:val="24"/>
        </w:rPr>
      </w:pPr>
    </w:p>
    <w:p w14:paraId="7FCE4794" w14:textId="77777777" w:rsidR="008074BA" w:rsidRPr="00143637" w:rsidRDefault="008074BA" w:rsidP="008074BA">
      <w:pPr>
        <w:spacing w:line="240" w:lineRule="auto"/>
        <w:jc w:val="both"/>
        <w:rPr>
          <w:b/>
          <w:szCs w:val="24"/>
        </w:rPr>
      </w:pPr>
      <w:r w:rsidRPr="00143637">
        <w:rPr>
          <w:b/>
          <w:szCs w:val="24"/>
        </w:rPr>
        <w:t>Åtgärd</w:t>
      </w:r>
    </w:p>
    <w:p w14:paraId="279CF5E6" w14:textId="77777777" w:rsidR="008074BA" w:rsidRPr="003940F0" w:rsidRDefault="008074BA" w:rsidP="008074BA">
      <w:pPr>
        <w:spacing w:line="240" w:lineRule="auto"/>
        <w:jc w:val="both"/>
        <w:rPr>
          <w:szCs w:val="24"/>
        </w:rPr>
      </w:pPr>
      <w:r w:rsidRPr="003940F0">
        <w:rPr>
          <w:szCs w:val="24"/>
        </w:rPr>
        <w:t xml:space="preserve">Inköpspolicyn </w:t>
      </w:r>
      <w:r>
        <w:rPr>
          <w:szCs w:val="24"/>
        </w:rPr>
        <w:t>uppdateras under 2021</w:t>
      </w:r>
      <w:r w:rsidRPr="003940F0">
        <w:rPr>
          <w:szCs w:val="24"/>
        </w:rPr>
        <w:t xml:space="preserve"> och </w:t>
      </w:r>
      <w:r>
        <w:rPr>
          <w:szCs w:val="24"/>
        </w:rPr>
        <w:t>anpassas</w:t>
      </w:r>
      <w:r w:rsidRPr="003940F0">
        <w:rPr>
          <w:szCs w:val="24"/>
        </w:rPr>
        <w:t xml:space="preserve"> till den organisationsförändring som planeras till årsskiftet</w:t>
      </w:r>
      <w:r>
        <w:rPr>
          <w:szCs w:val="24"/>
        </w:rPr>
        <w:t xml:space="preserve"> 2020/2021</w:t>
      </w:r>
      <w:r w:rsidRPr="003940F0">
        <w:rPr>
          <w:szCs w:val="24"/>
        </w:rPr>
        <w:t xml:space="preserve">. </w:t>
      </w:r>
      <w:r>
        <w:rPr>
          <w:szCs w:val="24"/>
        </w:rPr>
        <w:t>Spannet för upphandling i inköpspolicyn ändras till samma summor som lagen säger.</w:t>
      </w:r>
    </w:p>
    <w:p w14:paraId="4B923938" w14:textId="77777777" w:rsidR="008074BA" w:rsidRPr="00143637" w:rsidRDefault="008074BA" w:rsidP="008074BA">
      <w:pPr>
        <w:spacing w:line="240" w:lineRule="auto"/>
        <w:jc w:val="both"/>
        <w:rPr>
          <w:szCs w:val="24"/>
        </w:rPr>
      </w:pPr>
      <w:r>
        <w:rPr>
          <w:szCs w:val="24"/>
        </w:rPr>
        <w:t xml:space="preserve">Tekniska enheten har påbörjat arbete med att teckna </w:t>
      </w:r>
      <w:r w:rsidRPr="00292F18">
        <w:rPr>
          <w:szCs w:val="24"/>
        </w:rPr>
        <w:t>ramavtal</w:t>
      </w:r>
      <w:r>
        <w:rPr>
          <w:szCs w:val="24"/>
        </w:rPr>
        <w:t>. På det sättet säkras att nödvändig kompetens finns och behovet av vite vid förseningar minskar. En hög medvetenhet finns inom enheten och eftersom ett arbete pågår  med att utveckla inköpsprocessen bedöms avvikelsen som låg.</w:t>
      </w:r>
      <w:r w:rsidRPr="00143637">
        <w:rPr>
          <w:szCs w:val="24"/>
        </w:rPr>
        <w:t xml:space="preserve">      </w:t>
      </w:r>
    </w:p>
    <w:p w14:paraId="43A9E9D1" w14:textId="77777777" w:rsidR="008074BA" w:rsidRPr="00143637" w:rsidRDefault="008074BA" w:rsidP="008074BA">
      <w:pPr>
        <w:spacing w:line="240" w:lineRule="auto"/>
        <w:jc w:val="both"/>
        <w:rPr>
          <w:szCs w:val="24"/>
        </w:rPr>
      </w:pPr>
    </w:p>
    <w:p w14:paraId="687BD3E9" w14:textId="77777777" w:rsidR="008074BA" w:rsidRPr="00143637" w:rsidRDefault="008074BA" w:rsidP="008074BA">
      <w:pPr>
        <w:pStyle w:val="Rubrik2"/>
        <w:rPr>
          <w:b w:val="0"/>
          <w:sz w:val="24"/>
        </w:rPr>
      </w:pPr>
      <w:bookmarkStart w:id="100" w:name="_Toc69133115"/>
      <w:r w:rsidRPr="00143637">
        <w:rPr>
          <w:sz w:val="24"/>
        </w:rPr>
        <w:t>Moment 2: Efterlevnad av styrdokument</w:t>
      </w:r>
      <w:bookmarkEnd w:id="100"/>
    </w:p>
    <w:p w14:paraId="717D7B71" w14:textId="77777777" w:rsidR="008074BA" w:rsidRDefault="008074BA" w:rsidP="008074BA">
      <w:pPr>
        <w:spacing w:line="240" w:lineRule="auto"/>
        <w:jc w:val="both"/>
        <w:rPr>
          <w:szCs w:val="24"/>
        </w:rPr>
      </w:pPr>
    </w:p>
    <w:p w14:paraId="75F58A2B" w14:textId="77777777" w:rsidR="008074BA" w:rsidRPr="00143637" w:rsidRDefault="008074BA" w:rsidP="008074BA">
      <w:pPr>
        <w:spacing w:line="240" w:lineRule="auto"/>
        <w:jc w:val="both"/>
        <w:rPr>
          <w:szCs w:val="24"/>
        </w:rPr>
      </w:pPr>
      <w:r>
        <w:rPr>
          <w:szCs w:val="24"/>
        </w:rPr>
        <w:t xml:space="preserve">Syfte är </w:t>
      </w:r>
      <w:r w:rsidRPr="00143637">
        <w:rPr>
          <w:szCs w:val="24"/>
        </w:rPr>
        <w:t xml:space="preserve">att undersöka hur väl kommunens styrdokument efterlevs. Ansvarig är kommunchef. </w:t>
      </w:r>
    </w:p>
    <w:p w14:paraId="67C29804" w14:textId="77777777" w:rsidR="008074BA" w:rsidRPr="00143637" w:rsidRDefault="008074BA" w:rsidP="008074BA">
      <w:pPr>
        <w:spacing w:line="240" w:lineRule="auto"/>
        <w:jc w:val="both"/>
        <w:rPr>
          <w:szCs w:val="24"/>
        </w:rPr>
      </w:pPr>
      <w:r w:rsidRPr="00143637">
        <w:rPr>
          <w:szCs w:val="24"/>
        </w:rPr>
        <w:br/>
      </w:r>
      <w:r w:rsidRPr="00143637">
        <w:rPr>
          <w:b/>
          <w:szCs w:val="24"/>
        </w:rPr>
        <w:t>Metod</w:t>
      </w:r>
      <w:r w:rsidRPr="00143637">
        <w:rPr>
          <w:b/>
          <w:szCs w:val="24"/>
        </w:rPr>
        <w:br/>
      </w:r>
      <w:r w:rsidRPr="00143637">
        <w:rPr>
          <w:szCs w:val="24"/>
        </w:rPr>
        <w:t>En inte</w:t>
      </w:r>
      <w:r>
        <w:rPr>
          <w:szCs w:val="24"/>
        </w:rPr>
        <w:t xml:space="preserve">rvju genomfördes med kommunchef. </w:t>
      </w:r>
      <w:r w:rsidRPr="00143637">
        <w:rPr>
          <w:szCs w:val="24"/>
        </w:rPr>
        <w:t xml:space="preserve">Ursprungligen skulle slumpmässiga stickprov tas från en sammanställning av alla kommunens styrdokument. Dokumenten skulle därefter kopplas </w:t>
      </w:r>
      <w:r w:rsidRPr="00075A03">
        <w:rPr>
          <w:szCs w:val="24"/>
        </w:rPr>
        <w:t>till ett eller flera ärenden som de reglerar för att granska hur dokumenten har tolkats och efterlevts, om dokumentets syfte uppfyllts samt om utfallet i ärendet är i linje med dokumentet</w:t>
      </w:r>
      <w:r w:rsidRPr="00143637">
        <w:rPr>
          <w:szCs w:val="24"/>
        </w:rPr>
        <w:t xml:space="preserve">. </w:t>
      </w:r>
      <w:r>
        <w:rPr>
          <w:szCs w:val="24"/>
        </w:rPr>
        <w:t>Eftersom ingen sammanställning över styrdokumenten finns kunde inte stickproven genomföras.</w:t>
      </w:r>
    </w:p>
    <w:p w14:paraId="2F4ED029" w14:textId="77777777" w:rsidR="008074BA" w:rsidRPr="00143637" w:rsidRDefault="008074BA" w:rsidP="008074BA">
      <w:pPr>
        <w:spacing w:line="240" w:lineRule="auto"/>
        <w:jc w:val="both"/>
        <w:rPr>
          <w:szCs w:val="24"/>
        </w:rPr>
      </w:pPr>
      <w:r w:rsidRPr="00143637">
        <w:rPr>
          <w:szCs w:val="24"/>
        </w:rPr>
        <w:br/>
      </w:r>
      <w:r w:rsidRPr="00143637">
        <w:rPr>
          <w:b/>
          <w:szCs w:val="24"/>
        </w:rPr>
        <w:t>Kontroll</w:t>
      </w:r>
      <w:r w:rsidRPr="00143637">
        <w:rPr>
          <w:b/>
          <w:szCs w:val="24"/>
        </w:rPr>
        <w:br/>
      </w:r>
      <w:r w:rsidRPr="00143637">
        <w:rPr>
          <w:szCs w:val="24"/>
        </w:rPr>
        <w:t xml:space="preserve">Det finns ingen sammanställning av kommunens styrdokument, vilket medför att det är svårt att skapa sig en uppfattning om vilka styrdokument som finns och var de kan hittas. Enligt kommunchef är </w:t>
      </w:r>
      <w:r w:rsidRPr="00075A03">
        <w:rPr>
          <w:szCs w:val="24"/>
        </w:rPr>
        <w:t xml:space="preserve">allt samlat på intranätet, i filstrukturen och på kommunens hemsida. Däremot är det oklart var allt ligger. Det krävs en överblick. Det finns inte heller någon kontrollfunktion för att säkra efterlevnad av styrdokument. Detta är chefs ansvar att se till. </w:t>
      </w:r>
    </w:p>
    <w:p w14:paraId="7D946E49" w14:textId="77777777" w:rsidR="008074BA" w:rsidRPr="00143637" w:rsidRDefault="008074BA" w:rsidP="008074BA">
      <w:pPr>
        <w:spacing w:line="240" w:lineRule="auto"/>
        <w:jc w:val="both"/>
        <w:rPr>
          <w:szCs w:val="24"/>
        </w:rPr>
      </w:pPr>
      <w:r w:rsidRPr="00143637">
        <w:rPr>
          <w:b/>
          <w:szCs w:val="24"/>
        </w:rPr>
        <w:br/>
        <w:t>Åtgärd</w:t>
      </w:r>
      <w:r w:rsidRPr="00143637">
        <w:rPr>
          <w:b/>
          <w:szCs w:val="24"/>
        </w:rPr>
        <w:br/>
      </w:r>
      <w:r w:rsidRPr="00143637">
        <w:rPr>
          <w:szCs w:val="24"/>
        </w:rPr>
        <w:t xml:space="preserve">En struktur krävs för hur styrdokument ska lagras. Det kan vara lämpligt att inkludera detta arbete i arbetet med ny filstruktur. Den åtgärd som rekommenderas är därför att ta med styrdokumenten i filstrukturen på ett överblickbart och tillgängligt vis. Denna åtgärd är påbörjad. </w:t>
      </w:r>
      <w:r>
        <w:rPr>
          <w:szCs w:val="24"/>
        </w:rPr>
        <w:t xml:space="preserve">Det är också viktigt att tydliggöra ansvar för respektive styrdokument, samt säkerställa en metod för att styrdokument uppdateras. </w:t>
      </w:r>
      <w:r w:rsidRPr="00075A03">
        <w:rPr>
          <w:szCs w:val="24"/>
        </w:rPr>
        <w:t>Ett förbättringsområde är att sprida information om uppdateringar av styrdokument. Ett lämpligt forum för detta kan vara APT</w:t>
      </w:r>
      <w:r>
        <w:rPr>
          <w:szCs w:val="24"/>
        </w:rPr>
        <w:t>, styrdokument bör vara en stående punkt</w:t>
      </w:r>
      <w:r w:rsidRPr="00075A03">
        <w:rPr>
          <w:szCs w:val="24"/>
        </w:rPr>
        <w:t>.</w:t>
      </w:r>
      <w:r>
        <w:rPr>
          <w:szCs w:val="24"/>
        </w:rPr>
        <w:t xml:space="preserve"> Det är också viktigt att bevaka att endast relevanta styrdokument är antagna. Avvikelsen bedöms vara av nivå medel och n</w:t>
      </w:r>
      <w:r w:rsidRPr="00075A03">
        <w:rPr>
          <w:szCs w:val="24"/>
        </w:rPr>
        <w:t xml:space="preserve">y kontroll av moment </w:t>
      </w:r>
      <w:r>
        <w:rPr>
          <w:szCs w:val="24"/>
        </w:rPr>
        <w:t xml:space="preserve">kommer att ske </w:t>
      </w:r>
      <w:r w:rsidRPr="00075A03">
        <w:rPr>
          <w:szCs w:val="24"/>
        </w:rPr>
        <w:t xml:space="preserve">nästa period av internkontroll.  </w:t>
      </w:r>
    </w:p>
    <w:p w14:paraId="4257EBF8" w14:textId="77777777" w:rsidR="008074BA" w:rsidRPr="00143637" w:rsidRDefault="008074BA" w:rsidP="008074BA">
      <w:pPr>
        <w:spacing w:line="240" w:lineRule="auto"/>
        <w:jc w:val="both"/>
        <w:rPr>
          <w:b/>
          <w:szCs w:val="24"/>
        </w:rPr>
      </w:pPr>
    </w:p>
    <w:p w14:paraId="42044FE7" w14:textId="77777777" w:rsidR="008074BA" w:rsidRPr="00143637" w:rsidRDefault="008074BA" w:rsidP="008074BA">
      <w:pPr>
        <w:pStyle w:val="Rubrik2"/>
        <w:rPr>
          <w:b w:val="0"/>
          <w:sz w:val="24"/>
        </w:rPr>
      </w:pPr>
      <w:bookmarkStart w:id="101" w:name="_Toc69133116"/>
      <w:r w:rsidRPr="00143637">
        <w:rPr>
          <w:sz w:val="24"/>
        </w:rPr>
        <w:t>Moment 3: Faktureringsprocessen</w:t>
      </w:r>
      <w:bookmarkEnd w:id="101"/>
    </w:p>
    <w:p w14:paraId="3A7A1D58" w14:textId="77777777" w:rsidR="008074BA" w:rsidRDefault="008074BA" w:rsidP="008074BA">
      <w:pPr>
        <w:spacing w:line="240" w:lineRule="auto"/>
        <w:jc w:val="both"/>
        <w:rPr>
          <w:szCs w:val="24"/>
        </w:rPr>
      </w:pPr>
    </w:p>
    <w:p w14:paraId="79C49D4B" w14:textId="77777777" w:rsidR="008074BA" w:rsidRDefault="008074BA" w:rsidP="008074BA">
      <w:pPr>
        <w:spacing w:line="240" w:lineRule="auto"/>
        <w:jc w:val="both"/>
        <w:rPr>
          <w:szCs w:val="24"/>
        </w:rPr>
      </w:pPr>
      <w:r>
        <w:rPr>
          <w:szCs w:val="24"/>
        </w:rPr>
        <w:t>Syftet är</w:t>
      </w:r>
      <w:r w:rsidRPr="00143637">
        <w:rPr>
          <w:szCs w:val="24"/>
        </w:rPr>
        <w:t xml:space="preserve"> att se över följsamheten mot rutiner i faktureringsprocessen. Ansvarig är ekonomichef.</w:t>
      </w:r>
    </w:p>
    <w:p w14:paraId="06D34EC5" w14:textId="77777777" w:rsidR="008074BA" w:rsidRPr="00143637" w:rsidRDefault="008074BA" w:rsidP="008074BA">
      <w:pPr>
        <w:spacing w:line="240" w:lineRule="auto"/>
        <w:jc w:val="both"/>
        <w:rPr>
          <w:szCs w:val="24"/>
        </w:rPr>
      </w:pPr>
    </w:p>
    <w:p w14:paraId="73818D3E" w14:textId="77777777" w:rsidR="008074BA" w:rsidRPr="00143637" w:rsidRDefault="008074BA" w:rsidP="008074BA">
      <w:pPr>
        <w:spacing w:line="240" w:lineRule="auto"/>
        <w:jc w:val="both"/>
        <w:rPr>
          <w:szCs w:val="24"/>
        </w:rPr>
      </w:pPr>
      <w:r w:rsidRPr="00143637">
        <w:rPr>
          <w:b/>
          <w:szCs w:val="24"/>
        </w:rPr>
        <w:t>Metod</w:t>
      </w:r>
      <w:r w:rsidRPr="00143637">
        <w:rPr>
          <w:b/>
          <w:szCs w:val="24"/>
        </w:rPr>
        <w:br/>
      </w:r>
      <w:r w:rsidRPr="00143637">
        <w:rPr>
          <w:szCs w:val="24"/>
        </w:rPr>
        <w:t>I</w:t>
      </w:r>
      <w:r>
        <w:rPr>
          <w:szCs w:val="24"/>
        </w:rPr>
        <w:t>ntervjuer hölls med medarbetare på ekonomikontoret</w:t>
      </w:r>
      <w:r w:rsidRPr="00143637">
        <w:rPr>
          <w:szCs w:val="24"/>
        </w:rPr>
        <w:t xml:space="preserve"> om hur processerna överlag upplevs fungera samt för att identifiera medarbetare inom ekonomienheten som kunde vara behjälpliga vid stickprovskontroller. Med hjälp av </w:t>
      </w:r>
      <w:r>
        <w:rPr>
          <w:szCs w:val="24"/>
        </w:rPr>
        <w:t>intervjuerna</w:t>
      </w:r>
      <w:r w:rsidRPr="00143637">
        <w:rPr>
          <w:szCs w:val="24"/>
        </w:rPr>
        <w:t xml:space="preserve"> gjordes slumpmässiga kontroller av fakturor. Vid kontroll av utgående fakturor valdes en slumpmässig faktura per månad under perioden januari – juli 2020. Där kontrollerades om fakturan betalts i tid och om underlaget var av godtagbar kvalitet. Vid kontroll av mottagna fakturor valdes en slumpmässig faktura ut från olika leverantörer under januari – augusti 2020. Lämpliga leverantörer och ansvar inom kommunen valdes ut i dialog. Där kontrollerades om kontering, sakgranskning och attestering var utförd av behöriga på ett korrekt vis och om fakturan betalats i tid. </w:t>
      </w:r>
    </w:p>
    <w:p w14:paraId="4C146DC5" w14:textId="77777777" w:rsidR="008074BA" w:rsidRPr="00143637" w:rsidRDefault="008074BA" w:rsidP="008074BA">
      <w:pPr>
        <w:spacing w:line="240" w:lineRule="auto"/>
        <w:jc w:val="both"/>
        <w:rPr>
          <w:szCs w:val="24"/>
        </w:rPr>
      </w:pPr>
      <w:r w:rsidRPr="00143637">
        <w:rPr>
          <w:b/>
          <w:szCs w:val="24"/>
        </w:rPr>
        <w:br/>
        <w:t>Kontroll</w:t>
      </w:r>
      <w:r w:rsidRPr="00143637">
        <w:rPr>
          <w:b/>
          <w:szCs w:val="24"/>
        </w:rPr>
        <w:br/>
      </w:r>
      <w:r w:rsidRPr="00143637">
        <w:rPr>
          <w:szCs w:val="24"/>
        </w:rPr>
        <w:t xml:space="preserve">I intervjun med ekonomichef </w:t>
      </w:r>
      <w:r>
        <w:rPr>
          <w:szCs w:val="24"/>
        </w:rPr>
        <w:t xml:space="preserve">framgick det att enheten har </w:t>
      </w:r>
      <w:r w:rsidRPr="00143637">
        <w:rPr>
          <w:szCs w:val="24"/>
        </w:rPr>
        <w:t xml:space="preserve">rutiner för kontroll av svartlistade företag och utbetalning av stora belopp. Vad gäller påminnelseavgifter ser hen en förbättring. En anledning till att rutinerna fungerar så pass bra är att personal stannat kvar i organisationen och stärkt sin kompetens. </w:t>
      </w:r>
    </w:p>
    <w:p w14:paraId="46C40E49" w14:textId="77777777" w:rsidR="008074BA" w:rsidRPr="00143637" w:rsidRDefault="008074BA" w:rsidP="008074BA">
      <w:pPr>
        <w:spacing w:line="240" w:lineRule="auto"/>
        <w:jc w:val="both"/>
        <w:rPr>
          <w:szCs w:val="24"/>
        </w:rPr>
      </w:pPr>
      <w:r w:rsidRPr="00143637">
        <w:rPr>
          <w:szCs w:val="24"/>
        </w:rPr>
        <w:br/>
        <w:t xml:space="preserve">Alla intervjupersoner var eniga i att e-tjänster skulle underlätta och effektivisera processer som idag kräver merarbete av både dem och andra verksamheter. Behov av e-tjänster som lyftes fram rörde e-signatur, fakturaunderlag, bokföringsorder, internräkning, avisering om inkommande medel och utbetalning. Ekonomichef och ekonomiassistent ansvarig för utgående fakturor pekade på att fakturaunderlagen ofta är av bristande kvalitet och att det skapa merarbete då underlagen behöver revideras. Detta har dock förbättras i viss mån. Ofta beror det på bristande kunskap om hur underlagen fylls i. En ambition är också att få så många leverantörer som möjligt att övergå till e-fakturor. Idag finns rutiner och årshjul på plats som stöd. </w:t>
      </w:r>
    </w:p>
    <w:p w14:paraId="6A64D9B0" w14:textId="77777777" w:rsidR="008074BA" w:rsidRPr="00143637" w:rsidRDefault="008074BA" w:rsidP="008074BA">
      <w:pPr>
        <w:spacing w:line="240" w:lineRule="auto"/>
        <w:jc w:val="both"/>
        <w:rPr>
          <w:szCs w:val="24"/>
        </w:rPr>
      </w:pPr>
      <w:r w:rsidRPr="00143637">
        <w:rPr>
          <w:szCs w:val="24"/>
        </w:rPr>
        <w:br/>
        <w:t xml:space="preserve">Alla </w:t>
      </w:r>
      <w:r>
        <w:rPr>
          <w:szCs w:val="24"/>
        </w:rPr>
        <w:t xml:space="preserve">utgående fakturor som kontrollerades </w:t>
      </w:r>
      <w:r w:rsidRPr="00143637">
        <w:rPr>
          <w:szCs w:val="24"/>
        </w:rPr>
        <w:t xml:space="preserve">hade korrekt underlag och endast en var inte betald </w:t>
      </w:r>
      <w:r w:rsidRPr="00075A03">
        <w:rPr>
          <w:szCs w:val="24"/>
        </w:rPr>
        <w:t xml:space="preserve">i tid. Policy för krav och sanktioner följs av ekonomikontoret vid sen betalning. </w:t>
      </w:r>
      <w:r>
        <w:rPr>
          <w:szCs w:val="24"/>
        </w:rPr>
        <w:t xml:space="preserve">Alla </w:t>
      </w:r>
      <w:r w:rsidRPr="00143637">
        <w:rPr>
          <w:szCs w:val="24"/>
        </w:rPr>
        <w:t xml:space="preserve">mottagna fakturor som kontrollerades var sakgranskade, konterade och attesterade korrekt och av behöriga. En av dessa blev korrekt efter att den skickats tillbaks två gånger på grund av felkontering (ingen budget för utgiften under ansvaret). Det gjorde även att den betalades sex dagar för sent. En andra faktura betalades en dag för sent men fick ingen påminnelseavgift. </w:t>
      </w:r>
    </w:p>
    <w:p w14:paraId="3A00269B" w14:textId="77777777" w:rsidR="008074BA" w:rsidRPr="00143637" w:rsidRDefault="008074BA" w:rsidP="008074BA">
      <w:pPr>
        <w:spacing w:line="240" w:lineRule="auto"/>
        <w:jc w:val="both"/>
        <w:rPr>
          <w:szCs w:val="24"/>
        </w:rPr>
      </w:pPr>
    </w:p>
    <w:p w14:paraId="32D5D0D7" w14:textId="77777777" w:rsidR="008074BA" w:rsidRDefault="008074BA" w:rsidP="008074BA">
      <w:pPr>
        <w:spacing w:line="240" w:lineRule="auto"/>
        <w:jc w:val="both"/>
        <w:rPr>
          <w:color w:val="000000"/>
        </w:rPr>
      </w:pPr>
      <w:r w:rsidRPr="00143637">
        <w:rPr>
          <w:b/>
          <w:szCs w:val="24"/>
        </w:rPr>
        <w:t>Åtgärd</w:t>
      </w:r>
      <w:r w:rsidRPr="00143637">
        <w:rPr>
          <w:b/>
          <w:szCs w:val="24"/>
        </w:rPr>
        <w:br/>
      </w:r>
    </w:p>
    <w:p w14:paraId="4FB99B5A" w14:textId="77777777" w:rsidR="008074BA" w:rsidRDefault="008074BA" w:rsidP="008074BA">
      <w:pPr>
        <w:spacing w:line="240" w:lineRule="auto"/>
        <w:jc w:val="both"/>
        <w:rPr>
          <w:color w:val="000000"/>
        </w:rPr>
      </w:pPr>
      <w:r>
        <w:rPr>
          <w:color w:val="000000"/>
        </w:rPr>
        <w:t xml:space="preserve">Avvikelsen bedöms som ingen och få </w:t>
      </w:r>
      <w:r w:rsidRPr="00763D36">
        <w:rPr>
          <w:color w:val="000000"/>
        </w:rPr>
        <w:t>åtgärd</w:t>
      </w:r>
      <w:r>
        <w:rPr>
          <w:color w:val="000000"/>
        </w:rPr>
        <w:t>er rekommenderas</w:t>
      </w:r>
      <w:r w:rsidRPr="00763D36">
        <w:rPr>
          <w:color w:val="000000"/>
        </w:rPr>
        <w:t xml:space="preserve"> i nuläget. Möjligtvis </w:t>
      </w:r>
      <w:r>
        <w:rPr>
          <w:color w:val="000000"/>
        </w:rPr>
        <w:t xml:space="preserve">kan </w:t>
      </w:r>
      <w:r w:rsidRPr="00763D36">
        <w:rPr>
          <w:color w:val="000000"/>
        </w:rPr>
        <w:t>en ökad tydlighet i rutiner och tillvägagångssätt gentemot chefer</w:t>
      </w:r>
      <w:r>
        <w:rPr>
          <w:color w:val="000000"/>
        </w:rPr>
        <w:t xml:space="preserve"> utvecklas</w:t>
      </w:r>
      <w:r w:rsidRPr="00763D36">
        <w:rPr>
          <w:color w:val="000000"/>
        </w:rPr>
        <w:t>.</w:t>
      </w:r>
      <w:r>
        <w:rPr>
          <w:color w:val="000000"/>
        </w:rPr>
        <w:t xml:space="preserve"> E-tjänst för ekonomiservice bör tas fram. </w:t>
      </w:r>
    </w:p>
    <w:p w14:paraId="1E899DF8" w14:textId="77777777" w:rsidR="008074BA" w:rsidRPr="00B03B1D" w:rsidRDefault="008074BA" w:rsidP="008074BA">
      <w:pPr>
        <w:spacing w:line="240" w:lineRule="auto"/>
        <w:jc w:val="both"/>
        <w:rPr>
          <w:sz w:val="28"/>
          <w:szCs w:val="24"/>
        </w:rPr>
      </w:pPr>
    </w:p>
    <w:p w14:paraId="207DF781" w14:textId="77777777" w:rsidR="008074BA" w:rsidRPr="00143637" w:rsidRDefault="008074BA" w:rsidP="008074BA">
      <w:pPr>
        <w:pStyle w:val="Rubrik2"/>
        <w:rPr>
          <w:b w:val="0"/>
          <w:sz w:val="24"/>
        </w:rPr>
      </w:pPr>
      <w:bookmarkStart w:id="102" w:name="_Toc69133117"/>
      <w:r w:rsidRPr="00143637">
        <w:rPr>
          <w:sz w:val="24"/>
        </w:rPr>
        <w:t>Moment 4: Uppföljning av budgeterade intäkter</w:t>
      </w:r>
      <w:bookmarkEnd w:id="102"/>
    </w:p>
    <w:p w14:paraId="1B8CE37C" w14:textId="77777777" w:rsidR="008074BA" w:rsidRDefault="008074BA" w:rsidP="008074BA">
      <w:pPr>
        <w:spacing w:line="240" w:lineRule="auto"/>
        <w:jc w:val="both"/>
        <w:rPr>
          <w:szCs w:val="24"/>
        </w:rPr>
      </w:pPr>
    </w:p>
    <w:p w14:paraId="06FFDACD" w14:textId="77777777" w:rsidR="008074BA" w:rsidRDefault="008074BA" w:rsidP="008074BA">
      <w:pPr>
        <w:spacing w:line="240" w:lineRule="auto"/>
        <w:jc w:val="both"/>
        <w:rPr>
          <w:szCs w:val="24"/>
        </w:rPr>
      </w:pPr>
      <w:r>
        <w:rPr>
          <w:szCs w:val="24"/>
        </w:rPr>
        <w:t>Syftet är</w:t>
      </w:r>
      <w:r w:rsidRPr="00143637">
        <w:rPr>
          <w:szCs w:val="24"/>
        </w:rPr>
        <w:t xml:space="preserve"> att kontrollera huruvida budgeterade intäkter följs upp på ett korrekt och tillfredställande sätt.</w:t>
      </w:r>
    </w:p>
    <w:p w14:paraId="20799A47" w14:textId="77777777" w:rsidR="008074BA" w:rsidRPr="00143637" w:rsidRDefault="008074BA" w:rsidP="008074BA">
      <w:pPr>
        <w:spacing w:line="240" w:lineRule="auto"/>
        <w:jc w:val="both"/>
        <w:rPr>
          <w:szCs w:val="24"/>
        </w:rPr>
      </w:pPr>
    </w:p>
    <w:p w14:paraId="74206B49" w14:textId="77777777" w:rsidR="008074BA" w:rsidRPr="00143637" w:rsidRDefault="008074BA" w:rsidP="008074BA">
      <w:pPr>
        <w:spacing w:line="240" w:lineRule="auto"/>
        <w:jc w:val="both"/>
        <w:rPr>
          <w:szCs w:val="24"/>
        </w:rPr>
      </w:pPr>
      <w:r w:rsidRPr="00143637">
        <w:rPr>
          <w:b/>
          <w:szCs w:val="24"/>
        </w:rPr>
        <w:t>Metod</w:t>
      </w:r>
      <w:r w:rsidRPr="00143637">
        <w:rPr>
          <w:szCs w:val="24"/>
        </w:rPr>
        <w:t xml:space="preserve"> </w:t>
      </w:r>
      <w:r w:rsidRPr="00143637">
        <w:rPr>
          <w:szCs w:val="24"/>
        </w:rPr>
        <w:br/>
      </w:r>
      <w:r w:rsidRPr="00107F55">
        <w:rPr>
          <w:szCs w:val="24"/>
        </w:rPr>
        <w:t>Granskning av månadsuppföljningar och intervju med ekonomichef och kommunchef genomfördes. Frågor</w:t>
      </w:r>
      <w:r>
        <w:rPr>
          <w:szCs w:val="24"/>
        </w:rPr>
        <w:t xml:space="preserve"> ställdes</w:t>
      </w:r>
      <w:r w:rsidRPr="00107F55">
        <w:rPr>
          <w:szCs w:val="24"/>
        </w:rPr>
        <w:t xml:space="preserve"> kring uppföljningar och avstämningar, dokumentering av åtgärder och eventuella förbättringar. </w:t>
      </w:r>
    </w:p>
    <w:p w14:paraId="1AC0B307" w14:textId="77777777" w:rsidR="008074BA" w:rsidRPr="00143637" w:rsidRDefault="008074BA" w:rsidP="008074BA">
      <w:pPr>
        <w:spacing w:line="240" w:lineRule="auto"/>
        <w:jc w:val="both"/>
        <w:rPr>
          <w:szCs w:val="24"/>
        </w:rPr>
      </w:pPr>
      <w:r w:rsidRPr="00143637">
        <w:rPr>
          <w:b/>
          <w:szCs w:val="24"/>
        </w:rPr>
        <w:br/>
        <w:t>Kontroll</w:t>
      </w:r>
      <w:r w:rsidRPr="00143637">
        <w:rPr>
          <w:b/>
          <w:szCs w:val="24"/>
        </w:rPr>
        <w:br/>
      </w:r>
      <w:r w:rsidRPr="00143637">
        <w:rPr>
          <w:szCs w:val="24"/>
        </w:rPr>
        <w:t xml:space="preserve">Enligt ekonomichefen görs kontinuerliga månadsuppföljningar, men effekten av dessa kan ifrågasättas. Främst handlar det om att uppföljningen på månadsuppföljningen kan förbättras. En del i att förbättra detta är tydligare protokollföring och uppföljning. </w:t>
      </w:r>
    </w:p>
    <w:p w14:paraId="6DA0CF69" w14:textId="77777777" w:rsidR="008074BA" w:rsidRPr="00143637" w:rsidRDefault="008074BA" w:rsidP="008074BA">
      <w:pPr>
        <w:spacing w:line="240" w:lineRule="auto"/>
        <w:jc w:val="both"/>
        <w:rPr>
          <w:szCs w:val="24"/>
        </w:rPr>
      </w:pPr>
      <w:r w:rsidRPr="00143637">
        <w:rPr>
          <w:szCs w:val="24"/>
        </w:rPr>
        <w:t xml:space="preserve">Kommunchefen menar att det grundläggande syftet med månadsuppföljningarna är att stötta chefer i att arbeta med sin budget mer kontinuerligt och för att de ska känna ett större ansar för budgeten. Det ska vara ett enkelt verktyg. Utvecklingen under de senaste tre åren har varit positiv. Eventuellt bör det vid budgetavvikelser finnas tydligare på åtgärdsförslag och uppföljning på dessa. Detta måste dokumenteras. Vid stora avvikelser och behov av mer omfattande åtgärder lyfts frågan till politiken och det går då inte att kapa kostnader direkt. I vissa fall har politiken godkänt underskott för verksamheter. Då kan inte förvaltningen göra så mycket på just den fronten. </w:t>
      </w:r>
    </w:p>
    <w:p w14:paraId="4D41CE01" w14:textId="77777777" w:rsidR="008074BA" w:rsidRPr="00143637" w:rsidRDefault="008074BA" w:rsidP="008074BA">
      <w:pPr>
        <w:spacing w:line="240" w:lineRule="auto"/>
        <w:jc w:val="both"/>
        <w:rPr>
          <w:szCs w:val="24"/>
        </w:rPr>
      </w:pPr>
      <w:r w:rsidRPr="00143637">
        <w:rPr>
          <w:szCs w:val="24"/>
        </w:rPr>
        <w:t xml:space="preserve">Det gäller även att balansera månadsuppföljningarna för att inte skapa onödigt merarbete. Tre frågor som cheferna borde ställa sig löpande är: Har jag fått rätt pengar? Har de kommit in? Förbrukas pengar proportionerligt i projekt? Det finns bland annat en risk att intäkter övervärderas när budget läggs. Det är också viktigt att ha dialog med ekonomikontoret om när verksamheten ska få in intäkter. Detta har förbättrats. Utgångspunkten måste vara att ha en undertro hellre än en övertro till mängden av och storleken på intäkter. </w:t>
      </w:r>
    </w:p>
    <w:p w14:paraId="7088D4B3" w14:textId="77777777" w:rsidR="008074BA" w:rsidRDefault="008074BA" w:rsidP="008074BA">
      <w:pPr>
        <w:spacing w:line="240" w:lineRule="auto"/>
        <w:jc w:val="both"/>
        <w:rPr>
          <w:szCs w:val="24"/>
        </w:rPr>
      </w:pPr>
      <w:r w:rsidRPr="00143637">
        <w:rPr>
          <w:b/>
          <w:szCs w:val="24"/>
        </w:rPr>
        <w:br/>
        <w:t>Åtgärd</w:t>
      </w:r>
    </w:p>
    <w:p w14:paraId="4C54DD26" w14:textId="77777777" w:rsidR="008074BA" w:rsidRPr="00143637" w:rsidRDefault="008074BA" w:rsidP="008074BA">
      <w:pPr>
        <w:spacing w:line="240" w:lineRule="auto"/>
        <w:jc w:val="both"/>
        <w:rPr>
          <w:color w:val="FF0000"/>
          <w:szCs w:val="24"/>
        </w:rPr>
      </w:pPr>
      <w:r w:rsidRPr="00143637">
        <w:rPr>
          <w:szCs w:val="24"/>
        </w:rPr>
        <w:t>Uppföljningarna ska vara proportionerliga till arbetet som läggs och ska inte skapa onödigt merarbete. Samtidigt måste vissa delar i uppföljningen protokollföras och följas upp noggrannare än vad som görs idag. Ledningsgruppen rekommenderas därför utforma protokollen för att göra uppföljning av månadsuppföljningen till ett naturligt element i processen, utan att det för den skull tar u</w:t>
      </w:r>
      <w:r>
        <w:rPr>
          <w:szCs w:val="24"/>
        </w:rPr>
        <w:t>pp oproportionerligt mycket tid</w:t>
      </w:r>
      <w:r w:rsidRPr="00143637">
        <w:rPr>
          <w:szCs w:val="24"/>
        </w:rPr>
        <w:t xml:space="preserve">. </w:t>
      </w:r>
      <w:r>
        <w:rPr>
          <w:szCs w:val="24"/>
        </w:rPr>
        <w:t>Avvikelsen bedöms som medel och kommer följas upp under nästkommande kontrollperiod.</w:t>
      </w:r>
    </w:p>
    <w:p w14:paraId="6EB4DA09" w14:textId="77777777" w:rsidR="008074BA" w:rsidRDefault="008074BA" w:rsidP="008074BA">
      <w:pPr>
        <w:rPr>
          <w:szCs w:val="24"/>
        </w:rPr>
      </w:pPr>
    </w:p>
    <w:p w14:paraId="2B1D864E" w14:textId="77777777" w:rsidR="008074BA" w:rsidRPr="00143637" w:rsidRDefault="008074BA" w:rsidP="008074BA">
      <w:pPr>
        <w:pStyle w:val="Rubrik2"/>
        <w:rPr>
          <w:b w:val="0"/>
          <w:sz w:val="24"/>
        </w:rPr>
      </w:pPr>
      <w:bookmarkStart w:id="103" w:name="_Toc69133118"/>
      <w:r w:rsidRPr="00143637">
        <w:rPr>
          <w:sz w:val="24"/>
        </w:rPr>
        <w:t>Moment 5: Löneadministration</w:t>
      </w:r>
      <w:bookmarkEnd w:id="103"/>
    </w:p>
    <w:p w14:paraId="26B61BB4" w14:textId="77777777" w:rsidR="008074BA" w:rsidRDefault="008074BA" w:rsidP="008074BA">
      <w:pPr>
        <w:spacing w:line="240" w:lineRule="auto"/>
        <w:jc w:val="both"/>
        <w:rPr>
          <w:szCs w:val="24"/>
        </w:rPr>
      </w:pPr>
    </w:p>
    <w:p w14:paraId="3351992A" w14:textId="77777777" w:rsidR="008074BA" w:rsidRDefault="008074BA" w:rsidP="008074BA">
      <w:pPr>
        <w:spacing w:line="240" w:lineRule="auto"/>
        <w:jc w:val="both"/>
        <w:rPr>
          <w:szCs w:val="24"/>
        </w:rPr>
      </w:pPr>
      <w:r w:rsidRPr="00143637">
        <w:rPr>
          <w:szCs w:val="24"/>
        </w:rPr>
        <w:t xml:space="preserve">Syftet är att undersöka om löneadministration genomförs på ett korrekt och tillfredsställande sätt. </w:t>
      </w:r>
    </w:p>
    <w:p w14:paraId="5C6DB2C1" w14:textId="77777777" w:rsidR="008074BA" w:rsidRPr="00143637" w:rsidRDefault="008074BA" w:rsidP="008074BA">
      <w:pPr>
        <w:spacing w:line="240" w:lineRule="auto"/>
        <w:jc w:val="both"/>
        <w:rPr>
          <w:szCs w:val="24"/>
        </w:rPr>
      </w:pPr>
    </w:p>
    <w:p w14:paraId="776F6F6D" w14:textId="77777777" w:rsidR="008074BA" w:rsidRDefault="008074BA" w:rsidP="008074BA">
      <w:pPr>
        <w:spacing w:line="240" w:lineRule="auto"/>
        <w:jc w:val="both"/>
        <w:rPr>
          <w:szCs w:val="24"/>
        </w:rPr>
      </w:pPr>
      <w:r>
        <w:rPr>
          <w:b/>
          <w:szCs w:val="24"/>
        </w:rPr>
        <w:t>Metod</w:t>
      </w:r>
    </w:p>
    <w:p w14:paraId="09129639" w14:textId="77777777" w:rsidR="008074BA" w:rsidRDefault="008074BA" w:rsidP="008074BA">
      <w:pPr>
        <w:spacing w:line="240" w:lineRule="auto"/>
        <w:jc w:val="both"/>
        <w:rPr>
          <w:szCs w:val="24"/>
        </w:rPr>
      </w:pPr>
      <w:r w:rsidRPr="00143637">
        <w:rPr>
          <w:szCs w:val="24"/>
        </w:rPr>
        <w:t xml:space="preserve">Intervju </w:t>
      </w:r>
      <w:r>
        <w:rPr>
          <w:szCs w:val="24"/>
        </w:rPr>
        <w:t xml:space="preserve">har genomförts med personalchef </w:t>
      </w:r>
      <w:r w:rsidRPr="00143637">
        <w:rPr>
          <w:szCs w:val="24"/>
        </w:rPr>
        <w:t xml:space="preserve">och med löneadministratör om hur processen upplevs fungera. Processen täcker in hela förloppet från schemaläggning till löneutbetalning. Baserat intervjuerna valdes sju anställda inom olika verksamheter ut för kontroll. Endast tillsvidareanställda har inkluderats i kontrollen. För att få en god spridning i kontrollen har även olika </w:t>
      </w:r>
      <w:r w:rsidRPr="00892253">
        <w:rPr>
          <w:color w:val="000000" w:themeColor="text1"/>
          <w:szCs w:val="24"/>
        </w:rPr>
        <w:t>typer av tjänster valts ut. Dessa är personal med kontorsarbetstid (kl 8-17), beredskap, förtroendearbetstid</w:t>
      </w:r>
      <w:r w:rsidRPr="00143637">
        <w:rPr>
          <w:szCs w:val="24"/>
        </w:rPr>
        <w:t xml:space="preserve">, nattskift och dagskift. Utifrån denna spridning valdes verksamheterna vatten- och avloppsenheten, gymnasiet, grundskolan, administration och stöd, särskilt boende, personlig assistans samt lokalvård ut. Inom dessa verksamheter valdes den </w:t>
      </w:r>
      <w:r>
        <w:rPr>
          <w:szCs w:val="24"/>
        </w:rPr>
        <w:t xml:space="preserve">slumpvis </w:t>
      </w:r>
      <w:r w:rsidRPr="00143637">
        <w:rPr>
          <w:szCs w:val="24"/>
        </w:rPr>
        <w:t xml:space="preserve"> </w:t>
      </w:r>
      <w:r>
        <w:rPr>
          <w:szCs w:val="24"/>
        </w:rPr>
        <w:t xml:space="preserve">en person ut och kontroll skedde av den individens löneprocess. </w:t>
      </w:r>
    </w:p>
    <w:p w14:paraId="2919B24B" w14:textId="77777777" w:rsidR="008074BA" w:rsidRDefault="008074BA" w:rsidP="008074BA">
      <w:pPr>
        <w:spacing w:line="240" w:lineRule="auto"/>
        <w:jc w:val="both"/>
        <w:rPr>
          <w:szCs w:val="24"/>
        </w:rPr>
      </w:pPr>
      <w:r>
        <w:rPr>
          <w:szCs w:val="24"/>
        </w:rPr>
        <w:t>På enheter där a</w:t>
      </w:r>
      <w:r w:rsidRPr="00143637">
        <w:rPr>
          <w:szCs w:val="24"/>
        </w:rPr>
        <w:t xml:space="preserve">vvikelser identifierades gjordes </w:t>
      </w:r>
      <w:r>
        <w:rPr>
          <w:szCs w:val="24"/>
        </w:rPr>
        <w:t>ytterligare stickprov. T</w:t>
      </w:r>
      <w:r w:rsidRPr="00143637">
        <w:rPr>
          <w:szCs w:val="24"/>
        </w:rPr>
        <w:t>otalt</w:t>
      </w:r>
      <w:r>
        <w:rPr>
          <w:szCs w:val="24"/>
        </w:rPr>
        <w:t xml:space="preserve"> genomfördes</w:t>
      </w:r>
      <w:r w:rsidRPr="00143637">
        <w:rPr>
          <w:szCs w:val="24"/>
        </w:rPr>
        <w:t xml:space="preserve"> elva slumpmässigt utvalda extra stickprov. De indikatorer som kontrollerades i processen var frånvaro, efterstämpling, klarmarkering, friskvård, attestering, övertid (ska beordras i förväg, orsak ska anges), avvikelser och lönelistor. Kontrollperioden var januari – april 2020. Kontrollerna genomfördes i två omgångar</w:t>
      </w:r>
      <w:r>
        <w:rPr>
          <w:szCs w:val="24"/>
        </w:rPr>
        <w:t>.</w:t>
      </w:r>
      <w:r w:rsidRPr="00143637">
        <w:rPr>
          <w:szCs w:val="24"/>
        </w:rPr>
        <w:t xml:space="preserve"> </w:t>
      </w:r>
    </w:p>
    <w:p w14:paraId="59D9B9D1" w14:textId="77777777" w:rsidR="008074BA" w:rsidRPr="00143637" w:rsidRDefault="008074BA" w:rsidP="008074BA">
      <w:pPr>
        <w:spacing w:line="240" w:lineRule="auto"/>
        <w:jc w:val="both"/>
        <w:rPr>
          <w:szCs w:val="24"/>
        </w:rPr>
      </w:pPr>
      <w:r w:rsidRPr="00143637">
        <w:rPr>
          <w:szCs w:val="24"/>
        </w:rPr>
        <w:t>Till viss del finns olika system för inrapportering, beroende på vilket typ av arbete personen har. Till exempel skiljer sig systemen för lärare med förtroendearbetstid mot anställda som jobbar bestämda kontorstider eller skift. Personalpolitiska programmet, riktlinjer för lönesättning. lathund för anställda (e-companion), huvudlathund för chefer (e-companion), rutin för tidsredovisning (intranät), attestreglemente, arbetsrutiner på lönekontoret samt årshjul för personalkontorets arbetsuppgifter är några av de dokument som reglerar löneadministrationen, utöver lagar och regler</w:t>
      </w:r>
    </w:p>
    <w:p w14:paraId="10BA6736" w14:textId="77777777" w:rsidR="008074BA" w:rsidRDefault="008074BA" w:rsidP="008074BA">
      <w:pPr>
        <w:spacing w:line="240" w:lineRule="auto"/>
        <w:jc w:val="both"/>
        <w:rPr>
          <w:szCs w:val="24"/>
        </w:rPr>
      </w:pPr>
      <w:r w:rsidRPr="00143637">
        <w:rPr>
          <w:b/>
          <w:szCs w:val="24"/>
        </w:rPr>
        <w:br/>
        <w:t>Kontroll</w:t>
      </w:r>
    </w:p>
    <w:p w14:paraId="5A1645C0" w14:textId="77777777" w:rsidR="008074BA" w:rsidRDefault="008074BA" w:rsidP="008074BA">
      <w:pPr>
        <w:spacing w:line="240" w:lineRule="auto"/>
        <w:jc w:val="both"/>
        <w:rPr>
          <w:szCs w:val="24"/>
        </w:rPr>
      </w:pPr>
      <w:r>
        <w:rPr>
          <w:szCs w:val="24"/>
        </w:rPr>
        <w:t>I intervjuer</w:t>
      </w:r>
      <w:r w:rsidRPr="00143637">
        <w:rPr>
          <w:szCs w:val="24"/>
        </w:rPr>
        <w:t xml:space="preserve"> framgick</w:t>
      </w:r>
      <w:r>
        <w:rPr>
          <w:szCs w:val="24"/>
        </w:rPr>
        <w:t xml:space="preserve"> det</w:t>
      </w:r>
      <w:r w:rsidRPr="00143637">
        <w:rPr>
          <w:szCs w:val="24"/>
        </w:rPr>
        <w:t xml:space="preserve"> att det kan finnas brister i löneadministrationen. Detta kunde i många fall härledas till en arbetsplatskultur och normer hos chefer och medarbetare. </w:t>
      </w:r>
    </w:p>
    <w:p w14:paraId="237ECD5D" w14:textId="77777777" w:rsidR="008074BA" w:rsidRPr="00143637" w:rsidRDefault="008074BA" w:rsidP="008074BA">
      <w:pPr>
        <w:spacing w:line="240" w:lineRule="auto"/>
        <w:jc w:val="both"/>
        <w:rPr>
          <w:szCs w:val="24"/>
        </w:rPr>
      </w:pPr>
      <w:r>
        <w:rPr>
          <w:szCs w:val="24"/>
        </w:rPr>
        <w:t xml:space="preserve">Inom de flesta kontrollerade enheterna fanns avvikelser inom många av indikatorerna som är presenterade ovan. Även vid extra stickprov identifierades avvikelser. En stor variation mellan enheternas avvikelser noterades, där vissa enheter hade omfattande avvikelser och andra hade färre avvikelser. </w:t>
      </w:r>
    </w:p>
    <w:p w14:paraId="529930DE" w14:textId="77777777" w:rsidR="008074BA" w:rsidRDefault="008074BA" w:rsidP="008074BA">
      <w:pPr>
        <w:spacing w:line="240" w:lineRule="auto"/>
        <w:jc w:val="both"/>
        <w:rPr>
          <w:b/>
          <w:szCs w:val="24"/>
        </w:rPr>
      </w:pPr>
      <w:r w:rsidRPr="00143637">
        <w:rPr>
          <w:b/>
          <w:szCs w:val="24"/>
        </w:rPr>
        <w:br/>
        <w:t>Åtgärd</w:t>
      </w:r>
    </w:p>
    <w:p w14:paraId="59F48472" w14:textId="77777777" w:rsidR="008074BA" w:rsidRPr="00892253" w:rsidRDefault="008074BA" w:rsidP="008074BA">
      <w:pPr>
        <w:pStyle w:val="Ingetavstnd"/>
        <w:jc w:val="both"/>
        <w:rPr>
          <w:rFonts w:ascii="Times New Roman" w:hAnsi="Times New Roman" w:cs="Times New Roman"/>
          <w:sz w:val="24"/>
        </w:rPr>
      </w:pPr>
      <w:r w:rsidRPr="00892253">
        <w:rPr>
          <w:rFonts w:ascii="Times New Roman" w:hAnsi="Times New Roman" w:cs="Times New Roman"/>
          <w:sz w:val="24"/>
        </w:rPr>
        <w:t xml:space="preserve">Då avvikelserna i många fall bedömdes som höga upprättas separata åtgärdsplaner i samråd med berörda chefer och personalkontoret. Processen följs upp genom åtgärdsplanerna och i nästkommande års internkontroll. </w:t>
      </w:r>
    </w:p>
    <w:p w14:paraId="1489F46A" w14:textId="77777777" w:rsidR="008074BA" w:rsidRPr="00143637" w:rsidRDefault="008074BA" w:rsidP="008074BA">
      <w:pPr>
        <w:rPr>
          <w:szCs w:val="24"/>
        </w:rPr>
      </w:pPr>
    </w:p>
    <w:p w14:paraId="0B7248AC" w14:textId="77777777" w:rsidR="008074BA" w:rsidRPr="00292F18" w:rsidRDefault="008074BA" w:rsidP="008074BA">
      <w:pPr>
        <w:pStyle w:val="Rubrik2"/>
        <w:rPr>
          <w:b w:val="0"/>
          <w:sz w:val="24"/>
        </w:rPr>
      </w:pPr>
      <w:bookmarkStart w:id="104" w:name="_Toc69133119"/>
      <w:r w:rsidRPr="00292F18">
        <w:rPr>
          <w:sz w:val="24"/>
        </w:rPr>
        <w:t>Moment 6: Befogenhet att fatta beslut</w:t>
      </w:r>
      <w:bookmarkEnd w:id="104"/>
    </w:p>
    <w:p w14:paraId="3A5AB0DF" w14:textId="77777777" w:rsidR="008074BA" w:rsidRDefault="008074BA" w:rsidP="008074BA">
      <w:pPr>
        <w:spacing w:line="240" w:lineRule="auto"/>
        <w:jc w:val="both"/>
        <w:rPr>
          <w:szCs w:val="24"/>
        </w:rPr>
      </w:pPr>
    </w:p>
    <w:p w14:paraId="4440324E" w14:textId="77777777" w:rsidR="008074BA" w:rsidRDefault="008074BA" w:rsidP="008074BA">
      <w:pPr>
        <w:spacing w:line="240" w:lineRule="auto"/>
        <w:jc w:val="both"/>
        <w:rPr>
          <w:szCs w:val="24"/>
        </w:rPr>
      </w:pPr>
      <w:r w:rsidRPr="00292F18">
        <w:rPr>
          <w:szCs w:val="24"/>
        </w:rPr>
        <w:t>Syftet är att undersöka om delegeringsordningarna följs.</w:t>
      </w:r>
    </w:p>
    <w:p w14:paraId="6DD6A543" w14:textId="77777777" w:rsidR="008074BA" w:rsidRPr="00292F18" w:rsidRDefault="008074BA" w:rsidP="008074BA">
      <w:pPr>
        <w:spacing w:line="240" w:lineRule="auto"/>
        <w:jc w:val="both"/>
        <w:rPr>
          <w:szCs w:val="24"/>
        </w:rPr>
      </w:pPr>
    </w:p>
    <w:p w14:paraId="5E8EEDC1" w14:textId="77777777" w:rsidR="008074BA" w:rsidRDefault="008074BA" w:rsidP="008074BA">
      <w:pPr>
        <w:spacing w:line="240" w:lineRule="auto"/>
        <w:jc w:val="both"/>
        <w:rPr>
          <w:szCs w:val="24"/>
        </w:rPr>
      </w:pPr>
      <w:r>
        <w:rPr>
          <w:b/>
          <w:szCs w:val="24"/>
        </w:rPr>
        <w:t>Metod</w:t>
      </w:r>
    </w:p>
    <w:p w14:paraId="2C43ED0A" w14:textId="77777777" w:rsidR="008074BA" w:rsidRPr="00292F18" w:rsidRDefault="008074BA" w:rsidP="008074BA">
      <w:pPr>
        <w:spacing w:line="240" w:lineRule="auto"/>
        <w:jc w:val="both"/>
        <w:rPr>
          <w:szCs w:val="24"/>
        </w:rPr>
      </w:pPr>
      <w:r w:rsidRPr="00292F18">
        <w:rPr>
          <w:szCs w:val="24"/>
        </w:rPr>
        <w:t xml:space="preserve">Intervju genomfördes med administratör, kommunchef och med chef för individ- och familjeomsorgen (IFO) om hur de upplever att delegeringsordningarna fungerar. Baserat på intervjuerna togs stickprov på ärende i delegeringsordningen för MBR och för kommunstyrelsen. Ett slumpmässigt stickprov togs därefter på varje utvalt nummer/ärende för att kontrollera lagparagraf i relation till ärende och delegat. Inom IFO togs tre stickprov för perioden 1 januari – 17 augusti 2020. </w:t>
      </w:r>
    </w:p>
    <w:p w14:paraId="44E97000" w14:textId="77777777" w:rsidR="008074BA" w:rsidRDefault="008074BA" w:rsidP="008074BA">
      <w:pPr>
        <w:spacing w:line="240" w:lineRule="auto"/>
        <w:jc w:val="both"/>
        <w:rPr>
          <w:szCs w:val="24"/>
        </w:rPr>
      </w:pPr>
      <w:r w:rsidRPr="00292F18">
        <w:rPr>
          <w:szCs w:val="24"/>
        </w:rPr>
        <w:br/>
      </w:r>
      <w:r w:rsidRPr="00292F18">
        <w:rPr>
          <w:b/>
          <w:szCs w:val="24"/>
        </w:rPr>
        <w:t>Kontroll</w:t>
      </w:r>
    </w:p>
    <w:p w14:paraId="4A7A81E5" w14:textId="77777777" w:rsidR="008074BA" w:rsidRDefault="008074BA" w:rsidP="008074BA">
      <w:pPr>
        <w:spacing w:line="240" w:lineRule="auto"/>
        <w:jc w:val="both"/>
        <w:rPr>
          <w:szCs w:val="24"/>
        </w:rPr>
      </w:pPr>
      <w:r w:rsidRPr="00292F18">
        <w:rPr>
          <w:szCs w:val="24"/>
        </w:rPr>
        <w:t xml:space="preserve">I intervjun med administratör framgick att det bör förtydligas vad som är verkställighets- och delegeringsbeslut i delegeringsordningen. Lagstyrda beslut kräver inte återrapportering, men det står i delegeringsordningen att även de ska återrapporteras. Kommunchef håller med om att skillnaden mellan verkställighet och delegation bör förtydligas. Kommunchef upplever att delegeringsordningarna generellt fungerar väl, särskilt inom verksamhet som är väldigt lagstyrd. Ibland kan det dock vara bra att lyfta ärenden eller information till politiken även där det endast är ett verkställighetsbeslut. </w:t>
      </w:r>
    </w:p>
    <w:p w14:paraId="58D61C7C" w14:textId="77777777" w:rsidR="008074BA" w:rsidRPr="00292F18" w:rsidRDefault="008074BA" w:rsidP="008074BA">
      <w:pPr>
        <w:spacing w:line="240" w:lineRule="auto"/>
        <w:jc w:val="both"/>
        <w:rPr>
          <w:szCs w:val="24"/>
        </w:rPr>
      </w:pPr>
      <w:r w:rsidRPr="00292F18">
        <w:rPr>
          <w:szCs w:val="24"/>
        </w:rPr>
        <w:t>Eftersom kommunstyrelsen i egenskap av socialnämnd har delegerat detta ansvar till sociala utskottet (SU) bör SU återrapportera sina beslut till kommunstyrelsen. Detta görs inte i dagsläget. IFO-chef har sett över delegeringsordningen under 2019 och reviderat så att denna stämmer överens med lagstiftningen på dennes område. Ett styr- och ledningssystem har arbetats fram och ska fastställas av kommunstyrelsen. Sedan i maj 2020 gör chefen stickprov på specifika ärenden i sin verksamhet och återrapporterar vid kommunstyrelsens sammanträden. Det ska inte gå att fatta beslut utan korrekt delegation i IFO:s system, eftersom systemet är inställt efter delegeringsordningen. De med behörighet i de olika stegen finns automatiskt inlagda.</w:t>
      </w:r>
      <w:r>
        <w:rPr>
          <w:szCs w:val="24"/>
        </w:rPr>
        <w:t xml:space="preserve"> S</w:t>
      </w:r>
      <w:r w:rsidRPr="00292F18">
        <w:rPr>
          <w:szCs w:val="24"/>
        </w:rPr>
        <w:t xml:space="preserve">lumpmässigt stickprov togs </w:t>
      </w:r>
      <w:r>
        <w:rPr>
          <w:szCs w:val="24"/>
        </w:rPr>
        <w:t>inom området skoterförbud, teknisk verksamhet och socialtjänst.. Få ärenden var återrapporterade enligt kravet i Kommunstyrelsens delegeringsordning.</w:t>
      </w:r>
      <w:r w:rsidRPr="00292F18">
        <w:rPr>
          <w:szCs w:val="24"/>
        </w:rPr>
        <w:t xml:space="preserve"> </w:t>
      </w:r>
    </w:p>
    <w:p w14:paraId="290FA946" w14:textId="77777777" w:rsidR="008074BA" w:rsidRDefault="008074BA" w:rsidP="008074BA">
      <w:pPr>
        <w:spacing w:line="240" w:lineRule="auto"/>
        <w:jc w:val="both"/>
        <w:rPr>
          <w:szCs w:val="24"/>
        </w:rPr>
      </w:pPr>
      <w:r w:rsidRPr="00292F18">
        <w:rPr>
          <w:szCs w:val="24"/>
        </w:rPr>
        <w:br/>
      </w:r>
      <w:r w:rsidRPr="00292F18">
        <w:rPr>
          <w:b/>
          <w:szCs w:val="24"/>
        </w:rPr>
        <w:t>Åtgärd</w:t>
      </w:r>
    </w:p>
    <w:p w14:paraId="58DDAF4E" w14:textId="77777777" w:rsidR="008074BA" w:rsidRPr="00292F18" w:rsidRDefault="008074BA" w:rsidP="008074BA">
      <w:pPr>
        <w:spacing w:line="240" w:lineRule="auto"/>
        <w:jc w:val="both"/>
        <w:rPr>
          <w:szCs w:val="24"/>
        </w:rPr>
      </w:pPr>
      <w:r w:rsidRPr="00292F18">
        <w:rPr>
          <w:szCs w:val="24"/>
        </w:rPr>
        <w:t xml:space="preserve">Ändra återrapporteringskravet i Delegeringsordning och uppdatera efter ny organisation från 2021. </w:t>
      </w:r>
      <w:r>
        <w:rPr>
          <w:szCs w:val="24"/>
        </w:rPr>
        <w:t>Avvikelsen bedöms som medel då få av kontrollerade beslut är återrapporterade enligt anvisning, alla kontrollerade beslut är fattade av rätt person enligt delegeringsordningen.</w:t>
      </w:r>
    </w:p>
    <w:p w14:paraId="4B9B2B1C" w14:textId="77777777" w:rsidR="008074BA" w:rsidRDefault="008074BA" w:rsidP="008074BA">
      <w:pPr>
        <w:rPr>
          <w:i/>
          <w:szCs w:val="24"/>
        </w:rPr>
      </w:pPr>
    </w:p>
    <w:p w14:paraId="1AD1C0F8" w14:textId="77777777" w:rsidR="008074BA" w:rsidRPr="00143637" w:rsidRDefault="008074BA" w:rsidP="008074BA">
      <w:pPr>
        <w:pStyle w:val="Rubrik2"/>
        <w:rPr>
          <w:b w:val="0"/>
          <w:sz w:val="24"/>
        </w:rPr>
      </w:pPr>
      <w:bookmarkStart w:id="105" w:name="_Toc69133120"/>
      <w:r w:rsidRPr="00143637">
        <w:rPr>
          <w:sz w:val="24"/>
        </w:rPr>
        <w:t>Moment 7: Efterlevnad av handläggningstider</w:t>
      </w:r>
      <w:bookmarkEnd w:id="105"/>
    </w:p>
    <w:p w14:paraId="7BE49DDE" w14:textId="77777777" w:rsidR="008074BA" w:rsidRDefault="008074BA" w:rsidP="008074BA">
      <w:pPr>
        <w:spacing w:line="240" w:lineRule="auto"/>
        <w:jc w:val="both"/>
        <w:rPr>
          <w:szCs w:val="24"/>
        </w:rPr>
      </w:pPr>
    </w:p>
    <w:p w14:paraId="0C893B32" w14:textId="77777777" w:rsidR="008074BA" w:rsidRPr="00143637" w:rsidRDefault="008074BA" w:rsidP="008074BA">
      <w:pPr>
        <w:spacing w:line="240" w:lineRule="auto"/>
        <w:jc w:val="both"/>
        <w:rPr>
          <w:szCs w:val="24"/>
        </w:rPr>
      </w:pPr>
      <w:r>
        <w:rPr>
          <w:szCs w:val="24"/>
        </w:rPr>
        <w:t>Syftet är</w:t>
      </w:r>
      <w:r w:rsidRPr="00143637">
        <w:rPr>
          <w:szCs w:val="24"/>
        </w:rPr>
        <w:t xml:space="preserve"> att undersöka om ärenden handläggs i tid i enlighet med Förvaltningslagen (2017:900).</w:t>
      </w:r>
    </w:p>
    <w:p w14:paraId="07B0B639" w14:textId="77777777" w:rsidR="008074BA" w:rsidRDefault="008074BA" w:rsidP="008074BA">
      <w:pPr>
        <w:spacing w:line="240" w:lineRule="auto"/>
        <w:jc w:val="both"/>
        <w:rPr>
          <w:b/>
          <w:szCs w:val="24"/>
        </w:rPr>
      </w:pPr>
    </w:p>
    <w:p w14:paraId="214B6002" w14:textId="77777777" w:rsidR="008074BA" w:rsidRDefault="008074BA" w:rsidP="008074BA">
      <w:pPr>
        <w:spacing w:line="240" w:lineRule="auto"/>
        <w:jc w:val="both"/>
        <w:rPr>
          <w:szCs w:val="24"/>
        </w:rPr>
      </w:pPr>
      <w:r>
        <w:rPr>
          <w:b/>
          <w:szCs w:val="24"/>
        </w:rPr>
        <w:t>Metod</w:t>
      </w:r>
    </w:p>
    <w:p w14:paraId="63AEE226" w14:textId="77777777" w:rsidR="008074BA" w:rsidRPr="00143637" w:rsidRDefault="008074BA" w:rsidP="008074BA">
      <w:pPr>
        <w:spacing w:line="240" w:lineRule="auto"/>
        <w:jc w:val="both"/>
        <w:rPr>
          <w:szCs w:val="24"/>
        </w:rPr>
      </w:pPr>
      <w:r w:rsidRPr="00143637">
        <w:rPr>
          <w:szCs w:val="24"/>
        </w:rPr>
        <w:t>En intervju genomfö</w:t>
      </w:r>
      <w:r>
        <w:rPr>
          <w:szCs w:val="24"/>
        </w:rPr>
        <w:t>rdes med MBR:s förvaltningschef,</w:t>
      </w:r>
      <w:r w:rsidRPr="00143637">
        <w:rPr>
          <w:szCs w:val="24"/>
        </w:rPr>
        <w:t xml:space="preserve"> med miljöinspektör samt en med byggnadsinspektör om hur de upplever att handläggning</w:t>
      </w:r>
      <w:r>
        <w:rPr>
          <w:szCs w:val="24"/>
        </w:rPr>
        <w:t>arna</w:t>
      </w:r>
      <w:r w:rsidRPr="00143637">
        <w:rPr>
          <w:szCs w:val="24"/>
        </w:rPr>
        <w:t xml:space="preserve"> fungerar. Därefter togs slumpmässiga</w:t>
      </w:r>
      <w:r>
        <w:rPr>
          <w:szCs w:val="24"/>
        </w:rPr>
        <w:t xml:space="preserve"> stickprov på tre</w:t>
      </w:r>
      <w:r w:rsidRPr="00143637">
        <w:rPr>
          <w:szCs w:val="24"/>
        </w:rPr>
        <w:t xml:space="preserve"> ärenden inom miljöenheten och fem ärenden inom byggenheten från perioden 1 januari – 21 september 2020. </w:t>
      </w:r>
    </w:p>
    <w:p w14:paraId="4726B933" w14:textId="77777777" w:rsidR="008074BA" w:rsidRPr="00143637" w:rsidRDefault="008074BA" w:rsidP="008074BA">
      <w:pPr>
        <w:spacing w:line="240" w:lineRule="auto"/>
        <w:jc w:val="both"/>
        <w:rPr>
          <w:szCs w:val="24"/>
        </w:rPr>
      </w:pPr>
    </w:p>
    <w:p w14:paraId="339BBADC" w14:textId="77777777" w:rsidR="008074BA" w:rsidRDefault="008074BA" w:rsidP="008074BA">
      <w:pPr>
        <w:spacing w:line="240" w:lineRule="auto"/>
        <w:jc w:val="both"/>
        <w:rPr>
          <w:szCs w:val="24"/>
        </w:rPr>
      </w:pPr>
      <w:r w:rsidRPr="00143637">
        <w:rPr>
          <w:b/>
          <w:szCs w:val="24"/>
        </w:rPr>
        <w:t>Kontroll</w:t>
      </w:r>
    </w:p>
    <w:p w14:paraId="785C61E2" w14:textId="77777777" w:rsidR="008074BA" w:rsidRPr="00143637" w:rsidRDefault="008074BA" w:rsidP="008074BA">
      <w:pPr>
        <w:spacing w:line="240" w:lineRule="auto"/>
        <w:jc w:val="both"/>
        <w:rPr>
          <w:szCs w:val="24"/>
        </w:rPr>
      </w:pPr>
      <w:r w:rsidRPr="00143637">
        <w:rPr>
          <w:szCs w:val="24"/>
        </w:rPr>
        <w:t xml:space="preserve">Vid intervju med MBR:s förvaltningschef och byggnadsinspektör konstateras att överklaganden sällan rör handläggningen utan snarare själva beslutet eller handläggarens bedömning. Det kan ibland vara svårt för handläggare att förmedla en konsekvent bild till medborgare eftersom besluten i slutändan tas av politiken. Där kan besluten variera stort beroende på ärendet. E-tjänster hade underlättat och effektiviserat, eftersom kompletteringar är det som tar mest tid i handläggningsprocessen. </w:t>
      </w:r>
    </w:p>
    <w:p w14:paraId="0B2424C0" w14:textId="77777777" w:rsidR="008074BA" w:rsidRPr="00143637" w:rsidRDefault="008074BA" w:rsidP="008074BA">
      <w:pPr>
        <w:spacing w:line="240" w:lineRule="auto"/>
        <w:jc w:val="both"/>
        <w:rPr>
          <w:szCs w:val="24"/>
        </w:rPr>
      </w:pPr>
      <w:r w:rsidRPr="00143637">
        <w:rPr>
          <w:szCs w:val="24"/>
        </w:rPr>
        <w:t xml:space="preserve">Vad gäller laglighet och opartiskhet finns en rutin där handläggare delar upp ärenden mellan sig för att undvika jäv eller andra liknande situationer. Om en handläggare känner att hen berörs av ärendet tar den andra handläggaren ärendet utan att den första får titta på det. Under sommaren får ärenden vänta om handläggare berörs. Möjlighet till partsinsyn finns, men med hänsyn till eventuell sekretess. </w:t>
      </w:r>
    </w:p>
    <w:p w14:paraId="04A280CB" w14:textId="77777777" w:rsidR="008074BA" w:rsidRDefault="008074BA" w:rsidP="008074BA">
      <w:pPr>
        <w:spacing w:line="240" w:lineRule="auto"/>
        <w:jc w:val="both"/>
        <w:rPr>
          <w:szCs w:val="24"/>
        </w:rPr>
      </w:pPr>
      <w:r w:rsidRPr="00143637">
        <w:rPr>
          <w:szCs w:val="24"/>
        </w:rPr>
        <w:t xml:space="preserve">Vad gäller tillgänglighet finns enheternas telefontider och Medborgarservice. Dialog krävs dock för att enklare ärenden inte ska hamna hos handläggare utan kan hanteras av Medborgarservice. Sakägaren får alltid en bekräftelse på att ansökan inkommit samt ungefärlig handläggningstid. </w:t>
      </w:r>
    </w:p>
    <w:p w14:paraId="69339135" w14:textId="77777777" w:rsidR="008074BA" w:rsidRPr="00143637" w:rsidRDefault="008074BA" w:rsidP="008074BA">
      <w:pPr>
        <w:spacing w:line="240" w:lineRule="auto"/>
        <w:jc w:val="both"/>
        <w:rPr>
          <w:szCs w:val="24"/>
        </w:rPr>
      </w:pPr>
      <w:r>
        <w:rPr>
          <w:szCs w:val="24"/>
        </w:rPr>
        <w:t>Vid samtliga stickprov inom miljöenheten påfanns inga avvikelser. Dock framgick det  att handläggare använde olika dokument för att anteckna genomförda handläggningar vilket gör det svårt för respektive handläggare att få överblick över arbetet. Det konstaterades även att det inte fanns upprättade mallar för beslut med hänvisningar till lagrum vilket innebär en viss risk i handläggningsprocessen. Det pågår ett arbete inom enheten med att ta fram mallar för beslut. Alla utom ett stickprov</w:t>
      </w:r>
      <w:r w:rsidRPr="00143637">
        <w:rPr>
          <w:szCs w:val="24"/>
        </w:rPr>
        <w:t xml:space="preserve"> inom byggenheten </w:t>
      </w:r>
      <w:r>
        <w:rPr>
          <w:szCs w:val="24"/>
        </w:rPr>
        <w:t>var utan anmärkning. I ett av ärendena iden</w:t>
      </w:r>
      <w:r w:rsidRPr="00143637">
        <w:rPr>
          <w:szCs w:val="24"/>
        </w:rPr>
        <w:t xml:space="preserve">tifierades ett formaliafel då ansökan har avvisats istället för att avskrivas. Alla ärenden har handlagts i tid enligt Förvaltningslagen. </w:t>
      </w:r>
    </w:p>
    <w:p w14:paraId="7A56978F" w14:textId="77777777" w:rsidR="008074BA" w:rsidRPr="00143637" w:rsidRDefault="008074BA" w:rsidP="008074BA">
      <w:pPr>
        <w:spacing w:line="240" w:lineRule="auto"/>
        <w:jc w:val="both"/>
        <w:rPr>
          <w:szCs w:val="24"/>
        </w:rPr>
      </w:pPr>
    </w:p>
    <w:p w14:paraId="4624B9FA" w14:textId="4AD29CC8" w:rsidR="0036790B" w:rsidRDefault="008074BA" w:rsidP="0036790B">
      <w:pPr>
        <w:spacing w:line="240" w:lineRule="auto"/>
        <w:jc w:val="both"/>
        <w:rPr>
          <w:color w:val="000000" w:themeColor="text1"/>
          <w:szCs w:val="24"/>
        </w:rPr>
      </w:pPr>
      <w:r>
        <w:rPr>
          <w:b/>
          <w:szCs w:val="24"/>
        </w:rPr>
        <w:t>Åtgärd</w:t>
      </w:r>
      <w:r>
        <w:rPr>
          <w:b/>
          <w:szCs w:val="24"/>
        </w:rPr>
        <w:br/>
      </w:r>
      <w:r w:rsidRPr="00902492">
        <w:rPr>
          <w:color w:val="000000" w:themeColor="text1"/>
          <w:szCs w:val="24"/>
        </w:rPr>
        <w:t xml:space="preserve">E-tjänst blir centralt i att effektivisera processen inom vissa delar av miljö och bygglov. Kompletteringar tar mycket tid för handläggarna. För miljöenheten behöver mallar för beslut upprättas, och ett gemensamt dokument för avstämning av ärenden användas. Flödesschema för bygglovsprocessen bör upprättas. </w:t>
      </w:r>
      <w:r>
        <w:rPr>
          <w:color w:val="000000" w:themeColor="text1"/>
          <w:szCs w:val="24"/>
        </w:rPr>
        <w:t xml:space="preserve">Avvikelserna bedöms som små då enheten har en god medvetenhet om vad som behöver göras och har påbörjat processen för åtgärder. </w:t>
      </w:r>
    </w:p>
    <w:p w14:paraId="0CD581DF" w14:textId="77777777" w:rsidR="0036790B" w:rsidRDefault="0036790B">
      <w:pPr>
        <w:spacing w:after="160" w:line="259" w:lineRule="auto"/>
        <w:rPr>
          <w:color w:val="000000" w:themeColor="text1"/>
          <w:szCs w:val="24"/>
        </w:rPr>
      </w:pPr>
      <w:r>
        <w:rPr>
          <w:color w:val="000000" w:themeColor="text1"/>
          <w:szCs w:val="24"/>
        </w:rPr>
        <w:br w:type="page"/>
      </w:r>
    </w:p>
    <w:p w14:paraId="11998D69" w14:textId="77777777" w:rsidR="008074BA" w:rsidRPr="0036790B" w:rsidRDefault="008074BA" w:rsidP="0036790B">
      <w:pPr>
        <w:spacing w:line="240" w:lineRule="auto"/>
        <w:jc w:val="both"/>
        <w:rPr>
          <w:color w:val="000000" w:themeColor="text1"/>
          <w:szCs w:val="24"/>
        </w:rPr>
      </w:pPr>
    </w:p>
    <w:p w14:paraId="758B4926" w14:textId="290C6D12" w:rsidR="004B4BF8" w:rsidRPr="008074BA" w:rsidRDefault="004B4BF8" w:rsidP="008074BA">
      <w:bookmarkStart w:id="106" w:name="_Toc36476440"/>
    </w:p>
    <w:p w14:paraId="48C838D7" w14:textId="2F734E30" w:rsidR="00591CFC" w:rsidRPr="001F6BCE" w:rsidRDefault="00591CFC" w:rsidP="00220620">
      <w:pPr>
        <w:pStyle w:val="Rubrik1"/>
      </w:pPr>
      <w:bookmarkStart w:id="107" w:name="_Toc69133121"/>
      <w:r w:rsidRPr="001F6BCE">
        <w:t>Väsentliga personalförhållanden</w:t>
      </w:r>
      <w:bookmarkEnd w:id="106"/>
      <w:bookmarkEnd w:id="107"/>
    </w:p>
    <w:p w14:paraId="232F7037" w14:textId="1162A294" w:rsidR="008074BA" w:rsidRDefault="008074BA" w:rsidP="008074BA">
      <w:bookmarkStart w:id="108" w:name="_Toc36476442"/>
      <w:bookmarkStart w:id="109" w:name="_Toc36556143"/>
      <w:bookmarkStart w:id="110" w:name="_Toc36735386"/>
    </w:p>
    <w:p w14:paraId="1003D46C" w14:textId="0FF97A88" w:rsidR="008074BA" w:rsidRDefault="008074BA" w:rsidP="008074BA">
      <w:r>
        <w:t xml:space="preserve">Eftersom kommunstyrelsen är Tillika personalnämnd redovisas personalbokslutet i kommunstyrelsens verksamhetsberättelse. </w:t>
      </w:r>
    </w:p>
    <w:p w14:paraId="70DE7FAE" w14:textId="77777777" w:rsidR="008074BA" w:rsidRDefault="008074BA" w:rsidP="008074BA"/>
    <w:p w14:paraId="49D36E3B" w14:textId="79829F8A" w:rsidR="00591CFC" w:rsidRPr="001F6BCE" w:rsidRDefault="00591CFC" w:rsidP="00750303">
      <w:pPr>
        <w:pStyle w:val="Rubrik3"/>
      </w:pPr>
      <w:bookmarkStart w:id="111" w:name="_Toc69133122"/>
      <w:r w:rsidRPr="001F6BCE">
        <w:t>Personal</w:t>
      </w:r>
      <w:bookmarkEnd w:id="108"/>
      <w:bookmarkEnd w:id="109"/>
      <w:bookmarkEnd w:id="110"/>
      <w:bookmarkEnd w:id="111"/>
    </w:p>
    <w:p w14:paraId="6E86ABB3" w14:textId="77777777" w:rsidR="008074BA" w:rsidRDefault="008074BA" w:rsidP="001F6BCE">
      <w:pPr>
        <w:pStyle w:val="Brdtext"/>
        <w:widowControl/>
        <w:autoSpaceDE/>
        <w:autoSpaceDN/>
        <w:adjustRightInd/>
        <w:spacing w:before="0" w:after="0"/>
        <w:contextualSpacing/>
        <w:jc w:val="both"/>
        <w:rPr>
          <w:color w:val="auto"/>
          <w:szCs w:val="22"/>
        </w:rPr>
      </w:pPr>
    </w:p>
    <w:p w14:paraId="0DB68FE3" w14:textId="25029123" w:rsidR="001F6BCE" w:rsidRPr="001F6BCE" w:rsidRDefault="001F6BCE" w:rsidP="001F6BCE">
      <w:pPr>
        <w:pStyle w:val="Brdtext"/>
        <w:widowControl/>
        <w:autoSpaceDE/>
        <w:autoSpaceDN/>
        <w:adjustRightInd/>
        <w:spacing w:before="0" w:after="0"/>
        <w:contextualSpacing/>
        <w:jc w:val="both"/>
        <w:rPr>
          <w:color w:val="auto"/>
          <w:szCs w:val="22"/>
        </w:rPr>
      </w:pPr>
      <w:r w:rsidRPr="001F6BCE">
        <w:rPr>
          <w:color w:val="auto"/>
          <w:szCs w:val="22"/>
        </w:rPr>
        <w:t xml:space="preserve">Antalet anställda vid Arjeplogs kommun har ökat sedan 2019. Kommunen har 321 medarbetare och det motsvarar 297,41 årsarbetare. Motsvarande antal för 2019 är 307 medarbetare och 286 årsarbetare. Jämn könsfördelning beaktas i rekryteringsarbetet men det är alltid kompetens som är avgörande. Nedan presenteras antalet anställda med månadslön 31 december 2020. </w:t>
      </w:r>
    </w:p>
    <w:p w14:paraId="306A8B67" w14:textId="77777777" w:rsidR="001F6BCE" w:rsidRDefault="001F6BCE" w:rsidP="001F6BCE">
      <w:pPr>
        <w:pStyle w:val="Brdtext"/>
        <w:widowControl/>
        <w:autoSpaceDE/>
        <w:autoSpaceDN/>
        <w:adjustRightInd/>
        <w:spacing w:before="0" w:after="0"/>
        <w:contextualSpacing/>
        <w:jc w:val="both"/>
        <w:rPr>
          <w:color w:val="auto"/>
          <w:szCs w:val="22"/>
        </w:rPr>
      </w:pPr>
    </w:p>
    <w:p w14:paraId="2FBAB55B" w14:textId="11E59AA6" w:rsidR="001F6BCE" w:rsidRPr="001F6BCE" w:rsidRDefault="001F6BCE" w:rsidP="001F6BCE">
      <w:pPr>
        <w:pStyle w:val="Brdtext"/>
        <w:widowControl/>
        <w:autoSpaceDE/>
        <w:autoSpaceDN/>
        <w:adjustRightInd/>
        <w:spacing w:before="0" w:after="0"/>
        <w:contextualSpacing/>
        <w:jc w:val="both"/>
        <w:rPr>
          <w:color w:val="auto"/>
          <w:szCs w:val="22"/>
        </w:rPr>
      </w:pPr>
      <w:r w:rsidRPr="001F6BCE">
        <w:rPr>
          <w:color w:val="auto"/>
          <w:szCs w:val="22"/>
        </w:rPr>
        <w:t>Det är framförallt antalet visstidsanställda som ökat mellan 2019 och 2020.  Ökningen kan till stor del härledas till att ett antal personer anställts för att säkra bemanningen på grund av den pågående pandemin och för äldreomsorgslyftet.</w:t>
      </w:r>
    </w:p>
    <w:tbl>
      <w:tblPr>
        <w:tblW w:w="9259" w:type="dxa"/>
        <w:tblInd w:w="55" w:type="dxa"/>
        <w:tblCellMar>
          <w:left w:w="70" w:type="dxa"/>
          <w:right w:w="70" w:type="dxa"/>
        </w:tblCellMar>
        <w:tblLook w:val="04A0" w:firstRow="1" w:lastRow="0" w:firstColumn="1" w:lastColumn="0" w:noHBand="0" w:noVBand="1"/>
      </w:tblPr>
      <w:tblGrid>
        <w:gridCol w:w="7114"/>
        <w:gridCol w:w="703"/>
        <w:gridCol w:w="703"/>
        <w:gridCol w:w="703"/>
        <w:gridCol w:w="703"/>
        <w:gridCol w:w="146"/>
      </w:tblGrid>
      <w:tr w:rsidR="00591CFC" w:rsidRPr="002E7970" w14:paraId="1D4AD8A1" w14:textId="77777777" w:rsidTr="005B362F">
        <w:trPr>
          <w:trHeight w:val="300"/>
        </w:trPr>
        <w:tc>
          <w:tcPr>
            <w:tcW w:w="6301" w:type="dxa"/>
            <w:tcBorders>
              <w:top w:val="nil"/>
              <w:left w:val="nil"/>
              <w:bottom w:val="nil"/>
              <w:right w:val="nil"/>
            </w:tcBorders>
            <w:shd w:val="clear" w:color="auto" w:fill="auto"/>
          </w:tcPr>
          <w:p w14:paraId="4ACF419A" w14:textId="77777777" w:rsidR="00591CFC" w:rsidRPr="002E7970" w:rsidRDefault="00591CFC" w:rsidP="005B362F">
            <w:pPr>
              <w:rPr>
                <w:highlight w:val="yellow"/>
              </w:rPr>
            </w:pPr>
          </w:p>
          <w:tbl>
            <w:tblPr>
              <w:tblStyle w:val="Listtabell21"/>
              <w:tblW w:w="696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26"/>
              <w:gridCol w:w="834"/>
              <w:gridCol w:w="836"/>
              <w:gridCol w:w="836"/>
              <w:gridCol w:w="836"/>
              <w:gridCol w:w="696"/>
            </w:tblGrid>
            <w:tr w:rsidR="001F6BCE" w:rsidRPr="00F3645C" w14:paraId="593965EA" w14:textId="77777777" w:rsidTr="001F6BC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26" w:type="dxa"/>
                  <w:hideMark/>
                </w:tcPr>
                <w:p w14:paraId="5CB93D3E" w14:textId="77777777" w:rsidR="001F6BCE" w:rsidRPr="00F3645C" w:rsidRDefault="001F6BCE" w:rsidP="001F6BCE">
                  <w:pPr>
                    <w:spacing w:after="0" w:line="240" w:lineRule="auto"/>
                    <w:jc w:val="right"/>
                  </w:pPr>
                </w:p>
              </w:tc>
              <w:tc>
                <w:tcPr>
                  <w:tcW w:w="834" w:type="dxa"/>
                </w:tcPr>
                <w:p w14:paraId="496F4D83" w14:textId="77777777" w:rsidR="001F6BCE" w:rsidRPr="00F3645C" w:rsidRDefault="001F6BCE" w:rsidP="001F6BCE">
                  <w:pPr>
                    <w:spacing w:after="0" w:line="240" w:lineRule="auto"/>
                    <w:ind w:left="-3"/>
                    <w:cnfStyle w:val="100000000000" w:firstRow="1" w:lastRow="0" w:firstColumn="0" w:lastColumn="0" w:oddVBand="0" w:evenVBand="0" w:oddHBand="0" w:evenHBand="0" w:firstRowFirstColumn="0" w:firstRowLastColumn="0" w:lastRowFirstColumn="0" w:lastRowLastColumn="0"/>
                    <w:rPr>
                      <w:color w:val="000000"/>
                    </w:rPr>
                  </w:pPr>
                  <w:r w:rsidRPr="00F3645C">
                    <w:rPr>
                      <w:color w:val="000000"/>
                    </w:rPr>
                    <w:t>2016</w:t>
                  </w:r>
                </w:p>
              </w:tc>
              <w:tc>
                <w:tcPr>
                  <w:tcW w:w="836" w:type="dxa"/>
                </w:tcPr>
                <w:p w14:paraId="4DFD7A33" w14:textId="77777777" w:rsidR="001F6BCE" w:rsidRPr="00F3645C" w:rsidRDefault="001F6BCE" w:rsidP="001F6BCE">
                  <w:pPr>
                    <w:spacing w:after="0" w:line="240" w:lineRule="auto"/>
                    <w:jc w:val="right"/>
                    <w:cnfStyle w:val="100000000000" w:firstRow="1" w:lastRow="0" w:firstColumn="0" w:lastColumn="0" w:oddVBand="0" w:evenVBand="0" w:oddHBand="0" w:evenHBand="0" w:firstRowFirstColumn="0" w:firstRowLastColumn="0" w:lastRowFirstColumn="0" w:lastRowLastColumn="0"/>
                    <w:rPr>
                      <w:color w:val="000000"/>
                    </w:rPr>
                  </w:pPr>
                  <w:r w:rsidRPr="00F3645C">
                    <w:rPr>
                      <w:color w:val="000000"/>
                    </w:rPr>
                    <w:t>2017</w:t>
                  </w:r>
                </w:p>
              </w:tc>
              <w:tc>
                <w:tcPr>
                  <w:tcW w:w="836" w:type="dxa"/>
                </w:tcPr>
                <w:p w14:paraId="1045C7AE" w14:textId="77777777" w:rsidR="001F6BCE" w:rsidRPr="00F3645C" w:rsidRDefault="001F6BCE" w:rsidP="001F6BCE">
                  <w:pPr>
                    <w:spacing w:after="0" w:line="240" w:lineRule="auto"/>
                    <w:jc w:val="right"/>
                    <w:cnfStyle w:val="100000000000" w:firstRow="1" w:lastRow="0" w:firstColumn="0" w:lastColumn="0" w:oddVBand="0" w:evenVBand="0" w:oddHBand="0" w:evenHBand="0" w:firstRowFirstColumn="0" w:firstRowLastColumn="0" w:lastRowFirstColumn="0" w:lastRowLastColumn="0"/>
                    <w:rPr>
                      <w:color w:val="000000"/>
                    </w:rPr>
                  </w:pPr>
                  <w:r w:rsidRPr="00F3645C">
                    <w:rPr>
                      <w:color w:val="000000"/>
                    </w:rPr>
                    <w:t>2018</w:t>
                  </w:r>
                </w:p>
              </w:tc>
              <w:tc>
                <w:tcPr>
                  <w:tcW w:w="836" w:type="dxa"/>
                </w:tcPr>
                <w:p w14:paraId="600A06D2" w14:textId="77777777" w:rsidR="001F6BCE" w:rsidRPr="00F3645C" w:rsidRDefault="001F6BCE" w:rsidP="001F6BCE">
                  <w:pPr>
                    <w:spacing w:after="0" w:line="240" w:lineRule="auto"/>
                    <w:jc w:val="right"/>
                    <w:cnfStyle w:val="100000000000" w:firstRow="1" w:lastRow="0" w:firstColumn="0" w:lastColumn="0" w:oddVBand="0" w:evenVBand="0" w:oddHBand="0" w:evenHBand="0" w:firstRowFirstColumn="0" w:firstRowLastColumn="0" w:lastRowFirstColumn="0" w:lastRowLastColumn="0"/>
                    <w:rPr>
                      <w:color w:val="000000"/>
                    </w:rPr>
                  </w:pPr>
                  <w:r w:rsidRPr="00F3645C">
                    <w:rPr>
                      <w:color w:val="000000"/>
                    </w:rPr>
                    <w:t>2019</w:t>
                  </w:r>
                </w:p>
              </w:tc>
              <w:tc>
                <w:tcPr>
                  <w:tcW w:w="696" w:type="dxa"/>
                </w:tcPr>
                <w:p w14:paraId="7BB4915C" w14:textId="77777777" w:rsidR="001F6BCE" w:rsidRPr="003F2728" w:rsidRDefault="001F6BCE" w:rsidP="001F6BCE">
                  <w:pPr>
                    <w:spacing w:after="0" w:line="240" w:lineRule="auto"/>
                    <w:jc w:val="right"/>
                    <w:cnfStyle w:val="100000000000" w:firstRow="1" w:lastRow="0" w:firstColumn="0" w:lastColumn="0" w:oddVBand="0" w:evenVBand="0" w:oddHBand="0" w:evenHBand="0" w:firstRowFirstColumn="0" w:firstRowLastColumn="0" w:lastRowFirstColumn="0" w:lastRowLastColumn="0"/>
                    <w:rPr>
                      <w:color w:val="000000"/>
                    </w:rPr>
                  </w:pPr>
                  <w:r w:rsidRPr="003F2728">
                    <w:rPr>
                      <w:color w:val="000000"/>
                    </w:rPr>
                    <w:t>2020</w:t>
                  </w:r>
                </w:p>
              </w:tc>
            </w:tr>
            <w:tr w:rsidR="001F6BCE" w:rsidRPr="008360BC" w14:paraId="749D868C" w14:textId="77777777" w:rsidTr="001F6B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26" w:type="dxa"/>
                  <w:noWrap/>
                  <w:hideMark/>
                </w:tcPr>
                <w:p w14:paraId="0A07A6A4" w14:textId="77777777" w:rsidR="001F6BCE" w:rsidRPr="00F3645C" w:rsidRDefault="001F6BCE" w:rsidP="001F6BCE">
                  <w:pPr>
                    <w:spacing w:after="0" w:line="240" w:lineRule="auto"/>
                  </w:pPr>
                  <w:r w:rsidRPr="00F3645C">
                    <w:t>Tillsvidareanställda totalt</w:t>
                  </w:r>
                </w:p>
              </w:tc>
              <w:tc>
                <w:tcPr>
                  <w:tcW w:w="834" w:type="dxa"/>
                </w:tcPr>
                <w:p w14:paraId="629092E1" w14:textId="77777777" w:rsidR="001F6BCE" w:rsidRPr="00F3645C"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rsidRPr="00F3645C">
                    <w:t>314</w:t>
                  </w:r>
                </w:p>
              </w:tc>
              <w:tc>
                <w:tcPr>
                  <w:tcW w:w="836" w:type="dxa"/>
                </w:tcPr>
                <w:p w14:paraId="5F5FAF82" w14:textId="77777777" w:rsidR="001F6BCE" w:rsidRPr="00F3645C"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rsidRPr="00F3645C">
                    <w:t>312</w:t>
                  </w:r>
                </w:p>
              </w:tc>
              <w:tc>
                <w:tcPr>
                  <w:tcW w:w="836" w:type="dxa"/>
                </w:tcPr>
                <w:p w14:paraId="74DCEC09" w14:textId="77777777" w:rsidR="001F6BCE" w:rsidRPr="00F3645C"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rsidRPr="00F3645C">
                    <w:t>288</w:t>
                  </w:r>
                </w:p>
              </w:tc>
              <w:tc>
                <w:tcPr>
                  <w:tcW w:w="836" w:type="dxa"/>
                </w:tcPr>
                <w:p w14:paraId="5A57FEFE" w14:textId="77777777" w:rsidR="001F6BCE" w:rsidRPr="00F3645C"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rsidRPr="00F3645C">
                    <w:t>268</w:t>
                  </w:r>
                </w:p>
              </w:tc>
              <w:tc>
                <w:tcPr>
                  <w:tcW w:w="696" w:type="dxa"/>
                </w:tcPr>
                <w:p w14:paraId="7CDE3B80" w14:textId="77777777" w:rsidR="001F6BCE" w:rsidRPr="003F2728"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rPr>
                      <w:bCs/>
                      <w:color w:val="000000"/>
                    </w:rPr>
                  </w:pPr>
                  <w:r w:rsidRPr="003F2728">
                    <w:rPr>
                      <w:bCs/>
                      <w:color w:val="000000"/>
                    </w:rPr>
                    <w:t>271</w:t>
                  </w:r>
                </w:p>
              </w:tc>
            </w:tr>
            <w:tr w:rsidR="001F6BCE" w:rsidRPr="00F3645C" w14:paraId="612CB325" w14:textId="77777777" w:rsidTr="001F6BCE">
              <w:trPr>
                <w:trHeight w:val="300"/>
              </w:trPr>
              <w:tc>
                <w:tcPr>
                  <w:cnfStyle w:val="001000000000" w:firstRow="0" w:lastRow="0" w:firstColumn="1" w:lastColumn="0" w:oddVBand="0" w:evenVBand="0" w:oddHBand="0" w:evenHBand="0" w:firstRowFirstColumn="0" w:firstRowLastColumn="0" w:lastRowFirstColumn="0" w:lastRowLastColumn="0"/>
                  <w:tcW w:w="2926" w:type="dxa"/>
                  <w:noWrap/>
                  <w:hideMark/>
                </w:tcPr>
                <w:p w14:paraId="5A3F9C2C" w14:textId="77777777" w:rsidR="001F6BCE" w:rsidRPr="00F3645C" w:rsidRDefault="001F6BCE" w:rsidP="001F6BCE">
                  <w:pPr>
                    <w:spacing w:after="0" w:line="240" w:lineRule="auto"/>
                  </w:pPr>
                  <w:r w:rsidRPr="00F3645C">
                    <w:t>Tillsvidare kvinnor</w:t>
                  </w:r>
                </w:p>
              </w:tc>
              <w:tc>
                <w:tcPr>
                  <w:tcW w:w="834" w:type="dxa"/>
                </w:tcPr>
                <w:p w14:paraId="555732CD" w14:textId="77777777" w:rsidR="001F6BCE" w:rsidRPr="00F3645C"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F3645C">
                    <w:t>241</w:t>
                  </w:r>
                </w:p>
              </w:tc>
              <w:tc>
                <w:tcPr>
                  <w:tcW w:w="836" w:type="dxa"/>
                </w:tcPr>
                <w:p w14:paraId="0D44D51E" w14:textId="77777777" w:rsidR="001F6BCE" w:rsidRPr="00F3645C"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F3645C">
                    <w:t>234</w:t>
                  </w:r>
                </w:p>
              </w:tc>
              <w:tc>
                <w:tcPr>
                  <w:tcW w:w="836" w:type="dxa"/>
                </w:tcPr>
                <w:p w14:paraId="24B08FEE" w14:textId="77777777" w:rsidR="001F6BCE" w:rsidRPr="00F3645C"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F3645C">
                    <w:t>216</w:t>
                  </w:r>
                </w:p>
              </w:tc>
              <w:tc>
                <w:tcPr>
                  <w:tcW w:w="836" w:type="dxa"/>
                </w:tcPr>
                <w:p w14:paraId="248E617F" w14:textId="77777777" w:rsidR="001F6BCE" w:rsidRPr="00F3645C"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F3645C">
                    <w:t>204</w:t>
                  </w:r>
                </w:p>
              </w:tc>
              <w:tc>
                <w:tcPr>
                  <w:tcW w:w="696" w:type="dxa"/>
                </w:tcPr>
                <w:p w14:paraId="053F1C48" w14:textId="77777777" w:rsidR="001F6BCE" w:rsidRPr="003F2728"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rPr>
                      <w:bCs/>
                      <w:color w:val="000000"/>
                    </w:rPr>
                  </w:pPr>
                  <w:r w:rsidRPr="003F2728">
                    <w:rPr>
                      <w:bCs/>
                      <w:color w:val="000000"/>
                    </w:rPr>
                    <w:t>198</w:t>
                  </w:r>
                </w:p>
              </w:tc>
            </w:tr>
            <w:tr w:rsidR="001F6BCE" w:rsidRPr="00F3645C" w14:paraId="1ABCBEE1" w14:textId="77777777" w:rsidTr="001F6B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26" w:type="dxa"/>
                  <w:hideMark/>
                </w:tcPr>
                <w:p w14:paraId="0AE18D1A" w14:textId="77777777" w:rsidR="001F6BCE" w:rsidRPr="00F3645C" w:rsidRDefault="001F6BCE" w:rsidP="001F6BCE">
                  <w:pPr>
                    <w:spacing w:after="0" w:line="240" w:lineRule="auto"/>
                    <w:jc w:val="both"/>
                  </w:pPr>
                  <w:r w:rsidRPr="00F3645C">
                    <w:t>Tillsvidare män</w:t>
                  </w:r>
                </w:p>
              </w:tc>
              <w:tc>
                <w:tcPr>
                  <w:tcW w:w="834" w:type="dxa"/>
                </w:tcPr>
                <w:p w14:paraId="09EEDF30" w14:textId="77777777" w:rsidR="001F6BCE" w:rsidRPr="00F3645C"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rsidRPr="00F3645C">
                    <w:t>73</w:t>
                  </w:r>
                </w:p>
              </w:tc>
              <w:tc>
                <w:tcPr>
                  <w:tcW w:w="836" w:type="dxa"/>
                </w:tcPr>
                <w:p w14:paraId="2BF4E584" w14:textId="77777777" w:rsidR="001F6BCE" w:rsidRPr="00F3645C"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rsidRPr="00F3645C">
                    <w:t>78</w:t>
                  </w:r>
                </w:p>
              </w:tc>
              <w:tc>
                <w:tcPr>
                  <w:tcW w:w="836" w:type="dxa"/>
                </w:tcPr>
                <w:p w14:paraId="6D15D1D1" w14:textId="77777777" w:rsidR="001F6BCE" w:rsidRPr="00F3645C"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rsidRPr="00F3645C">
                    <w:t>72</w:t>
                  </w:r>
                </w:p>
              </w:tc>
              <w:tc>
                <w:tcPr>
                  <w:tcW w:w="836" w:type="dxa"/>
                </w:tcPr>
                <w:p w14:paraId="791F2919" w14:textId="77777777" w:rsidR="001F6BCE" w:rsidRPr="00F3645C"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rsidRPr="00F3645C">
                    <w:t>64</w:t>
                  </w:r>
                </w:p>
              </w:tc>
              <w:tc>
                <w:tcPr>
                  <w:tcW w:w="696" w:type="dxa"/>
                </w:tcPr>
                <w:p w14:paraId="3B788CC2" w14:textId="77777777" w:rsidR="001F6BCE" w:rsidRPr="003F2728"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rPr>
                      <w:bCs/>
                      <w:color w:val="000000"/>
                    </w:rPr>
                  </w:pPr>
                  <w:r w:rsidRPr="003F2728">
                    <w:rPr>
                      <w:bCs/>
                      <w:color w:val="000000"/>
                    </w:rPr>
                    <w:t>73</w:t>
                  </w:r>
                </w:p>
              </w:tc>
            </w:tr>
            <w:tr w:rsidR="001F6BCE" w:rsidRPr="00F3645C" w14:paraId="03A4DEE4" w14:textId="77777777" w:rsidTr="001F6BCE">
              <w:trPr>
                <w:trHeight w:val="300"/>
              </w:trPr>
              <w:tc>
                <w:tcPr>
                  <w:cnfStyle w:val="001000000000" w:firstRow="0" w:lastRow="0" w:firstColumn="1" w:lastColumn="0" w:oddVBand="0" w:evenVBand="0" w:oddHBand="0" w:evenHBand="0" w:firstRowFirstColumn="0" w:firstRowLastColumn="0" w:lastRowFirstColumn="0" w:lastRowLastColumn="0"/>
                  <w:tcW w:w="2926" w:type="dxa"/>
                  <w:hideMark/>
                </w:tcPr>
                <w:p w14:paraId="55F36D64" w14:textId="77777777" w:rsidR="001F6BCE" w:rsidRPr="00F3645C" w:rsidRDefault="001F6BCE" w:rsidP="001F6BCE">
                  <w:pPr>
                    <w:spacing w:after="0" w:line="240" w:lineRule="auto"/>
                    <w:jc w:val="both"/>
                  </w:pPr>
                  <w:r w:rsidRPr="00F3645C">
                    <w:t>Visstidsanställda totalt</w:t>
                  </w:r>
                </w:p>
              </w:tc>
              <w:tc>
                <w:tcPr>
                  <w:tcW w:w="834" w:type="dxa"/>
                </w:tcPr>
                <w:p w14:paraId="76B8833F" w14:textId="77777777" w:rsidR="001F6BCE" w:rsidRPr="00F3645C"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F3645C">
                    <w:t>68</w:t>
                  </w:r>
                </w:p>
              </w:tc>
              <w:tc>
                <w:tcPr>
                  <w:tcW w:w="836" w:type="dxa"/>
                </w:tcPr>
                <w:p w14:paraId="1F8FF3A3" w14:textId="77777777" w:rsidR="001F6BCE" w:rsidRPr="00F3645C"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F3645C">
                    <w:t>38</w:t>
                  </w:r>
                </w:p>
              </w:tc>
              <w:tc>
                <w:tcPr>
                  <w:tcW w:w="836" w:type="dxa"/>
                </w:tcPr>
                <w:p w14:paraId="70826F7B" w14:textId="77777777" w:rsidR="001F6BCE" w:rsidRPr="00F3645C"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F3645C">
                    <w:t>47</w:t>
                  </w:r>
                </w:p>
              </w:tc>
              <w:tc>
                <w:tcPr>
                  <w:tcW w:w="836" w:type="dxa"/>
                </w:tcPr>
                <w:p w14:paraId="56FBB586" w14:textId="77777777" w:rsidR="001F6BCE" w:rsidRPr="00F3645C"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F3645C">
                    <w:t>39</w:t>
                  </w:r>
                </w:p>
              </w:tc>
              <w:tc>
                <w:tcPr>
                  <w:tcW w:w="696" w:type="dxa"/>
                </w:tcPr>
                <w:p w14:paraId="116FA8A1" w14:textId="77777777" w:rsidR="001F6BCE" w:rsidRPr="003F2728"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rPr>
                      <w:bCs/>
                      <w:color w:val="000000"/>
                    </w:rPr>
                  </w:pPr>
                  <w:r w:rsidRPr="003F2728">
                    <w:rPr>
                      <w:bCs/>
                      <w:color w:val="000000"/>
                    </w:rPr>
                    <w:t>50</w:t>
                  </w:r>
                </w:p>
              </w:tc>
            </w:tr>
            <w:tr w:rsidR="001F6BCE" w:rsidRPr="00F3645C" w14:paraId="003AC9AC" w14:textId="77777777" w:rsidTr="001F6B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26" w:type="dxa"/>
                  <w:hideMark/>
                </w:tcPr>
                <w:p w14:paraId="67077F5B" w14:textId="77777777" w:rsidR="001F6BCE" w:rsidRPr="00F3645C" w:rsidRDefault="001F6BCE" w:rsidP="001F6BCE">
                  <w:pPr>
                    <w:spacing w:after="0" w:line="240" w:lineRule="auto"/>
                    <w:jc w:val="both"/>
                  </w:pPr>
                  <w:r w:rsidRPr="00F3645C">
                    <w:t>Visstid kvinnor</w:t>
                  </w:r>
                </w:p>
              </w:tc>
              <w:tc>
                <w:tcPr>
                  <w:tcW w:w="834" w:type="dxa"/>
                </w:tcPr>
                <w:p w14:paraId="25ADBE8C" w14:textId="77777777" w:rsidR="001F6BCE" w:rsidRPr="00F3645C"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rsidRPr="00F3645C">
                    <w:t>36</w:t>
                  </w:r>
                </w:p>
              </w:tc>
              <w:tc>
                <w:tcPr>
                  <w:tcW w:w="836" w:type="dxa"/>
                </w:tcPr>
                <w:p w14:paraId="1573B756" w14:textId="77777777" w:rsidR="001F6BCE" w:rsidRPr="00F3645C"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rsidRPr="00F3645C">
                    <w:t>30</w:t>
                  </w:r>
                </w:p>
              </w:tc>
              <w:tc>
                <w:tcPr>
                  <w:tcW w:w="836" w:type="dxa"/>
                </w:tcPr>
                <w:p w14:paraId="134D13BE" w14:textId="77777777" w:rsidR="001F6BCE" w:rsidRPr="00F3645C"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rsidRPr="00F3645C">
                    <w:t>37</w:t>
                  </w:r>
                </w:p>
              </w:tc>
              <w:tc>
                <w:tcPr>
                  <w:tcW w:w="836" w:type="dxa"/>
                </w:tcPr>
                <w:p w14:paraId="0EFB2E07" w14:textId="77777777" w:rsidR="001F6BCE" w:rsidRPr="00F3645C"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rsidRPr="00F3645C">
                    <w:t>31</w:t>
                  </w:r>
                </w:p>
              </w:tc>
              <w:tc>
                <w:tcPr>
                  <w:tcW w:w="696" w:type="dxa"/>
                </w:tcPr>
                <w:p w14:paraId="55217964" w14:textId="77777777" w:rsidR="001F6BCE" w:rsidRPr="003F2728"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rPr>
                      <w:bCs/>
                      <w:color w:val="000000"/>
                    </w:rPr>
                  </w:pPr>
                  <w:r w:rsidRPr="003F2728">
                    <w:rPr>
                      <w:bCs/>
                      <w:color w:val="000000"/>
                    </w:rPr>
                    <w:t>37</w:t>
                  </w:r>
                </w:p>
              </w:tc>
            </w:tr>
            <w:tr w:rsidR="001F6BCE" w:rsidRPr="00F3645C" w14:paraId="05A66B15" w14:textId="77777777" w:rsidTr="001F6BCE">
              <w:trPr>
                <w:trHeight w:val="300"/>
              </w:trPr>
              <w:tc>
                <w:tcPr>
                  <w:cnfStyle w:val="001000000000" w:firstRow="0" w:lastRow="0" w:firstColumn="1" w:lastColumn="0" w:oddVBand="0" w:evenVBand="0" w:oddHBand="0" w:evenHBand="0" w:firstRowFirstColumn="0" w:firstRowLastColumn="0" w:lastRowFirstColumn="0" w:lastRowLastColumn="0"/>
                  <w:tcW w:w="2926" w:type="dxa"/>
                  <w:hideMark/>
                </w:tcPr>
                <w:p w14:paraId="6A5784E1" w14:textId="77777777" w:rsidR="001F6BCE" w:rsidRPr="00F3645C" w:rsidRDefault="001F6BCE" w:rsidP="001F6BCE">
                  <w:pPr>
                    <w:spacing w:after="0" w:line="240" w:lineRule="auto"/>
                    <w:jc w:val="both"/>
                  </w:pPr>
                  <w:r w:rsidRPr="00F3645C">
                    <w:t>Visstid män</w:t>
                  </w:r>
                </w:p>
              </w:tc>
              <w:tc>
                <w:tcPr>
                  <w:tcW w:w="834" w:type="dxa"/>
                </w:tcPr>
                <w:p w14:paraId="3A918AD3" w14:textId="77777777" w:rsidR="001F6BCE" w:rsidRPr="00F3645C"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F3645C">
                    <w:t>32</w:t>
                  </w:r>
                </w:p>
              </w:tc>
              <w:tc>
                <w:tcPr>
                  <w:tcW w:w="836" w:type="dxa"/>
                </w:tcPr>
                <w:p w14:paraId="7C8795C4" w14:textId="77777777" w:rsidR="001F6BCE" w:rsidRPr="00F3645C"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F3645C">
                    <w:t>8</w:t>
                  </w:r>
                </w:p>
              </w:tc>
              <w:tc>
                <w:tcPr>
                  <w:tcW w:w="836" w:type="dxa"/>
                </w:tcPr>
                <w:p w14:paraId="78898D97" w14:textId="77777777" w:rsidR="001F6BCE" w:rsidRPr="00F3645C"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F3645C">
                    <w:t>10</w:t>
                  </w:r>
                </w:p>
              </w:tc>
              <w:tc>
                <w:tcPr>
                  <w:tcW w:w="836" w:type="dxa"/>
                </w:tcPr>
                <w:p w14:paraId="5009D0C4" w14:textId="77777777" w:rsidR="001F6BCE" w:rsidRPr="00F3645C"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F3645C">
                    <w:t>8</w:t>
                  </w:r>
                </w:p>
              </w:tc>
              <w:tc>
                <w:tcPr>
                  <w:tcW w:w="696" w:type="dxa"/>
                </w:tcPr>
                <w:p w14:paraId="239AD33C" w14:textId="77777777" w:rsidR="001F6BCE" w:rsidRPr="003F2728"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rPr>
                      <w:bCs/>
                      <w:color w:val="000000"/>
                    </w:rPr>
                  </w:pPr>
                  <w:r w:rsidRPr="003F2728">
                    <w:rPr>
                      <w:bCs/>
                      <w:color w:val="000000"/>
                    </w:rPr>
                    <w:t>13</w:t>
                  </w:r>
                </w:p>
              </w:tc>
            </w:tr>
            <w:tr w:rsidR="001F6BCE" w:rsidRPr="00F3645C" w14:paraId="1A7DE10E" w14:textId="77777777" w:rsidTr="001F6B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26" w:type="dxa"/>
                </w:tcPr>
                <w:p w14:paraId="5C66C6A4" w14:textId="77777777" w:rsidR="001F6BCE" w:rsidRPr="00F3645C" w:rsidRDefault="001F6BCE" w:rsidP="001F6BCE">
                  <w:pPr>
                    <w:spacing w:after="0" w:line="240" w:lineRule="auto"/>
                    <w:jc w:val="both"/>
                  </w:pPr>
                  <w:r w:rsidRPr="00F3645C">
                    <w:t>Totalt</w:t>
                  </w:r>
                </w:p>
              </w:tc>
              <w:tc>
                <w:tcPr>
                  <w:tcW w:w="834" w:type="dxa"/>
                </w:tcPr>
                <w:p w14:paraId="6DDF5C64" w14:textId="77777777" w:rsidR="001F6BCE" w:rsidRPr="00F3645C"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rsidRPr="00F3645C">
                    <w:t>382</w:t>
                  </w:r>
                </w:p>
              </w:tc>
              <w:tc>
                <w:tcPr>
                  <w:tcW w:w="836" w:type="dxa"/>
                </w:tcPr>
                <w:p w14:paraId="2CE847DD" w14:textId="77777777" w:rsidR="001F6BCE" w:rsidRPr="00F3645C"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rsidRPr="00F3645C">
                    <w:t>350</w:t>
                  </w:r>
                </w:p>
              </w:tc>
              <w:tc>
                <w:tcPr>
                  <w:tcW w:w="836" w:type="dxa"/>
                </w:tcPr>
                <w:p w14:paraId="6619B389" w14:textId="77777777" w:rsidR="001F6BCE" w:rsidRPr="00F3645C"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rsidRPr="00F3645C">
                    <w:t>335</w:t>
                  </w:r>
                </w:p>
              </w:tc>
              <w:tc>
                <w:tcPr>
                  <w:tcW w:w="836" w:type="dxa"/>
                </w:tcPr>
                <w:p w14:paraId="03098F33" w14:textId="77777777" w:rsidR="001F6BCE" w:rsidRPr="00F3645C"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t>307</w:t>
                  </w:r>
                </w:p>
              </w:tc>
              <w:tc>
                <w:tcPr>
                  <w:tcW w:w="696" w:type="dxa"/>
                </w:tcPr>
                <w:p w14:paraId="20C757BE" w14:textId="77777777" w:rsidR="001F6BCE" w:rsidRPr="003F2728"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rPr>
                      <w:bCs/>
                      <w:color w:val="000000"/>
                    </w:rPr>
                  </w:pPr>
                  <w:r w:rsidRPr="003F2728">
                    <w:rPr>
                      <w:bCs/>
                      <w:color w:val="000000"/>
                    </w:rPr>
                    <w:t>321</w:t>
                  </w:r>
                </w:p>
              </w:tc>
            </w:tr>
          </w:tbl>
          <w:p w14:paraId="3FA3E6E1" w14:textId="77777777" w:rsidR="00591CFC" w:rsidRPr="002E7970" w:rsidRDefault="00591CFC" w:rsidP="005B362F">
            <w:pPr>
              <w:spacing w:after="0" w:line="240" w:lineRule="auto"/>
              <w:rPr>
                <w:highlight w:val="yellow"/>
              </w:rPr>
            </w:pPr>
          </w:p>
        </w:tc>
        <w:tc>
          <w:tcPr>
            <w:tcW w:w="703" w:type="dxa"/>
            <w:tcBorders>
              <w:top w:val="nil"/>
              <w:left w:val="nil"/>
              <w:bottom w:val="nil"/>
              <w:right w:val="nil"/>
            </w:tcBorders>
            <w:shd w:val="clear" w:color="auto" w:fill="auto"/>
            <w:noWrap/>
            <w:vAlign w:val="bottom"/>
          </w:tcPr>
          <w:p w14:paraId="0DDD1A69" w14:textId="77777777" w:rsidR="00591CFC" w:rsidRPr="002E7970" w:rsidRDefault="00591CFC" w:rsidP="005B362F">
            <w:pPr>
              <w:spacing w:after="0" w:line="240" w:lineRule="auto"/>
              <w:jc w:val="right"/>
              <w:rPr>
                <w:color w:val="000000"/>
                <w:highlight w:val="yellow"/>
              </w:rPr>
            </w:pPr>
          </w:p>
        </w:tc>
        <w:tc>
          <w:tcPr>
            <w:tcW w:w="703" w:type="dxa"/>
            <w:tcBorders>
              <w:top w:val="nil"/>
              <w:left w:val="nil"/>
              <w:bottom w:val="nil"/>
              <w:right w:val="nil"/>
            </w:tcBorders>
            <w:shd w:val="clear" w:color="auto" w:fill="auto"/>
            <w:noWrap/>
            <w:vAlign w:val="bottom"/>
          </w:tcPr>
          <w:p w14:paraId="764AEB5C" w14:textId="77777777" w:rsidR="00591CFC" w:rsidRPr="002E7970" w:rsidRDefault="00591CFC" w:rsidP="005B362F">
            <w:pPr>
              <w:spacing w:after="0" w:line="240" w:lineRule="auto"/>
              <w:jc w:val="right"/>
              <w:rPr>
                <w:color w:val="000000"/>
                <w:highlight w:val="yellow"/>
              </w:rPr>
            </w:pPr>
          </w:p>
        </w:tc>
        <w:tc>
          <w:tcPr>
            <w:tcW w:w="703" w:type="dxa"/>
            <w:tcBorders>
              <w:top w:val="nil"/>
              <w:left w:val="nil"/>
              <w:bottom w:val="nil"/>
              <w:right w:val="nil"/>
            </w:tcBorders>
            <w:shd w:val="clear" w:color="auto" w:fill="auto"/>
            <w:noWrap/>
            <w:vAlign w:val="bottom"/>
          </w:tcPr>
          <w:p w14:paraId="3334119F" w14:textId="77777777" w:rsidR="00591CFC" w:rsidRPr="002E7970" w:rsidRDefault="00591CFC" w:rsidP="005B362F">
            <w:pPr>
              <w:spacing w:after="0" w:line="240" w:lineRule="auto"/>
              <w:jc w:val="right"/>
              <w:rPr>
                <w:color w:val="000000"/>
                <w:highlight w:val="yellow"/>
              </w:rPr>
            </w:pPr>
          </w:p>
        </w:tc>
        <w:tc>
          <w:tcPr>
            <w:tcW w:w="703" w:type="dxa"/>
            <w:tcBorders>
              <w:top w:val="nil"/>
              <w:left w:val="nil"/>
              <w:bottom w:val="nil"/>
              <w:right w:val="nil"/>
            </w:tcBorders>
            <w:shd w:val="clear" w:color="auto" w:fill="auto"/>
            <w:noWrap/>
            <w:vAlign w:val="bottom"/>
          </w:tcPr>
          <w:p w14:paraId="6F94DB7F" w14:textId="77777777" w:rsidR="00591CFC" w:rsidRPr="002E7970" w:rsidRDefault="00591CFC" w:rsidP="005B362F">
            <w:pPr>
              <w:spacing w:after="0" w:line="240" w:lineRule="auto"/>
              <w:jc w:val="right"/>
              <w:rPr>
                <w:color w:val="000000"/>
                <w:highlight w:val="yellow"/>
              </w:rPr>
            </w:pPr>
          </w:p>
        </w:tc>
        <w:tc>
          <w:tcPr>
            <w:tcW w:w="146" w:type="dxa"/>
            <w:tcBorders>
              <w:top w:val="nil"/>
              <w:left w:val="nil"/>
              <w:bottom w:val="nil"/>
              <w:right w:val="nil"/>
            </w:tcBorders>
            <w:vAlign w:val="bottom"/>
          </w:tcPr>
          <w:p w14:paraId="3CB59611" w14:textId="77777777" w:rsidR="00591CFC" w:rsidRPr="002E7970" w:rsidRDefault="00591CFC" w:rsidP="005B362F">
            <w:pPr>
              <w:spacing w:after="0" w:line="240" w:lineRule="auto"/>
              <w:jc w:val="right"/>
              <w:rPr>
                <w:color w:val="000000"/>
                <w:highlight w:val="yellow"/>
              </w:rPr>
            </w:pPr>
          </w:p>
        </w:tc>
      </w:tr>
    </w:tbl>
    <w:p w14:paraId="25203E31" w14:textId="77777777" w:rsidR="001F6BCE" w:rsidRDefault="001F6BCE" w:rsidP="00591CFC">
      <w:pPr>
        <w:pStyle w:val="Brdtext"/>
        <w:widowControl/>
        <w:autoSpaceDE/>
        <w:autoSpaceDN/>
        <w:adjustRightInd/>
        <w:spacing w:before="0" w:after="0"/>
        <w:contextualSpacing/>
        <w:jc w:val="both"/>
        <w:rPr>
          <w:color w:val="auto"/>
        </w:rPr>
      </w:pPr>
    </w:p>
    <w:p w14:paraId="5B6552C8" w14:textId="38440929" w:rsidR="00591CFC" w:rsidRPr="001F6BCE" w:rsidRDefault="00591CFC" w:rsidP="00591CFC">
      <w:pPr>
        <w:pStyle w:val="Brdtext"/>
        <w:widowControl/>
        <w:autoSpaceDE/>
        <w:autoSpaceDN/>
        <w:adjustRightInd/>
        <w:spacing w:before="0" w:after="0"/>
        <w:contextualSpacing/>
        <w:jc w:val="both"/>
        <w:rPr>
          <w:color w:val="auto"/>
          <w:sz w:val="22"/>
          <w:szCs w:val="22"/>
        </w:rPr>
      </w:pPr>
      <w:r w:rsidRPr="001F6BCE">
        <w:rPr>
          <w:color w:val="auto"/>
          <w:sz w:val="22"/>
          <w:szCs w:val="22"/>
        </w:rPr>
        <w:t>Anställda inom Arjeplogs kommun 2</w:t>
      </w:r>
      <w:r w:rsidR="001F6BCE" w:rsidRPr="001F6BCE">
        <w:rPr>
          <w:color w:val="auto"/>
          <w:sz w:val="22"/>
          <w:szCs w:val="22"/>
        </w:rPr>
        <w:t>016-2020</w:t>
      </w:r>
      <w:r w:rsidRPr="001F6BCE">
        <w:rPr>
          <w:color w:val="auto"/>
          <w:sz w:val="22"/>
          <w:szCs w:val="22"/>
        </w:rPr>
        <w:t xml:space="preserve"> </w:t>
      </w:r>
    </w:p>
    <w:p w14:paraId="5925A8A2" w14:textId="77777777" w:rsidR="00591CFC" w:rsidRPr="002E7970" w:rsidRDefault="00591CFC" w:rsidP="00591CFC">
      <w:pPr>
        <w:pStyle w:val="Brdtext"/>
        <w:widowControl/>
        <w:autoSpaceDE/>
        <w:autoSpaceDN/>
        <w:adjustRightInd/>
        <w:spacing w:before="0" w:after="0"/>
        <w:contextualSpacing/>
        <w:jc w:val="both"/>
        <w:rPr>
          <w:color w:val="auto"/>
          <w:sz w:val="22"/>
          <w:szCs w:val="22"/>
          <w:highlight w:val="yellow"/>
        </w:rPr>
      </w:pPr>
    </w:p>
    <w:p w14:paraId="4A8B6F67" w14:textId="77777777" w:rsidR="001F6BCE" w:rsidRPr="00003C5E" w:rsidRDefault="001F6BCE" w:rsidP="001F6BCE">
      <w:pPr>
        <w:pStyle w:val="Brdtext"/>
        <w:widowControl/>
        <w:autoSpaceDE/>
        <w:autoSpaceDN/>
        <w:adjustRightInd/>
        <w:spacing w:before="0" w:after="0"/>
        <w:contextualSpacing/>
        <w:jc w:val="both"/>
        <w:rPr>
          <w:color w:val="FF0000"/>
          <w:sz w:val="22"/>
          <w:szCs w:val="22"/>
          <w:highlight w:val="yellow"/>
        </w:rPr>
      </w:pPr>
    </w:p>
    <w:tbl>
      <w:tblPr>
        <w:tblStyle w:val="Rutntstabell2"/>
        <w:tblpPr w:leftFromText="141" w:rightFromText="141" w:vertAnchor="text" w:horzAnchor="margin" w:tblpXSpec="right" w:tblpY="-72"/>
        <w:tblW w:w="0" w:type="auto"/>
        <w:tblLook w:val="04A0" w:firstRow="1" w:lastRow="0" w:firstColumn="1" w:lastColumn="0" w:noHBand="0" w:noVBand="1"/>
      </w:tblPr>
      <w:tblGrid>
        <w:gridCol w:w="791"/>
        <w:gridCol w:w="1916"/>
      </w:tblGrid>
      <w:tr w:rsidR="001F6BCE" w:rsidRPr="008360BC" w14:paraId="61D9E1C8" w14:textId="77777777" w:rsidTr="001F6BCE">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91" w:type="dxa"/>
            <w:tcBorders>
              <w:top w:val="single" w:sz="4" w:space="0" w:color="auto"/>
              <w:left w:val="single" w:sz="4" w:space="0" w:color="auto"/>
            </w:tcBorders>
          </w:tcPr>
          <w:p w14:paraId="623D91EA" w14:textId="77777777" w:rsidR="001F6BCE" w:rsidRPr="000147BC" w:rsidRDefault="001F6BCE" w:rsidP="001F6BCE">
            <w:pPr>
              <w:pStyle w:val="Brdtext"/>
              <w:spacing w:after="0"/>
              <w:jc w:val="both"/>
              <w:rPr>
                <w:color w:val="auto"/>
                <w:sz w:val="22"/>
                <w:szCs w:val="22"/>
              </w:rPr>
            </w:pPr>
            <w:r w:rsidRPr="000147BC">
              <w:rPr>
                <w:color w:val="auto"/>
                <w:sz w:val="22"/>
                <w:szCs w:val="22"/>
              </w:rPr>
              <w:t>År</w:t>
            </w:r>
          </w:p>
        </w:tc>
        <w:tc>
          <w:tcPr>
            <w:tcW w:w="1916" w:type="dxa"/>
            <w:tcBorders>
              <w:top w:val="single" w:sz="4" w:space="0" w:color="auto"/>
              <w:right w:val="single" w:sz="4" w:space="0" w:color="auto"/>
            </w:tcBorders>
          </w:tcPr>
          <w:p w14:paraId="6F13B37E" w14:textId="77777777" w:rsidR="001F6BCE" w:rsidRPr="000147BC" w:rsidRDefault="001F6BCE" w:rsidP="001F6BCE">
            <w:pPr>
              <w:pStyle w:val="Brdtext"/>
              <w:spacing w:after="0"/>
              <w:jc w:val="both"/>
              <w:cnfStyle w:val="100000000000" w:firstRow="1" w:lastRow="0" w:firstColumn="0" w:lastColumn="0" w:oddVBand="0" w:evenVBand="0" w:oddHBand="0" w:evenHBand="0" w:firstRowFirstColumn="0" w:firstRowLastColumn="0" w:lastRowFirstColumn="0" w:lastRowLastColumn="0"/>
              <w:rPr>
                <w:color w:val="auto"/>
                <w:sz w:val="22"/>
                <w:szCs w:val="22"/>
              </w:rPr>
            </w:pPr>
            <w:r w:rsidRPr="000147BC">
              <w:rPr>
                <w:color w:val="auto"/>
                <w:sz w:val="22"/>
                <w:szCs w:val="22"/>
              </w:rPr>
              <w:t>Pensionsavgångar</w:t>
            </w:r>
          </w:p>
        </w:tc>
      </w:tr>
      <w:tr w:rsidR="001F6BCE" w:rsidRPr="001444C7" w14:paraId="6D286F0E" w14:textId="77777777" w:rsidTr="001F6BCE">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791" w:type="dxa"/>
            <w:tcBorders>
              <w:left w:val="single" w:sz="4" w:space="0" w:color="auto"/>
            </w:tcBorders>
          </w:tcPr>
          <w:p w14:paraId="7EB79CFB" w14:textId="77777777" w:rsidR="001F6BCE" w:rsidRPr="000147BC" w:rsidRDefault="001F6BCE" w:rsidP="001F6BCE">
            <w:pPr>
              <w:pStyle w:val="Brdtext"/>
              <w:spacing w:after="0"/>
              <w:jc w:val="both"/>
              <w:rPr>
                <w:color w:val="auto"/>
                <w:sz w:val="22"/>
                <w:szCs w:val="22"/>
              </w:rPr>
            </w:pPr>
            <w:r w:rsidRPr="000147BC">
              <w:rPr>
                <w:color w:val="auto"/>
                <w:sz w:val="22"/>
                <w:szCs w:val="22"/>
              </w:rPr>
              <w:t>2021</w:t>
            </w:r>
          </w:p>
        </w:tc>
        <w:tc>
          <w:tcPr>
            <w:tcW w:w="1916" w:type="dxa"/>
            <w:tcBorders>
              <w:right w:val="single" w:sz="4" w:space="0" w:color="auto"/>
            </w:tcBorders>
          </w:tcPr>
          <w:p w14:paraId="650E3587" w14:textId="77777777" w:rsidR="001F6BCE" w:rsidRPr="000147BC" w:rsidRDefault="001F6BCE" w:rsidP="001F6BCE">
            <w:pPr>
              <w:pStyle w:val="Brdtext"/>
              <w:spacing w:after="0"/>
              <w:jc w:val="both"/>
              <w:cnfStyle w:val="000000100000" w:firstRow="0" w:lastRow="0" w:firstColumn="0" w:lastColumn="0" w:oddVBand="0" w:evenVBand="0" w:oddHBand="1" w:evenHBand="0" w:firstRowFirstColumn="0" w:firstRowLastColumn="0" w:lastRowFirstColumn="0" w:lastRowLastColumn="0"/>
              <w:rPr>
                <w:color w:val="auto"/>
                <w:sz w:val="22"/>
                <w:szCs w:val="22"/>
              </w:rPr>
            </w:pPr>
            <w:r w:rsidRPr="000147BC">
              <w:rPr>
                <w:color w:val="auto"/>
                <w:sz w:val="22"/>
                <w:szCs w:val="22"/>
              </w:rPr>
              <w:t>8</w:t>
            </w:r>
          </w:p>
        </w:tc>
      </w:tr>
      <w:tr w:rsidR="001F6BCE" w:rsidRPr="001444C7" w14:paraId="30847CE3" w14:textId="77777777" w:rsidTr="001F6BCE">
        <w:trPr>
          <w:trHeight w:val="491"/>
        </w:trPr>
        <w:tc>
          <w:tcPr>
            <w:cnfStyle w:val="001000000000" w:firstRow="0" w:lastRow="0" w:firstColumn="1" w:lastColumn="0" w:oddVBand="0" w:evenVBand="0" w:oddHBand="0" w:evenHBand="0" w:firstRowFirstColumn="0" w:firstRowLastColumn="0" w:lastRowFirstColumn="0" w:lastRowLastColumn="0"/>
            <w:tcW w:w="791" w:type="dxa"/>
            <w:tcBorders>
              <w:left w:val="single" w:sz="4" w:space="0" w:color="auto"/>
            </w:tcBorders>
          </w:tcPr>
          <w:p w14:paraId="43396552" w14:textId="77777777" w:rsidR="001F6BCE" w:rsidRPr="000147BC" w:rsidRDefault="001F6BCE" w:rsidP="001F6BCE">
            <w:pPr>
              <w:pStyle w:val="Brdtext"/>
              <w:spacing w:after="0"/>
              <w:jc w:val="both"/>
              <w:rPr>
                <w:color w:val="auto"/>
                <w:sz w:val="22"/>
                <w:szCs w:val="22"/>
              </w:rPr>
            </w:pPr>
            <w:r w:rsidRPr="000147BC">
              <w:rPr>
                <w:color w:val="auto"/>
                <w:sz w:val="22"/>
                <w:szCs w:val="22"/>
              </w:rPr>
              <w:t>2022</w:t>
            </w:r>
          </w:p>
        </w:tc>
        <w:tc>
          <w:tcPr>
            <w:tcW w:w="1916" w:type="dxa"/>
            <w:tcBorders>
              <w:right w:val="single" w:sz="4" w:space="0" w:color="auto"/>
            </w:tcBorders>
          </w:tcPr>
          <w:p w14:paraId="0BF0D0BC" w14:textId="77777777" w:rsidR="001F6BCE" w:rsidRPr="000147BC" w:rsidRDefault="001F6BCE" w:rsidP="001F6BCE">
            <w:pPr>
              <w:pStyle w:val="Brdtext"/>
              <w:spacing w:after="0"/>
              <w:jc w:val="both"/>
              <w:cnfStyle w:val="000000000000" w:firstRow="0" w:lastRow="0" w:firstColumn="0" w:lastColumn="0" w:oddVBand="0" w:evenVBand="0" w:oddHBand="0" w:evenHBand="0" w:firstRowFirstColumn="0" w:firstRowLastColumn="0" w:lastRowFirstColumn="0" w:lastRowLastColumn="0"/>
              <w:rPr>
                <w:color w:val="auto"/>
                <w:sz w:val="22"/>
                <w:szCs w:val="22"/>
              </w:rPr>
            </w:pPr>
            <w:r w:rsidRPr="000147BC">
              <w:rPr>
                <w:color w:val="auto"/>
                <w:sz w:val="22"/>
                <w:szCs w:val="22"/>
              </w:rPr>
              <w:t>4</w:t>
            </w:r>
          </w:p>
        </w:tc>
      </w:tr>
      <w:tr w:rsidR="001F6BCE" w:rsidRPr="001444C7" w14:paraId="6972EDF3" w14:textId="77777777" w:rsidTr="001F6BCE">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791" w:type="dxa"/>
            <w:tcBorders>
              <w:left w:val="single" w:sz="4" w:space="0" w:color="auto"/>
            </w:tcBorders>
          </w:tcPr>
          <w:p w14:paraId="65B7D9F8" w14:textId="77777777" w:rsidR="001F6BCE" w:rsidRPr="000147BC" w:rsidRDefault="001F6BCE" w:rsidP="001F6BCE">
            <w:pPr>
              <w:pStyle w:val="Brdtext"/>
              <w:spacing w:after="0"/>
              <w:jc w:val="both"/>
              <w:rPr>
                <w:color w:val="auto"/>
                <w:sz w:val="22"/>
                <w:szCs w:val="22"/>
              </w:rPr>
            </w:pPr>
            <w:r w:rsidRPr="000147BC">
              <w:rPr>
                <w:color w:val="auto"/>
                <w:sz w:val="22"/>
                <w:szCs w:val="22"/>
              </w:rPr>
              <w:t>2023</w:t>
            </w:r>
          </w:p>
        </w:tc>
        <w:tc>
          <w:tcPr>
            <w:tcW w:w="1916" w:type="dxa"/>
            <w:tcBorders>
              <w:right w:val="single" w:sz="4" w:space="0" w:color="auto"/>
            </w:tcBorders>
          </w:tcPr>
          <w:p w14:paraId="5931E033" w14:textId="77777777" w:rsidR="001F6BCE" w:rsidRPr="000147BC" w:rsidRDefault="001F6BCE" w:rsidP="001F6BCE">
            <w:pPr>
              <w:pStyle w:val="Brdtext"/>
              <w:tabs>
                <w:tab w:val="center" w:pos="850"/>
              </w:tabs>
              <w:spacing w:after="0"/>
              <w:jc w:val="both"/>
              <w:cnfStyle w:val="000000100000" w:firstRow="0" w:lastRow="0" w:firstColumn="0" w:lastColumn="0" w:oddVBand="0" w:evenVBand="0" w:oddHBand="1" w:evenHBand="0" w:firstRowFirstColumn="0" w:firstRowLastColumn="0" w:lastRowFirstColumn="0" w:lastRowLastColumn="0"/>
              <w:rPr>
                <w:color w:val="auto"/>
                <w:sz w:val="22"/>
                <w:szCs w:val="22"/>
              </w:rPr>
            </w:pPr>
            <w:r w:rsidRPr="000147BC">
              <w:rPr>
                <w:color w:val="auto"/>
                <w:sz w:val="22"/>
                <w:szCs w:val="22"/>
              </w:rPr>
              <w:t>6</w:t>
            </w:r>
            <w:r w:rsidRPr="000147BC">
              <w:rPr>
                <w:color w:val="auto"/>
                <w:sz w:val="22"/>
                <w:szCs w:val="22"/>
              </w:rPr>
              <w:tab/>
            </w:r>
          </w:p>
        </w:tc>
      </w:tr>
      <w:tr w:rsidR="001F6BCE" w:rsidRPr="001444C7" w14:paraId="00A02DB1" w14:textId="77777777" w:rsidTr="001F6BCE">
        <w:trPr>
          <w:trHeight w:val="473"/>
        </w:trPr>
        <w:tc>
          <w:tcPr>
            <w:cnfStyle w:val="001000000000" w:firstRow="0" w:lastRow="0" w:firstColumn="1" w:lastColumn="0" w:oddVBand="0" w:evenVBand="0" w:oddHBand="0" w:evenHBand="0" w:firstRowFirstColumn="0" w:firstRowLastColumn="0" w:lastRowFirstColumn="0" w:lastRowLastColumn="0"/>
            <w:tcW w:w="791" w:type="dxa"/>
            <w:tcBorders>
              <w:left w:val="single" w:sz="4" w:space="0" w:color="auto"/>
            </w:tcBorders>
          </w:tcPr>
          <w:p w14:paraId="791F72EB" w14:textId="77777777" w:rsidR="001F6BCE" w:rsidRPr="000147BC" w:rsidRDefault="001F6BCE" w:rsidP="001F6BCE">
            <w:pPr>
              <w:pStyle w:val="Brdtext"/>
              <w:spacing w:after="0"/>
              <w:jc w:val="both"/>
              <w:rPr>
                <w:color w:val="auto"/>
                <w:sz w:val="22"/>
                <w:szCs w:val="22"/>
              </w:rPr>
            </w:pPr>
            <w:r w:rsidRPr="000147BC">
              <w:rPr>
                <w:color w:val="auto"/>
                <w:sz w:val="22"/>
                <w:szCs w:val="22"/>
              </w:rPr>
              <w:t>2024</w:t>
            </w:r>
          </w:p>
        </w:tc>
        <w:tc>
          <w:tcPr>
            <w:tcW w:w="1916" w:type="dxa"/>
            <w:tcBorders>
              <w:right w:val="single" w:sz="4" w:space="0" w:color="auto"/>
            </w:tcBorders>
          </w:tcPr>
          <w:p w14:paraId="468893F0" w14:textId="77777777" w:rsidR="001F6BCE" w:rsidRPr="000147BC" w:rsidRDefault="001F6BCE" w:rsidP="001F6BCE">
            <w:pPr>
              <w:pStyle w:val="Brdtext"/>
              <w:spacing w:after="0"/>
              <w:jc w:val="both"/>
              <w:cnfStyle w:val="000000000000" w:firstRow="0" w:lastRow="0" w:firstColumn="0" w:lastColumn="0" w:oddVBand="0" w:evenVBand="0" w:oddHBand="0" w:evenHBand="0" w:firstRowFirstColumn="0" w:firstRowLastColumn="0" w:lastRowFirstColumn="0" w:lastRowLastColumn="0"/>
              <w:rPr>
                <w:color w:val="auto"/>
                <w:sz w:val="22"/>
                <w:szCs w:val="22"/>
              </w:rPr>
            </w:pPr>
            <w:r w:rsidRPr="000147BC">
              <w:rPr>
                <w:color w:val="auto"/>
                <w:sz w:val="22"/>
                <w:szCs w:val="22"/>
              </w:rPr>
              <w:t>13</w:t>
            </w:r>
          </w:p>
        </w:tc>
      </w:tr>
      <w:tr w:rsidR="001F6BCE" w:rsidRPr="001444C7" w14:paraId="3FB59B42" w14:textId="77777777" w:rsidTr="001F6BCE">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791" w:type="dxa"/>
            <w:tcBorders>
              <w:left w:val="single" w:sz="4" w:space="0" w:color="auto"/>
            </w:tcBorders>
          </w:tcPr>
          <w:p w14:paraId="1C058810" w14:textId="77777777" w:rsidR="001F6BCE" w:rsidRPr="000147BC" w:rsidRDefault="001F6BCE" w:rsidP="001F6BCE">
            <w:pPr>
              <w:pStyle w:val="Brdtext"/>
              <w:spacing w:after="0"/>
              <w:jc w:val="both"/>
              <w:rPr>
                <w:color w:val="auto"/>
                <w:sz w:val="22"/>
                <w:szCs w:val="22"/>
              </w:rPr>
            </w:pPr>
            <w:r w:rsidRPr="000147BC">
              <w:rPr>
                <w:color w:val="auto"/>
                <w:sz w:val="22"/>
                <w:szCs w:val="22"/>
              </w:rPr>
              <w:t>2025</w:t>
            </w:r>
          </w:p>
        </w:tc>
        <w:tc>
          <w:tcPr>
            <w:tcW w:w="1916" w:type="dxa"/>
            <w:tcBorders>
              <w:right w:val="single" w:sz="4" w:space="0" w:color="auto"/>
            </w:tcBorders>
          </w:tcPr>
          <w:p w14:paraId="1B41A076" w14:textId="77777777" w:rsidR="001F6BCE" w:rsidRPr="000147BC" w:rsidRDefault="001F6BCE" w:rsidP="001F6BCE">
            <w:pPr>
              <w:pStyle w:val="Brdtext"/>
              <w:spacing w:after="0"/>
              <w:jc w:val="both"/>
              <w:cnfStyle w:val="000000100000" w:firstRow="0" w:lastRow="0" w:firstColumn="0" w:lastColumn="0" w:oddVBand="0" w:evenVBand="0" w:oddHBand="1" w:evenHBand="0" w:firstRowFirstColumn="0" w:firstRowLastColumn="0" w:lastRowFirstColumn="0" w:lastRowLastColumn="0"/>
              <w:rPr>
                <w:color w:val="auto"/>
                <w:sz w:val="22"/>
                <w:szCs w:val="22"/>
              </w:rPr>
            </w:pPr>
            <w:r w:rsidRPr="000147BC">
              <w:rPr>
                <w:color w:val="auto"/>
                <w:sz w:val="22"/>
                <w:szCs w:val="22"/>
              </w:rPr>
              <w:t>9</w:t>
            </w:r>
          </w:p>
        </w:tc>
      </w:tr>
      <w:tr w:rsidR="001F6BCE" w:rsidRPr="001444C7" w14:paraId="79B522AC" w14:textId="77777777" w:rsidTr="001F6BCE">
        <w:trPr>
          <w:trHeight w:val="473"/>
        </w:trPr>
        <w:tc>
          <w:tcPr>
            <w:cnfStyle w:val="001000000000" w:firstRow="0" w:lastRow="0" w:firstColumn="1" w:lastColumn="0" w:oddVBand="0" w:evenVBand="0" w:oddHBand="0" w:evenHBand="0" w:firstRowFirstColumn="0" w:firstRowLastColumn="0" w:lastRowFirstColumn="0" w:lastRowLastColumn="0"/>
            <w:tcW w:w="791" w:type="dxa"/>
            <w:tcBorders>
              <w:left w:val="single" w:sz="4" w:space="0" w:color="auto"/>
            </w:tcBorders>
          </w:tcPr>
          <w:p w14:paraId="351200A4" w14:textId="77777777" w:rsidR="001F6BCE" w:rsidRPr="000147BC" w:rsidRDefault="001F6BCE" w:rsidP="001F6BCE">
            <w:pPr>
              <w:pStyle w:val="Brdtext"/>
              <w:spacing w:after="0"/>
              <w:jc w:val="both"/>
              <w:rPr>
                <w:color w:val="auto"/>
                <w:sz w:val="22"/>
                <w:szCs w:val="22"/>
              </w:rPr>
            </w:pPr>
            <w:r w:rsidRPr="000147BC">
              <w:rPr>
                <w:color w:val="auto"/>
                <w:sz w:val="22"/>
                <w:szCs w:val="22"/>
              </w:rPr>
              <w:t>2026</w:t>
            </w:r>
          </w:p>
        </w:tc>
        <w:tc>
          <w:tcPr>
            <w:tcW w:w="1916" w:type="dxa"/>
            <w:tcBorders>
              <w:right w:val="single" w:sz="4" w:space="0" w:color="auto"/>
            </w:tcBorders>
          </w:tcPr>
          <w:p w14:paraId="0EAF64A7" w14:textId="77777777" w:rsidR="001F6BCE" w:rsidRPr="000147BC" w:rsidRDefault="001F6BCE" w:rsidP="001F6BCE">
            <w:pPr>
              <w:pStyle w:val="Brdtext"/>
              <w:spacing w:after="0"/>
              <w:jc w:val="both"/>
              <w:cnfStyle w:val="000000000000" w:firstRow="0" w:lastRow="0" w:firstColumn="0" w:lastColumn="0" w:oddVBand="0" w:evenVBand="0" w:oddHBand="0" w:evenHBand="0" w:firstRowFirstColumn="0" w:firstRowLastColumn="0" w:lastRowFirstColumn="0" w:lastRowLastColumn="0"/>
              <w:rPr>
                <w:color w:val="auto"/>
                <w:sz w:val="22"/>
                <w:szCs w:val="22"/>
              </w:rPr>
            </w:pPr>
            <w:r w:rsidRPr="000147BC">
              <w:rPr>
                <w:color w:val="auto"/>
                <w:sz w:val="22"/>
                <w:szCs w:val="22"/>
              </w:rPr>
              <w:t>6</w:t>
            </w:r>
          </w:p>
        </w:tc>
      </w:tr>
      <w:tr w:rsidR="001F6BCE" w:rsidRPr="001444C7" w14:paraId="15F041E2" w14:textId="77777777" w:rsidTr="001F6BCE">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791" w:type="dxa"/>
            <w:tcBorders>
              <w:left w:val="single" w:sz="4" w:space="0" w:color="auto"/>
            </w:tcBorders>
          </w:tcPr>
          <w:p w14:paraId="35000FAE" w14:textId="77777777" w:rsidR="001F6BCE" w:rsidRPr="000147BC" w:rsidRDefault="001F6BCE" w:rsidP="001F6BCE">
            <w:pPr>
              <w:pStyle w:val="Brdtext"/>
              <w:spacing w:after="0"/>
              <w:jc w:val="both"/>
              <w:rPr>
                <w:color w:val="auto"/>
                <w:sz w:val="22"/>
                <w:szCs w:val="22"/>
              </w:rPr>
            </w:pPr>
            <w:r w:rsidRPr="000147BC">
              <w:rPr>
                <w:color w:val="auto"/>
                <w:sz w:val="22"/>
                <w:szCs w:val="22"/>
              </w:rPr>
              <w:t>2027</w:t>
            </w:r>
          </w:p>
        </w:tc>
        <w:tc>
          <w:tcPr>
            <w:tcW w:w="1916" w:type="dxa"/>
            <w:tcBorders>
              <w:right w:val="single" w:sz="4" w:space="0" w:color="auto"/>
            </w:tcBorders>
          </w:tcPr>
          <w:p w14:paraId="5E664EF7" w14:textId="77777777" w:rsidR="001F6BCE" w:rsidRPr="000147BC" w:rsidRDefault="001F6BCE" w:rsidP="001F6BCE">
            <w:pPr>
              <w:pStyle w:val="Brdtext"/>
              <w:spacing w:after="0"/>
              <w:jc w:val="both"/>
              <w:cnfStyle w:val="000000100000" w:firstRow="0" w:lastRow="0" w:firstColumn="0" w:lastColumn="0" w:oddVBand="0" w:evenVBand="0" w:oddHBand="1" w:evenHBand="0" w:firstRowFirstColumn="0" w:firstRowLastColumn="0" w:lastRowFirstColumn="0" w:lastRowLastColumn="0"/>
              <w:rPr>
                <w:color w:val="auto"/>
                <w:sz w:val="22"/>
                <w:szCs w:val="22"/>
              </w:rPr>
            </w:pPr>
            <w:r w:rsidRPr="000147BC">
              <w:rPr>
                <w:color w:val="auto"/>
                <w:sz w:val="22"/>
                <w:szCs w:val="22"/>
              </w:rPr>
              <w:t>2</w:t>
            </w:r>
          </w:p>
        </w:tc>
      </w:tr>
      <w:tr w:rsidR="001F6BCE" w:rsidRPr="001444C7" w14:paraId="3B6E242E" w14:textId="77777777" w:rsidTr="001F6BCE">
        <w:trPr>
          <w:trHeight w:val="491"/>
        </w:trPr>
        <w:tc>
          <w:tcPr>
            <w:cnfStyle w:val="001000000000" w:firstRow="0" w:lastRow="0" w:firstColumn="1" w:lastColumn="0" w:oddVBand="0" w:evenVBand="0" w:oddHBand="0" w:evenHBand="0" w:firstRowFirstColumn="0" w:firstRowLastColumn="0" w:lastRowFirstColumn="0" w:lastRowLastColumn="0"/>
            <w:tcW w:w="791" w:type="dxa"/>
            <w:tcBorders>
              <w:left w:val="single" w:sz="4" w:space="0" w:color="auto"/>
            </w:tcBorders>
          </w:tcPr>
          <w:p w14:paraId="3D1C4103" w14:textId="77777777" w:rsidR="001F6BCE" w:rsidRPr="000147BC" w:rsidRDefault="001F6BCE" w:rsidP="001F6BCE">
            <w:pPr>
              <w:pStyle w:val="Brdtext"/>
              <w:spacing w:after="0"/>
              <w:jc w:val="both"/>
              <w:rPr>
                <w:color w:val="auto"/>
                <w:sz w:val="22"/>
                <w:szCs w:val="22"/>
              </w:rPr>
            </w:pPr>
            <w:r w:rsidRPr="000147BC">
              <w:rPr>
                <w:color w:val="auto"/>
                <w:sz w:val="22"/>
                <w:szCs w:val="22"/>
              </w:rPr>
              <w:t>2028</w:t>
            </w:r>
          </w:p>
        </w:tc>
        <w:tc>
          <w:tcPr>
            <w:tcW w:w="1916" w:type="dxa"/>
            <w:tcBorders>
              <w:right w:val="single" w:sz="4" w:space="0" w:color="auto"/>
            </w:tcBorders>
          </w:tcPr>
          <w:p w14:paraId="7FF6D59F" w14:textId="77777777" w:rsidR="001F6BCE" w:rsidRPr="000147BC" w:rsidRDefault="001F6BCE" w:rsidP="001F6BCE">
            <w:pPr>
              <w:pStyle w:val="Brdtext"/>
              <w:spacing w:after="0"/>
              <w:jc w:val="both"/>
              <w:cnfStyle w:val="000000000000" w:firstRow="0" w:lastRow="0" w:firstColumn="0" w:lastColumn="0" w:oddVBand="0" w:evenVBand="0" w:oddHBand="0" w:evenHBand="0" w:firstRowFirstColumn="0" w:firstRowLastColumn="0" w:lastRowFirstColumn="0" w:lastRowLastColumn="0"/>
              <w:rPr>
                <w:color w:val="auto"/>
                <w:sz w:val="22"/>
                <w:szCs w:val="22"/>
              </w:rPr>
            </w:pPr>
            <w:r w:rsidRPr="000147BC">
              <w:rPr>
                <w:color w:val="auto"/>
                <w:sz w:val="22"/>
                <w:szCs w:val="22"/>
              </w:rPr>
              <w:t>5</w:t>
            </w:r>
          </w:p>
        </w:tc>
      </w:tr>
      <w:tr w:rsidR="001F6BCE" w:rsidRPr="001444C7" w14:paraId="5FCA78E5" w14:textId="77777777" w:rsidTr="001F6BCE">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791" w:type="dxa"/>
            <w:tcBorders>
              <w:left w:val="single" w:sz="4" w:space="0" w:color="auto"/>
            </w:tcBorders>
          </w:tcPr>
          <w:p w14:paraId="0B6ED673" w14:textId="77777777" w:rsidR="001F6BCE" w:rsidRPr="000147BC" w:rsidRDefault="001F6BCE" w:rsidP="001F6BCE">
            <w:pPr>
              <w:pStyle w:val="Brdtext"/>
              <w:spacing w:after="0"/>
              <w:jc w:val="both"/>
              <w:rPr>
                <w:color w:val="auto"/>
                <w:sz w:val="22"/>
                <w:szCs w:val="22"/>
              </w:rPr>
            </w:pPr>
            <w:r w:rsidRPr="000147BC">
              <w:rPr>
                <w:color w:val="auto"/>
                <w:sz w:val="22"/>
                <w:szCs w:val="22"/>
              </w:rPr>
              <w:t>2029</w:t>
            </w:r>
          </w:p>
        </w:tc>
        <w:tc>
          <w:tcPr>
            <w:tcW w:w="1916" w:type="dxa"/>
            <w:tcBorders>
              <w:right w:val="single" w:sz="4" w:space="0" w:color="auto"/>
            </w:tcBorders>
          </w:tcPr>
          <w:p w14:paraId="3625B62C" w14:textId="77777777" w:rsidR="001F6BCE" w:rsidRPr="000147BC" w:rsidRDefault="001F6BCE" w:rsidP="001F6BCE">
            <w:pPr>
              <w:pStyle w:val="Brdtext"/>
              <w:spacing w:after="0"/>
              <w:jc w:val="both"/>
              <w:cnfStyle w:val="000000100000" w:firstRow="0" w:lastRow="0" w:firstColumn="0" w:lastColumn="0" w:oddVBand="0" w:evenVBand="0" w:oddHBand="1" w:evenHBand="0" w:firstRowFirstColumn="0" w:firstRowLastColumn="0" w:lastRowFirstColumn="0" w:lastRowLastColumn="0"/>
              <w:rPr>
                <w:color w:val="auto"/>
                <w:sz w:val="22"/>
                <w:szCs w:val="22"/>
              </w:rPr>
            </w:pPr>
            <w:r w:rsidRPr="000147BC">
              <w:rPr>
                <w:color w:val="auto"/>
                <w:sz w:val="22"/>
                <w:szCs w:val="22"/>
              </w:rPr>
              <w:t>10</w:t>
            </w:r>
          </w:p>
        </w:tc>
      </w:tr>
      <w:tr w:rsidR="001F6BCE" w:rsidRPr="001444C7" w14:paraId="733004BF" w14:textId="77777777" w:rsidTr="001F6BCE">
        <w:trPr>
          <w:trHeight w:val="473"/>
        </w:trPr>
        <w:tc>
          <w:tcPr>
            <w:cnfStyle w:val="001000000000" w:firstRow="0" w:lastRow="0" w:firstColumn="1" w:lastColumn="0" w:oddVBand="0" w:evenVBand="0" w:oddHBand="0" w:evenHBand="0" w:firstRowFirstColumn="0" w:firstRowLastColumn="0" w:lastRowFirstColumn="0" w:lastRowLastColumn="0"/>
            <w:tcW w:w="791" w:type="dxa"/>
            <w:tcBorders>
              <w:left w:val="single" w:sz="4" w:space="0" w:color="auto"/>
            </w:tcBorders>
          </w:tcPr>
          <w:p w14:paraId="758CCAE5" w14:textId="77777777" w:rsidR="001F6BCE" w:rsidRPr="000147BC" w:rsidRDefault="001F6BCE" w:rsidP="001F6BCE">
            <w:pPr>
              <w:pStyle w:val="Brdtext"/>
              <w:spacing w:after="0"/>
              <w:jc w:val="both"/>
              <w:rPr>
                <w:color w:val="auto"/>
                <w:sz w:val="22"/>
                <w:szCs w:val="22"/>
              </w:rPr>
            </w:pPr>
            <w:r w:rsidRPr="000147BC">
              <w:rPr>
                <w:color w:val="auto"/>
                <w:sz w:val="22"/>
                <w:szCs w:val="22"/>
              </w:rPr>
              <w:t xml:space="preserve">2030 </w:t>
            </w:r>
          </w:p>
        </w:tc>
        <w:tc>
          <w:tcPr>
            <w:tcW w:w="1916" w:type="dxa"/>
            <w:tcBorders>
              <w:right w:val="single" w:sz="4" w:space="0" w:color="auto"/>
            </w:tcBorders>
          </w:tcPr>
          <w:p w14:paraId="3550AE00" w14:textId="77777777" w:rsidR="001F6BCE" w:rsidRPr="000147BC" w:rsidRDefault="001F6BCE" w:rsidP="001F6BCE">
            <w:pPr>
              <w:pStyle w:val="Brdtext"/>
              <w:spacing w:after="0"/>
              <w:jc w:val="both"/>
              <w:cnfStyle w:val="000000000000" w:firstRow="0" w:lastRow="0" w:firstColumn="0" w:lastColumn="0" w:oddVBand="0" w:evenVBand="0" w:oddHBand="0" w:evenHBand="0" w:firstRowFirstColumn="0" w:firstRowLastColumn="0" w:lastRowFirstColumn="0" w:lastRowLastColumn="0"/>
              <w:rPr>
                <w:color w:val="auto"/>
                <w:sz w:val="22"/>
                <w:szCs w:val="22"/>
              </w:rPr>
            </w:pPr>
            <w:r w:rsidRPr="000147BC">
              <w:rPr>
                <w:color w:val="auto"/>
                <w:sz w:val="22"/>
                <w:szCs w:val="22"/>
              </w:rPr>
              <w:t>15</w:t>
            </w:r>
          </w:p>
        </w:tc>
      </w:tr>
      <w:tr w:rsidR="001F6BCE" w:rsidRPr="001444C7" w14:paraId="5C99E488" w14:textId="77777777" w:rsidTr="001F6BCE">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791" w:type="dxa"/>
            <w:tcBorders>
              <w:left w:val="single" w:sz="4" w:space="0" w:color="auto"/>
              <w:bottom w:val="single" w:sz="4" w:space="0" w:color="auto"/>
            </w:tcBorders>
          </w:tcPr>
          <w:p w14:paraId="14330FEC" w14:textId="77777777" w:rsidR="001F6BCE" w:rsidRPr="000147BC" w:rsidRDefault="001F6BCE" w:rsidP="001F6BCE">
            <w:pPr>
              <w:pStyle w:val="Brdtext"/>
              <w:spacing w:after="0"/>
              <w:jc w:val="both"/>
              <w:rPr>
                <w:color w:val="auto"/>
                <w:sz w:val="22"/>
                <w:szCs w:val="22"/>
              </w:rPr>
            </w:pPr>
            <w:r w:rsidRPr="000147BC">
              <w:rPr>
                <w:color w:val="auto"/>
                <w:sz w:val="22"/>
                <w:szCs w:val="22"/>
              </w:rPr>
              <w:t>Totalt</w:t>
            </w:r>
          </w:p>
        </w:tc>
        <w:tc>
          <w:tcPr>
            <w:tcW w:w="1916" w:type="dxa"/>
            <w:tcBorders>
              <w:bottom w:val="single" w:sz="4" w:space="0" w:color="auto"/>
              <w:right w:val="single" w:sz="4" w:space="0" w:color="auto"/>
            </w:tcBorders>
          </w:tcPr>
          <w:p w14:paraId="05F68005" w14:textId="77777777" w:rsidR="001F6BCE" w:rsidRPr="000147BC" w:rsidRDefault="001F6BCE" w:rsidP="001F6BCE">
            <w:pPr>
              <w:pStyle w:val="Brdtext"/>
              <w:spacing w:after="0"/>
              <w:jc w:val="both"/>
              <w:cnfStyle w:val="000000100000" w:firstRow="0" w:lastRow="0" w:firstColumn="0" w:lastColumn="0" w:oddVBand="0" w:evenVBand="0" w:oddHBand="1" w:evenHBand="0" w:firstRowFirstColumn="0" w:firstRowLastColumn="0" w:lastRowFirstColumn="0" w:lastRowLastColumn="0"/>
              <w:rPr>
                <w:color w:val="auto"/>
                <w:sz w:val="22"/>
                <w:szCs w:val="22"/>
              </w:rPr>
            </w:pPr>
            <w:r w:rsidRPr="000147BC">
              <w:rPr>
                <w:color w:val="auto"/>
                <w:sz w:val="22"/>
                <w:szCs w:val="22"/>
              </w:rPr>
              <w:t>78</w:t>
            </w:r>
          </w:p>
        </w:tc>
      </w:tr>
    </w:tbl>
    <w:p w14:paraId="16E10F66" w14:textId="77777777" w:rsidR="001F6BCE" w:rsidRPr="00750303" w:rsidRDefault="001F6BCE" w:rsidP="001F6BCE">
      <w:pPr>
        <w:pStyle w:val="Rubrik3"/>
      </w:pPr>
      <w:bookmarkStart w:id="112" w:name="_Toc36476443"/>
      <w:bookmarkStart w:id="113" w:name="_Toc36556144"/>
      <w:bookmarkStart w:id="114" w:name="_Toc36735387"/>
      <w:bookmarkStart w:id="115" w:name="_Toc69133123"/>
      <w:r w:rsidRPr="00750303">
        <w:t>Pension</w:t>
      </w:r>
      <w:bookmarkEnd w:id="112"/>
      <w:bookmarkEnd w:id="113"/>
      <w:bookmarkEnd w:id="114"/>
      <w:bookmarkEnd w:id="115"/>
      <w:r>
        <w:t xml:space="preserve"> </w:t>
      </w:r>
    </w:p>
    <w:p w14:paraId="03333C05" w14:textId="77777777" w:rsidR="001F6BCE" w:rsidRDefault="001F6BCE" w:rsidP="001F6BCE">
      <w:pPr>
        <w:pStyle w:val="Brdtext"/>
        <w:spacing w:after="0"/>
        <w:jc w:val="both"/>
        <w:rPr>
          <w:color w:val="auto"/>
          <w:szCs w:val="22"/>
        </w:rPr>
      </w:pPr>
    </w:p>
    <w:p w14:paraId="5318754D" w14:textId="311EBC86" w:rsidR="001F6BCE" w:rsidRPr="001F6BCE" w:rsidRDefault="001F6BCE" w:rsidP="001F6BCE">
      <w:pPr>
        <w:pStyle w:val="Brdtext"/>
        <w:spacing w:after="0"/>
        <w:jc w:val="both"/>
        <w:rPr>
          <w:color w:val="auto"/>
          <w:szCs w:val="22"/>
        </w:rPr>
      </w:pPr>
      <w:r w:rsidRPr="001F6BCE">
        <w:rPr>
          <w:color w:val="auto"/>
          <w:szCs w:val="22"/>
        </w:rPr>
        <w:t>Under de kommande tio åren beräknas 78 medarbetare gå i pension baserat på en pensionsålder på 65 år. Under 2020 slutade 11 medarbetare med pension, varav 3 vid 65 års ålder. 6 medarbetare valde att ta pension före 65 års ålder och 2 efter 65 års ålder. Vid årets slut fanns det 13 medarbetare som var äldre än 65 år. Statistiken avser tillsvidareanställda enligt Allmänna bestämmelser (AB).</w:t>
      </w:r>
    </w:p>
    <w:p w14:paraId="6C58DC1E" w14:textId="77777777" w:rsidR="001F6BCE" w:rsidRPr="001F6BCE" w:rsidRDefault="001F6BCE" w:rsidP="001F6BCE">
      <w:pPr>
        <w:pStyle w:val="Brdtext"/>
        <w:spacing w:after="0"/>
        <w:jc w:val="both"/>
        <w:rPr>
          <w:color w:val="auto"/>
          <w:szCs w:val="22"/>
        </w:rPr>
      </w:pPr>
      <w:r w:rsidRPr="001F6BCE">
        <w:rPr>
          <w:color w:val="auto"/>
          <w:szCs w:val="22"/>
        </w:rPr>
        <w:t>Pensionsåldern är i princip höjd till 68 år i och med att det först då föreligger avgångsskyldighet enligt lag. Detta innebär att en anställd som inte begär att ta pension tidigare har rätt att behålla sin anställning till utgången av den månad då hen fyller 68 år. De allra flesta väljer dock fortfarande att sluta vid 65 år eller yngre, men fler än tidigare väljer att jobba tills de är äldre än 65 år. Enligt nu gällande pensionsavtal har den som önskar, rätt att avgå med pension tidigast från och med den månad då hen fyller 62 år.</w:t>
      </w:r>
    </w:p>
    <w:p w14:paraId="2801603D" w14:textId="77777777" w:rsidR="001F6BCE" w:rsidRPr="000147BC" w:rsidRDefault="001F6BCE" w:rsidP="001F6BCE">
      <w:pPr>
        <w:pStyle w:val="Brdtext"/>
        <w:spacing w:after="0"/>
        <w:jc w:val="both"/>
        <w:rPr>
          <w:color w:val="auto"/>
          <w:sz w:val="22"/>
          <w:szCs w:val="22"/>
        </w:rPr>
      </w:pPr>
    </w:p>
    <w:p w14:paraId="57D5C905" w14:textId="77777777" w:rsidR="001F6BCE" w:rsidRPr="001444C7" w:rsidRDefault="001F6BCE" w:rsidP="001F6BCE">
      <w:pPr>
        <w:pStyle w:val="Brdtext"/>
        <w:spacing w:after="0"/>
        <w:jc w:val="both"/>
        <w:rPr>
          <w:color w:val="auto"/>
          <w:sz w:val="22"/>
          <w:szCs w:val="22"/>
          <w:highlight w:val="yellow"/>
        </w:rPr>
      </w:pPr>
    </w:p>
    <w:p w14:paraId="3F8D9BE2" w14:textId="77777777" w:rsidR="001F6BCE" w:rsidRPr="001444C7" w:rsidRDefault="001F6BCE" w:rsidP="001F6BCE">
      <w:pPr>
        <w:pStyle w:val="Brdtext"/>
        <w:spacing w:before="0" w:after="0"/>
        <w:jc w:val="both"/>
        <w:rPr>
          <w:color w:val="auto"/>
          <w:sz w:val="22"/>
          <w:szCs w:val="22"/>
          <w:highlight w:val="yellow"/>
        </w:rPr>
      </w:pPr>
    </w:p>
    <w:p w14:paraId="36A2097D" w14:textId="77777777" w:rsidR="001F6BCE" w:rsidRPr="001444C7" w:rsidRDefault="001F6BCE" w:rsidP="001F6BCE">
      <w:pPr>
        <w:pStyle w:val="Brdtext"/>
        <w:widowControl/>
        <w:autoSpaceDE/>
        <w:autoSpaceDN/>
        <w:adjustRightInd/>
        <w:spacing w:before="0" w:after="0"/>
        <w:contextualSpacing/>
        <w:rPr>
          <w:color w:val="auto"/>
          <w:sz w:val="22"/>
          <w:szCs w:val="22"/>
          <w:highlight w:val="yellow"/>
        </w:rPr>
      </w:pPr>
    </w:p>
    <w:p w14:paraId="0152D8D4" w14:textId="77777777" w:rsidR="001F6BCE" w:rsidRPr="001444C7" w:rsidRDefault="001F6BCE" w:rsidP="001F6BCE">
      <w:pPr>
        <w:spacing w:after="160" w:line="259" w:lineRule="auto"/>
        <w:rPr>
          <w:b/>
          <w:bCs/>
          <w:highlight w:val="yellow"/>
        </w:rPr>
      </w:pPr>
    </w:p>
    <w:p w14:paraId="6254FD61" w14:textId="2DE2A908" w:rsidR="001F6BCE" w:rsidRDefault="001F6BCE" w:rsidP="001F6BCE">
      <w:pPr>
        <w:pStyle w:val="Rubrik3"/>
      </w:pPr>
      <w:bookmarkStart w:id="116" w:name="_Toc36476444"/>
      <w:bookmarkStart w:id="117" w:name="_Toc36556145"/>
      <w:bookmarkStart w:id="118" w:name="_Toc36735388"/>
      <w:bookmarkStart w:id="119" w:name="_Toc69133124"/>
      <w:r w:rsidRPr="00557D03">
        <w:t>Åldersfördelning tillsvidareanställda med månadslön</w:t>
      </w:r>
      <w:bookmarkEnd w:id="116"/>
      <w:bookmarkEnd w:id="117"/>
      <w:bookmarkEnd w:id="118"/>
      <w:bookmarkEnd w:id="119"/>
      <w:r>
        <w:t xml:space="preserve"> </w:t>
      </w:r>
    </w:p>
    <w:p w14:paraId="6B7B58DE" w14:textId="77777777" w:rsidR="001F6BCE" w:rsidRPr="001F6BCE" w:rsidRDefault="001F6BCE" w:rsidP="001F6BCE"/>
    <w:p w14:paraId="71894D33" w14:textId="77777777" w:rsidR="001F6BCE" w:rsidRPr="00557D03" w:rsidRDefault="001F6BCE" w:rsidP="001F6BCE">
      <w:pPr>
        <w:pStyle w:val="Brdtext"/>
        <w:spacing w:before="0" w:after="0"/>
        <w:jc w:val="both"/>
        <w:rPr>
          <w:b/>
          <w:bCs/>
          <w:color w:val="auto"/>
          <w:sz w:val="22"/>
          <w:szCs w:val="22"/>
        </w:rPr>
      </w:pPr>
    </w:p>
    <w:tbl>
      <w:tblPr>
        <w:tblStyle w:val="Listtabell21"/>
        <w:tblW w:w="679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42"/>
        <w:gridCol w:w="1133"/>
        <w:gridCol w:w="1133"/>
        <w:gridCol w:w="1133"/>
        <w:gridCol w:w="1133"/>
        <w:gridCol w:w="1123"/>
      </w:tblGrid>
      <w:tr w:rsidR="001F6BCE" w:rsidRPr="00B34F2E" w14:paraId="5364B6BE" w14:textId="77777777" w:rsidTr="001F6BCE">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42" w:type="dxa"/>
            <w:noWrap/>
            <w:hideMark/>
          </w:tcPr>
          <w:p w14:paraId="3B639676" w14:textId="77777777" w:rsidR="001F6BCE" w:rsidRPr="00557D03" w:rsidRDefault="001F6BCE" w:rsidP="001F6BCE">
            <w:pPr>
              <w:spacing w:after="0" w:line="240" w:lineRule="auto"/>
              <w:rPr>
                <w:color w:val="000000"/>
              </w:rPr>
            </w:pPr>
          </w:p>
        </w:tc>
        <w:tc>
          <w:tcPr>
            <w:tcW w:w="1133" w:type="dxa"/>
          </w:tcPr>
          <w:p w14:paraId="76900D4C" w14:textId="77777777" w:rsidR="001F6BCE" w:rsidRPr="00557D03" w:rsidRDefault="001F6BCE" w:rsidP="001F6BCE">
            <w:pPr>
              <w:spacing w:after="0" w:line="240" w:lineRule="auto"/>
              <w:jc w:val="right"/>
              <w:cnfStyle w:val="100000000000" w:firstRow="1" w:lastRow="0" w:firstColumn="0" w:lastColumn="0" w:oddVBand="0" w:evenVBand="0" w:oddHBand="0" w:evenHBand="0" w:firstRowFirstColumn="0" w:firstRowLastColumn="0" w:lastRowFirstColumn="0" w:lastRowLastColumn="0"/>
              <w:rPr>
                <w:color w:val="000000"/>
              </w:rPr>
            </w:pPr>
            <w:r w:rsidRPr="00557D03">
              <w:rPr>
                <w:color w:val="000000"/>
              </w:rPr>
              <w:t>2016</w:t>
            </w:r>
          </w:p>
        </w:tc>
        <w:tc>
          <w:tcPr>
            <w:tcW w:w="1133" w:type="dxa"/>
          </w:tcPr>
          <w:p w14:paraId="0F5B140C" w14:textId="77777777" w:rsidR="001F6BCE" w:rsidRPr="00557D03" w:rsidRDefault="001F6BCE" w:rsidP="001F6BCE">
            <w:pPr>
              <w:spacing w:after="0" w:line="240" w:lineRule="auto"/>
              <w:jc w:val="right"/>
              <w:cnfStyle w:val="100000000000" w:firstRow="1" w:lastRow="0" w:firstColumn="0" w:lastColumn="0" w:oddVBand="0" w:evenVBand="0" w:oddHBand="0" w:evenHBand="0" w:firstRowFirstColumn="0" w:firstRowLastColumn="0" w:lastRowFirstColumn="0" w:lastRowLastColumn="0"/>
              <w:rPr>
                <w:color w:val="000000"/>
              </w:rPr>
            </w:pPr>
            <w:r w:rsidRPr="00557D03">
              <w:rPr>
                <w:color w:val="000000"/>
              </w:rPr>
              <w:t>2017</w:t>
            </w:r>
          </w:p>
        </w:tc>
        <w:tc>
          <w:tcPr>
            <w:tcW w:w="1133" w:type="dxa"/>
          </w:tcPr>
          <w:p w14:paraId="341CD884" w14:textId="77777777" w:rsidR="001F6BCE" w:rsidRPr="00557D03" w:rsidRDefault="001F6BCE" w:rsidP="001F6BCE">
            <w:pPr>
              <w:spacing w:after="0" w:line="240" w:lineRule="auto"/>
              <w:jc w:val="right"/>
              <w:cnfStyle w:val="100000000000" w:firstRow="1" w:lastRow="0" w:firstColumn="0" w:lastColumn="0" w:oddVBand="0" w:evenVBand="0" w:oddHBand="0" w:evenHBand="0" w:firstRowFirstColumn="0" w:firstRowLastColumn="0" w:lastRowFirstColumn="0" w:lastRowLastColumn="0"/>
              <w:rPr>
                <w:color w:val="000000"/>
              </w:rPr>
            </w:pPr>
            <w:r w:rsidRPr="00557D03">
              <w:rPr>
                <w:color w:val="000000"/>
              </w:rPr>
              <w:t>2018</w:t>
            </w:r>
          </w:p>
        </w:tc>
        <w:tc>
          <w:tcPr>
            <w:tcW w:w="1133" w:type="dxa"/>
          </w:tcPr>
          <w:p w14:paraId="51AB16B8" w14:textId="77777777" w:rsidR="001F6BCE" w:rsidRPr="00557D03" w:rsidRDefault="001F6BCE" w:rsidP="001F6BCE">
            <w:pPr>
              <w:spacing w:after="0" w:line="240" w:lineRule="auto"/>
              <w:jc w:val="right"/>
              <w:cnfStyle w:val="100000000000" w:firstRow="1" w:lastRow="0" w:firstColumn="0" w:lastColumn="0" w:oddVBand="0" w:evenVBand="0" w:oddHBand="0" w:evenHBand="0" w:firstRowFirstColumn="0" w:firstRowLastColumn="0" w:lastRowFirstColumn="0" w:lastRowLastColumn="0"/>
              <w:rPr>
                <w:color w:val="000000"/>
              </w:rPr>
            </w:pPr>
            <w:r w:rsidRPr="00557D03">
              <w:rPr>
                <w:color w:val="000000"/>
              </w:rPr>
              <w:t>2019</w:t>
            </w:r>
          </w:p>
        </w:tc>
        <w:tc>
          <w:tcPr>
            <w:tcW w:w="1123" w:type="dxa"/>
          </w:tcPr>
          <w:p w14:paraId="2B9377B9" w14:textId="77777777" w:rsidR="001F6BCE" w:rsidRPr="00B34F2E" w:rsidRDefault="001F6BCE" w:rsidP="001F6BCE">
            <w:pPr>
              <w:spacing w:after="0" w:line="240" w:lineRule="auto"/>
              <w:jc w:val="right"/>
              <w:cnfStyle w:val="100000000000" w:firstRow="1" w:lastRow="0" w:firstColumn="0" w:lastColumn="0" w:oddVBand="0" w:evenVBand="0" w:oddHBand="0" w:evenHBand="0" w:firstRowFirstColumn="0" w:firstRowLastColumn="0" w:lastRowFirstColumn="0" w:lastRowLastColumn="0"/>
            </w:pPr>
            <w:r w:rsidRPr="00B34F2E">
              <w:t>2020</w:t>
            </w:r>
          </w:p>
        </w:tc>
      </w:tr>
      <w:tr w:rsidR="001F6BCE" w:rsidRPr="00B34F2E" w14:paraId="0EBFB54F" w14:textId="77777777" w:rsidTr="001F6BC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42" w:type="dxa"/>
            <w:noWrap/>
            <w:hideMark/>
          </w:tcPr>
          <w:p w14:paraId="59C37C40" w14:textId="77777777" w:rsidR="001F6BCE" w:rsidRPr="00557D03" w:rsidRDefault="001F6BCE" w:rsidP="001F6BCE">
            <w:pPr>
              <w:spacing w:after="0" w:line="240" w:lineRule="auto"/>
              <w:rPr>
                <w:color w:val="000000"/>
              </w:rPr>
            </w:pPr>
            <w:r w:rsidRPr="00557D03">
              <w:rPr>
                <w:color w:val="000000"/>
              </w:rPr>
              <w:t>- 29 år</w:t>
            </w:r>
          </w:p>
        </w:tc>
        <w:tc>
          <w:tcPr>
            <w:tcW w:w="1133" w:type="dxa"/>
          </w:tcPr>
          <w:p w14:paraId="3B828C4D" w14:textId="77777777" w:rsidR="001F6BCE" w:rsidRPr="00557D03"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57D03">
              <w:rPr>
                <w:color w:val="000000"/>
              </w:rPr>
              <w:t>22</w:t>
            </w:r>
          </w:p>
        </w:tc>
        <w:tc>
          <w:tcPr>
            <w:tcW w:w="1133" w:type="dxa"/>
          </w:tcPr>
          <w:p w14:paraId="1A4D32C7" w14:textId="77777777" w:rsidR="001F6BCE" w:rsidRPr="00557D03"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57D03">
              <w:rPr>
                <w:color w:val="000000"/>
              </w:rPr>
              <w:t>18</w:t>
            </w:r>
          </w:p>
        </w:tc>
        <w:tc>
          <w:tcPr>
            <w:tcW w:w="1133" w:type="dxa"/>
          </w:tcPr>
          <w:p w14:paraId="1EA1B6BD" w14:textId="77777777" w:rsidR="001F6BCE" w:rsidRPr="00557D03"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57D03">
              <w:rPr>
                <w:color w:val="000000"/>
              </w:rPr>
              <w:t>13</w:t>
            </w:r>
          </w:p>
        </w:tc>
        <w:tc>
          <w:tcPr>
            <w:tcW w:w="1133" w:type="dxa"/>
          </w:tcPr>
          <w:p w14:paraId="3CEC3E36" w14:textId="77777777" w:rsidR="001F6BCE" w:rsidRPr="00557D03"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9</w:t>
            </w:r>
          </w:p>
        </w:tc>
        <w:tc>
          <w:tcPr>
            <w:tcW w:w="1123" w:type="dxa"/>
          </w:tcPr>
          <w:p w14:paraId="4E1B7761" w14:textId="77777777" w:rsidR="001F6BCE" w:rsidRPr="00B34F2E"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rsidRPr="00B34F2E">
              <w:t>18</w:t>
            </w:r>
          </w:p>
        </w:tc>
      </w:tr>
      <w:tr w:rsidR="001F6BCE" w:rsidRPr="00B34F2E" w14:paraId="5B0F6E72" w14:textId="77777777" w:rsidTr="001F6BCE">
        <w:trPr>
          <w:trHeight w:val="296"/>
        </w:trPr>
        <w:tc>
          <w:tcPr>
            <w:cnfStyle w:val="001000000000" w:firstRow="0" w:lastRow="0" w:firstColumn="1" w:lastColumn="0" w:oddVBand="0" w:evenVBand="0" w:oddHBand="0" w:evenHBand="0" w:firstRowFirstColumn="0" w:firstRowLastColumn="0" w:lastRowFirstColumn="0" w:lastRowLastColumn="0"/>
            <w:tcW w:w="1142" w:type="dxa"/>
            <w:noWrap/>
            <w:hideMark/>
          </w:tcPr>
          <w:p w14:paraId="6B9B4ED8" w14:textId="77777777" w:rsidR="001F6BCE" w:rsidRPr="00557D03" w:rsidRDefault="001F6BCE" w:rsidP="001F6BCE">
            <w:pPr>
              <w:spacing w:after="0" w:line="240" w:lineRule="auto"/>
              <w:rPr>
                <w:color w:val="000000"/>
              </w:rPr>
            </w:pPr>
            <w:r w:rsidRPr="00557D03">
              <w:rPr>
                <w:color w:val="000000"/>
              </w:rPr>
              <w:t>30-39 år</w:t>
            </w:r>
          </w:p>
        </w:tc>
        <w:tc>
          <w:tcPr>
            <w:tcW w:w="1133" w:type="dxa"/>
          </w:tcPr>
          <w:p w14:paraId="402CA8AF" w14:textId="77777777" w:rsidR="001F6BCE" w:rsidRPr="00557D03"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57D03">
              <w:rPr>
                <w:color w:val="000000"/>
              </w:rPr>
              <w:t>69</w:t>
            </w:r>
          </w:p>
        </w:tc>
        <w:tc>
          <w:tcPr>
            <w:tcW w:w="1133" w:type="dxa"/>
          </w:tcPr>
          <w:p w14:paraId="0C5010ED" w14:textId="77777777" w:rsidR="001F6BCE" w:rsidRPr="00557D03"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57D03">
              <w:rPr>
                <w:color w:val="000000"/>
              </w:rPr>
              <w:t>67</w:t>
            </w:r>
          </w:p>
        </w:tc>
        <w:tc>
          <w:tcPr>
            <w:tcW w:w="1133" w:type="dxa"/>
          </w:tcPr>
          <w:p w14:paraId="76A61548" w14:textId="77777777" w:rsidR="001F6BCE" w:rsidRPr="00557D03"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57D03">
              <w:rPr>
                <w:color w:val="000000"/>
              </w:rPr>
              <w:t>68</w:t>
            </w:r>
          </w:p>
        </w:tc>
        <w:tc>
          <w:tcPr>
            <w:tcW w:w="1133" w:type="dxa"/>
          </w:tcPr>
          <w:p w14:paraId="5C8B6C68" w14:textId="77777777" w:rsidR="001F6BCE" w:rsidRPr="00557D03"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58</w:t>
            </w:r>
          </w:p>
        </w:tc>
        <w:tc>
          <w:tcPr>
            <w:tcW w:w="1123" w:type="dxa"/>
          </w:tcPr>
          <w:p w14:paraId="6BCAB85B" w14:textId="77777777" w:rsidR="001F6BCE" w:rsidRPr="00B34F2E"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B34F2E">
              <w:t>56</w:t>
            </w:r>
          </w:p>
        </w:tc>
      </w:tr>
      <w:tr w:rsidR="001F6BCE" w:rsidRPr="00B34F2E" w14:paraId="5F8823CA" w14:textId="77777777" w:rsidTr="001F6BC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42" w:type="dxa"/>
            <w:noWrap/>
            <w:hideMark/>
          </w:tcPr>
          <w:p w14:paraId="7A0D0120" w14:textId="77777777" w:rsidR="001F6BCE" w:rsidRPr="00557D03" w:rsidRDefault="001F6BCE" w:rsidP="001F6BCE">
            <w:pPr>
              <w:spacing w:after="0" w:line="240" w:lineRule="auto"/>
              <w:rPr>
                <w:color w:val="000000"/>
              </w:rPr>
            </w:pPr>
            <w:r w:rsidRPr="00557D03">
              <w:rPr>
                <w:color w:val="000000"/>
              </w:rPr>
              <w:t>40-49 år</w:t>
            </w:r>
          </w:p>
        </w:tc>
        <w:tc>
          <w:tcPr>
            <w:tcW w:w="1133" w:type="dxa"/>
          </w:tcPr>
          <w:p w14:paraId="5FF1102D" w14:textId="77777777" w:rsidR="001F6BCE" w:rsidRPr="00557D03"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57D03">
              <w:rPr>
                <w:color w:val="000000"/>
              </w:rPr>
              <w:t>58</w:t>
            </w:r>
          </w:p>
        </w:tc>
        <w:tc>
          <w:tcPr>
            <w:tcW w:w="1133" w:type="dxa"/>
          </w:tcPr>
          <w:p w14:paraId="3E066963" w14:textId="77777777" w:rsidR="001F6BCE" w:rsidRPr="00557D03"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57D03">
              <w:rPr>
                <w:color w:val="000000"/>
              </w:rPr>
              <w:t>62</w:t>
            </w:r>
          </w:p>
        </w:tc>
        <w:tc>
          <w:tcPr>
            <w:tcW w:w="1133" w:type="dxa"/>
          </w:tcPr>
          <w:p w14:paraId="1705C90B" w14:textId="77777777" w:rsidR="001F6BCE" w:rsidRPr="00557D03"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57D03">
              <w:rPr>
                <w:color w:val="000000"/>
              </w:rPr>
              <w:t>56</w:t>
            </w:r>
          </w:p>
        </w:tc>
        <w:tc>
          <w:tcPr>
            <w:tcW w:w="1133" w:type="dxa"/>
          </w:tcPr>
          <w:p w14:paraId="53FE68D0" w14:textId="77777777" w:rsidR="001F6BCE" w:rsidRPr="00557D03"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57</w:t>
            </w:r>
          </w:p>
        </w:tc>
        <w:tc>
          <w:tcPr>
            <w:tcW w:w="1123" w:type="dxa"/>
          </w:tcPr>
          <w:p w14:paraId="6207C7C8" w14:textId="77777777" w:rsidR="001F6BCE" w:rsidRPr="00B34F2E"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rsidRPr="00B34F2E">
              <w:t>59</w:t>
            </w:r>
          </w:p>
        </w:tc>
      </w:tr>
      <w:tr w:rsidR="001F6BCE" w:rsidRPr="00B34F2E" w14:paraId="50EED0A3" w14:textId="77777777" w:rsidTr="001F6BCE">
        <w:trPr>
          <w:trHeight w:val="296"/>
        </w:trPr>
        <w:tc>
          <w:tcPr>
            <w:cnfStyle w:val="001000000000" w:firstRow="0" w:lastRow="0" w:firstColumn="1" w:lastColumn="0" w:oddVBand="0" w:evenVBand="0" w:oddHBand="0" w:evenHBand="0" w:firstRowFirstColumn="0" w:firstRowLastColumn="0" w:lastRowFirstColumn="0" w:lastRowLastColumn="0"/>
            <w:tcW w:w="1142" w:type="dxa"/>
            <w:noWrap/>
            <w:hideMark/>
          </w:tcPr>
          <w:p w14:paraId="04D1D7F3" w14:textId="77777777" w:rsidR="001F6BCE" w:rsidRPr="00557D03" w:rsidRDefault="001F6BCE" w:rsidP="001F6BCE">
            <w:pPr>
              <w:spacing w:after="0" w:line="240" w:lineRule="auto"/>
              <w:rPr>
                <w:color w:val="000000"/>
              </w:rPr>
            </w:pPr>
            <w:r w:rsidRPr="00557D03">
              <w:rPr>
                <w:color w:val="000000"/>
              </w:rPr>
              <w:t>50-59 år</w:t>
            </w:r>
          </w:p>
        </w:tc>
        <w:tc>
          <w:tcPr>
            <w:tcW w:w="1133" w:type="dxa"/>
          </w:tcPr>
          <w:p w14:paraId="01563769" w14:textId="77777777" w:rsidR="001F6BCE" w:rsidRPr="00557D03"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57D03">
              <w:rPr>
                <w:color w:val="000000"/>
              </w:rPr>
              <w:t>100</w:t>
            </w:r>
          </w:p>
        </w:tc>
        <w:tc>
          <w:tcPr>
            <w:tcW w:w="1133" w:type="dxa"/>
          </w:tcPr>
          <w:p w14:paraId="6398581C" w14:textId="77777777" w:rsidR="001F6BCE" w:rsidRPr="00557D03"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57D03">
              <w:rPr>
                <w:color w:val="000000"/>
              </w:rPr>
              <w:t>102</w:t>
            </w:r>
          </w:p>
        </w:tc>
        <w:tc>
          <w:tcPr>
            <w:tcW w:w="1133" w:type="dxa"/>
          </w:tcPr>
          <w:p w14:paraId="66792760" w14:textId="77777777" w:rsidR="001F6BCE" w:rsidRPr="00557D03"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57D03">
              <w:rPr>
                <w:color w:val="000000"/>
              </w:rPr>
              <w:t>92</w:t>
            </w:r>
          </w:p>
        </w:tc>
        <w:tc>
          <w:tcPr>
            <w:tcW w:w="1133" w:type="dxa"/>
          </w:tcPr>
          <w:p w14:paraId="50E8872F" w14:textId="77777777" w:rsidR="001F6BCE" w:rsidRPr="00557D03"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77</w:t>
            </w:r>
          </w:p>
        </w:tc>
        <w:tc>
          <w:tcPr>
            <w:tcW w:w="1123" w:type="dxa"/>
          </w:tcPr>
          <w:p w14:paraId="0396F2D7" w14:textId="77777777" w:rsidR="001F6BCE" w:rsidRPr="00B34F2E"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B34F2E">
              <w:t>79</w:t>
            </w:r>
          </w:p>
        </w:tc>
      </w:tr>
      <w:tr w:rsidR="001F6BCE" w:rsidRPr="00B34F2E" w14:paraId="0586F014" w14:textId="77777777" w:rsidTr="001F6BC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42" w:type="dxa"/>
            <w:noWrap/>
            <w:hideMark/>
          </w:tcPr>
          <w:p w14:paraId="74C6CF55" w14:textId="77777777" w:rsidR="001F6BCE" w:rsidRPr="00557D03" w:rsidRDefault="001F6BCE" w:rsidP="001F6BCE">
            <w:pPr>
              <w:spacing w:after="0" w:line="240" w:lineRule="auto"/>
              <w:rPr>
                <w:color w:val="000000"/>
              </w:rPr>
            </w:pPr>
            <w:r w:rsidRPr="00557D03">
              <w:rPr>
                <w:color w:val="000000"/>
              </w:rPr>
              <w:t>60- år</w:t>
            </w:r>
          </w:p>
        </w:tc>
        <w:tc>
          <w:tcPr>
            <w:tcW w:w="1133" w:type="dxa"/>
          </w:tcPr>
          <w:p w14:paraId="0A0CF315" w14:textId="77777777" w:rsidR="001F6BCE" w:rsidRPr="00557D03"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57D03">
              <w:rPr>
                <w:color w:val="000000"/>
              </w:rPr>
              <w:t>65</w:t>
            </w:r>
          </w:p>
        </w:tc>
        <w:tc>
          <w:tcPr>
            <w:tcW w:w="1133" w:type="dxa"/>
          </w:tcPr>
          <w:p w14:paraId="2DD62234" w14:textId="77777777" w:rsidR="001F6BCE" w:rsidRPr="00557D03"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57D03">
              <w:rPr>
                <w:color w:val="000000"/>
              </w:rPr>
              <w:t>63</w:t>
            </w:r>
          </w:p>
        </w:tc>
        <w:tc>
          <w:tcPr>
            <w:tcW w:w="1133" w:type="dxa"/>
          </w:tcPr>
          <w:p w14:paraId="0AEAF9DD" w14:textId="77777777" w:rsidR="001F6BCE" w:rsidRPr="00557D03"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57D03">
              <w:rPr>
                <w:color w:val="000000"/>
              </w:rPr>
              <w:t>60</w:t>
            </w:r>
          </w:p>
        </w:tc>
        <w:tc>
          <w:tcPr>
            <w:tcW w:w="1133" w:type="dxa"/>
          </w:tcPr>
          <w:p w14:paraId="73804602" w14:textId="77777777" w:rsidR="001F6BCE" w:rsidRPr="00557D03"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67</w:t>
            </w:r>
          </w:p>
        </w:tc>
        <w:tc>
          <w:tcPr>
            <w:tcW w:w="1123" w:type="dxa"/>
          </w:tcPr>
          <w:p w14:paraId="1B0AB9CF" w14:textId="77777777" w:rsidR="001F6BCE" w:rsidRPr="00B34F2E"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rsidRPr="00B34F2E">
              <w:t>59</w:t>
            </w:r>
          </w:p>
        </w:tc>
      </w:tr>
      <w:tr w:rsidR="001F6BCE" w:rsidRPr="00B34F2E" w14:paraId="5ECFAD23" w14:textId="77777777" w:rsidTr="001F6BCE">
        <w:trPr>
          <w:trHeight w:val="296"/>
        </w:trPr>
        <w:tc>
          <w:tcPr>
            <w:cnfStyle w:val="001000000000" w:firstRow="0" w:lastRow="0" w:firstColumn="1" w:lastColumn="0" w:oddVBand="0" w:evenVBand="0" w:oddHBand="0" w:evenHBand="0" w:firstRowFirstColumn="0" w:firstRowLastColumn="0" w:lastRowFirstColumn="0" w:lastRowLastColumn="0"/>
            <w:tcW w:w="1142" w:type="dxa"/>
            <w:noWrap/>
            <w:hideMark/>
          </w:tcPr>
          <w:p w14:paraId="24B4D362" w14:textId="77777777" w:rsidR="001F6BCE" w:rsidRPr="00557D03" w:rsidRDefault="001F6BCE" w:rsidP="001F6BCE">
            <w:pPr>
              <w:spacing w:after="0" w:line="240" w:lineRule="auto"/>
              <w:rPr>
                <w:color w:val="000000"/>
              </w:rPr>
            </w:pPr>
            <w:r w:rsidRPr="00557D03">
              <w:rPr>
                <w:color w:val="000000"/>
              </w:rPr>
              <w:t>Totalt</w:t>
            </w:r>
          </w:p>
        </w:tc>
        <w:tc>
          <w:tcPr>
            <w:tcW w:w="1133" w:type="dxa"/>
          </w:tcPr>
          <w:p w14:paraId="481E1F35" w14:textId="77777777" w:rsidR="001F6BCE" w:rsidRPr="00557D03"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57D03">
              <w:rPr>
                <w:color w:val="000000"/>
              </w:rPr>
              <w:t>314</w:t>
            </w:r>
          </w:p>
        </w:tc>
        <w:tc>
          <w:tcPr>
            <w:tcW w:w="1133" w:type="dxa"/>
          </w:tcPr>
          <w:p w14:paraId="46A00E78" w14:textId="77777777" w:rsidR="001F6BCE" w:rsidRPr="00557D03"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57D03">
              <w:rPr>
                <w:color w:val="000000"/>
              </w:rPr>
              <w:t>312</w:t>
            </w:r>
          </w:p>
        </w:tc>
        <w:tc>
          <w:tcPr>
            <w:tcW w:w="1133" w:type="dxa"/>
          </w:tcPr>
          <w:p w14:paraId="0557DFBF" w14:textId="77777777" w:rsidR="001F6BCE" w:rsidRPr="00557D03"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57D03">
              <w:rPr>
                <w:color w:val="000000"/>
              </w:rPr>
              <w:t>288</w:t>
            </w:r>
          </w:p>
        </w:tc>
        <w:tc>
          <w:tcPr>
            <w:tcW w:w="1133" w:type="dxa"/>
          </w:tcPr>
          <w:p w14:paraId="172F672C" w14:textId="77777777" w:rsidR="001F6BCE" w:rsidRPr="00557D03"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268</w:t>
            </w:r>
          </w:p>
        </w:tc>
        <w:tc>
          <w:tcPr>
            <w:tcW w:w="1123" w:type="dxa"/>
          </w:tcPr>
          <w:p w14:paraId="1095D316" w14:textId="77777777" w:rsidR="001F6BCE" w:rsidRPr="00B34F2E"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B34F2E">
              <w:t>271</w:t>
            </w:r>
          </w:p>
        </w:tc>
      </w:tr>
    </w:tbl>
    <w:p w14:paraId="6031EFC1" w14:textId="702669A5" w:rsidR="0036790B" w:rsidRDefault="0036790B" w:rsidP="001F6BCE">
      <w:pPr>
        <w:pStyle w:val="Brdtext"/>
        <w:spacing w:before="0" w:after="0"/>
        <w:jc w:val="both"/>
        <w:rPr>
          <w:b/>
          <w:bCs/>
          <w:color w:val="auto"/>
          <w:sz w:val="22"/>
          <w:szCs w:val="22"/>
          <w:highlight w:val="yellow"/>
        </w:rPr>
      </w:pPr>
    </w:p>
    <w:p w14:paraId="76C7A95C" w14:textId="2299F055" w:rsidR="001F6BCE" w:rsidRPr="001444C7" w:rsidRDefault="0036790B" w:rsidP="0036790B">
      <w:pPr>
        <w:spacing w:after="160" w:line="259" w:lineRule="auto"/>
        <w:rPr>
          <w:b/>
          <w:bCs/>
          <w:sz w:val="22"/>
          <w:highlight w:val="yellow"/>
        </w:rPr>
      </w:pPr>
      <w:r>
        <w:rPr>
          <w:b/>
          <w:bCs/>
          <w:sz w:val="22"/>
          <w:highlight w:val="yellow"/>
        </w:rPr>
        <w:br w:type="page"/>
      </w:r>
    </w:p>
    <w:p w14:paraId="64B91DFD" w14:textId="5036B24F" w:rsidR="001F6BCE" w:rsidRDefault="001F6BCE" w:rsidP="001F6BCE">
      <w:pPr>
        <w:pStyle w:val="Rubrik3"/>
        <w:rPr>
          <w:color w:val="FF0000"/>
        </w:rPr>
      </w:pPr>
      <w:bookmarkStart w:id="120" w:name="_Toc36476445"/>
      <w:bookmarkStart w:id="121" w:name="_Toc36556146"/>
      <w:bookmarkStart w:id="122" w:name="_Toc36735389"/>
      <w:bookmarkStart w:id="123" w:name="_Toc69133125"/>
      <w:r w:rsidRPr="00750303">
        <w:t>Medelålder tillsvidareanställda med månadslön</w:t>
      </w:r>
      <w:bookmarkEnd w:id="120"/>
      <w:bookmarkEnd w:id="121"/>
      <w:bookmarkEnd w:id="122"/>
      <w:bookmarkEnd w:id="123"/>
      <w:r w:rsidRPr="00566D80">
        <w:rPr>
          <w:color w:val="FF0000"/>
        </w:rPr>
        <w:t xml:space="preserve"> </w:t>
      </w:r>
    </w:p>
    <w:p w14:paraId="5D63543E" w14:textId="77777777" w:rsidR="001F6BCE" w:rsidRPr="001F6BCE" w:rsidRDefault="001F6BCE" w:rsidP="001F6BCE"/>
    <w:p w14:paraId="2CC05E95" w14:textId="77777777" w:rsidR="001F6BCE" w:rsidRPr="00557D03" w:rsidRDefault="001F6BCE" w:rsidP="001F6BCE">
      <w:pPr>
        <w:pStyle w:val="Brdtext"/>
        <w:spacing w:before="0" w:after="0"/>
        <w:jc w:val="both"/>
        <w:rPr>
          <w:b/>
          <w:bCs/>
          <w:color w:val="auto"/>
          <w:sz w:val="22"/>
          <w:szCs w:val="22"/>
        </w:rPr>
      </w:pPr>
    </w:p>
    <w:tbl>
      <w:tblPr>
        <w:tblStyle w:val="Listtabell21"/>
        <w:tblW w:w="681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93"/>
        <w:gridCol w:w="1125"/>
        <w:gridCol w:w="1125"/>
        <w:gridCol w:w="1125"/>
        <w:gridCol w:w="1125"/>
        <w:gridCol w:w="1121"/>
      </w:tblGrid>
      <w:tr w:rsidR="001F6BCE" w:rsidRPr="00557D03" w14:paraId="4FE5A46D" w14:textId="77777777" w:rsidTr="001F6BCE">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93" w:type="dxa"/>
            <w:noWrap/>
            <w:hideMark/>
          </w:tcPr>
          <w:p w14:paraId="6AF954A4" w14:textId="77777777" w:rsidR="001F6BCE" w:rsidRPr="00557D03" w:rsidRDefault="001F6BCE" w:rsidP="001F6BCE">
            <w:pPr>
              <w:spacing w:after="0" w:line="240" w:lineRule="auto"/>
              <w:rPr>
                <w:color w:val="000000"/>
              </w:rPr>
            </w:pPr>
          </w:p>
        </w:tc>
        <w:tc>
          <w:tcPr>
            <w:tcW w:w="1125" w:type="dxa"/>
          </w:tcPr>
          <w:p w14:paraId="7A310199" w14:textId="77777777" w:rsidR="001F6BCE" w:rsidRPr="00557D03" w:rsidRDefault="001F6BCE" w:rsidP="001F6BCE">
            <w:pPr>
              <w:spacing w:after="0" w:line="240" w:lineRule="auto"/>
              <w:jc w:val="right"/>
              <w:cnfStyle w:val="100000000000" w:firstRow="1" w:lastRow="0" w:firstColumn="0" w:lastColumn="0" w:oddVBand="0" w:evenVBand="0" w:oddHBand="0" w:evenHBand="0" w:firstRowFirstColumn="0" w:firstRowLastColumn="0" w:lastRowFirstColumn="0" w:lastRowLastColumn="0"/>
              <w:rPr>
                <w:color w:val="000000"/>
              </w:rPr>
            </w:pPr>
            <w:r w:rsidRPr="00557D03">
              <w:rPr>
                <w:color w:val="000000"/>
              </w:rPr>
              <w:t>2016</w:t>
            </w:r>
          </w:p>
        </w:tc>
        <w:tc>
          <w:tcPr>
            <w:tcW w:w="1125" w:type="dxa"/>
          </w:tcPr>
          <w:p w14:paraId="45174BAF" w14:textId="77777777" w:rsidR="001F6BCE" w:rsidRPr="00557D03" w:rsidRDefault="001F6BCE" w:rsidP="001F6BCE">
            <w:pPr>
              <w:spacing w:after="0" w:line="240" w:lineRule="auto"/>
              <w:jc w:val="right"/>
              <w:cnfStyle w:val="100000000000" w:firstRow="1" w:lastRow="0" w:firstColumn="0" w:lastColumn="0" w:oddVBand="0" w:evenVBand="0" w:oddHBand="0" w:evenHBand="0" w:firstRowFirstColumn="0" w:firstRowLastColumn="0" w:lastRowFirstColumn="0" w:lastRowLastColumn="0"/>
              <w:rPr>
                <w:color w:val="000000"/>
              </w:rPr>
            </w:pPr>
            <w:r w:rsidRPr="00557D03">
              <w:rPr>
                <w:color w:val="000000"/>
              </w:rPr>
              <w:t>2017</w:t>
            </w:r>
          </w:p>
        </w:tc>
        <w:tc>
          <w:tcPr>
            <w:tcW w:w="1125" w:type="dxa"/>
          </w:tcPr>
          <w:p w14:paraId="29BF5137" w14:textId="77777777" w:rsidR="001F6BCE" w:rsidRPr="00557D03" w:rsidRDefault="001F6BCE" w:rsidP="001F6BCE">
            <w:pPr>
              <w:spacing w:after="0" w:line="240" w:lineRule="auto"/>
              <w:jc w:val="right"/>
              <w:cnfStyle w:val="100000000000" w:firstRow="1" w:lastRow="0" w:firstColumn="0" w:lastColumn="0" w:oddVBand="0" w:evenVBand="0" w:oddHBand="0" w:evenHBand="0" w:firstRowFirstColumn="0" w:firstRowLastColumn="0" w:lastRowFirstColumn="0" w:lastRowLastColumn="0"/>
              <w:rPr>
                <w:color w:val="000000"/>
              </w:rPr>
            </w:pPr>
            <w:r w:rsidRPr="00557D03">
              <w:rPr>
                <w:color w:val="000000"/>
              </w:rPr>
              <w:t>2018</w:t>
            </w:r>
          </w:p>
        </w:tc>
        <w:tc>
          <w:tcPr>
            <w:tcW w:w="1125" w:type="dxa"/>
          </w:tcPr>
          <w:p w14:paraId="2B9B8040" w14:textId="77777777" w:rsidR="001F6BCE" w:rsidRPr="00557D03" w:rsidRDefault="001F6BCE" w:rsidP="001F6BCE">
            <w:pPr>
              <w:spacing w:after="0" w:line="240" w:lineRule="auto"/>
              <w:jc w:val="right"/>
              <w:cnfStyle w:val="100000000000" w:firstRow="1" w:lastRow="0" w:firstColumn="0" w:lastColumn="0" w:oddVBand="0" w:evenVBand="0" w:oddHBand="0" w:evenHBand="0" w:firstRowFirstColumn="0" w:firstRowLastColumn="0" w:lastRowFirstColumn="0" w:lastRowLastColumn="0"/>
              <w:rPr>
                <w:color w:val="000000"/>
              </w:rPr>
            </w:pPr>
            <w:r w:rsidRPr="00557D03">
              <w:rPr>
                <w:color w:val="000000"/>
              </w:rPr>
              <w:t>2019</w:t>
            </w:r>
          </w:p>
        </w:tc>
        <w:tc>
          <w:tcPr>
            <w:tcW w:w="1121" w:type="dxa"/>
          </w:tcPr>
          <w:p w14:paraId="0793E5DB" w14:textId="77777777" w:rsidR="001F6BCE" w:rsidRPr="00B34F2E" w:rsidRDefault="001F6BCE" w:rsidP="001F6BCE">
            <w:pPr>
              <w:spacing w:after="0" w:line="240" w:lineRule="auto"/>
              <w:jc w:val="right"/>
              <w:cnfStyle w:val="100000000000" w:firstRow="1" w:lastRow="0" w:firstColumn="0" w:lastColumn="0" w:oddVBand="0" w:evenVBand="0" w:oddHBand="0" w:evenHBand="0" w:firstRowFirstColumn="0" w:firstRowLastColumn="0" w:lastRowFirstColumn="0" w:lastRowLastColumn="0"/>
            </w:pPr>
            <w:r w:rsidRPr="00B34F2E">
              <w:t>2020</w:t>
            </w:r>
          </w:p>
        </w:tc>
      </w:tr>
      <w:tr w:rsidR="001F6BCE" w:rsidRPr="00557D03" w14:paraId="5C5D766B" w14:textId="77777777" w:rsidTr="001F6BC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93" w:type="dxa"/>
            <w:noWrap/>
            <w:hideMark/>
          </w:tcPr>
          <w:p w14:paraId="37E1C755" w14:textId="77777777" w:rsidR="001F6BCE" w:rsidRPr="00557D03" w:rsidRDefault="001F6BCE" w:rsidP="001F6BCE">
            <w:pPr>
              <w:spacing w:after="0" w:line="240" w:lineRule="auto"/>
              <w:rPr>
                <w:color w:val="000000"/>
              </w:rPr>
            </w:pPr>
            <w:r>
              <w:rPr>
                <w:color w:val="000000"/>
              </w:rPr>
              <w:t>Totalt</w:t>
            </w:r>
          </w:p>
        </w:tc>
        <w:tc>
          <w:tcPr>
            <w:tcW w:w="1125" w:type="dxa"/>
          </w:tcPr>
          <w:p w14:paraId="6BA8EAA2" w14:textId="77777777" w:rsidR="001F6BCE" w:rsidRPr="00557D03"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57D03">
              <w:rPr>
                <w:color w:val="000000"/>
              </w:rPr>
              <w:t>47,2</w:t>
            </w:r>
          </w:p>
        </w:tc>
        <w:tc>
          <w:tcPr>
            <w:tcW w:w="1125" w:type="dxa"/>
          </w:tcPr>
          <w:p w14:paraId="4A3E3220" w14:textId="77777777" w:rsidR="001F6BCE" w:rsidRPr="00557D03"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57D03">
              <w:rPr>
                <w:color w:val="000000"/>
              </w:rPr>
              <w:t>48,1</w:t>
            </w:r>
          </w:p>
        </w:tc>
        <w:tc>
          <w:tcPr>
            <w:tcW w:w="1125" w:type="dxa"/>
          </w:tcPr>
          <w:p w14:paraId="4F15D768" w14:textId="77777777" w:rsidR="001F6BCE" w:rsidRPr="00557D03"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57D03">
              <w:rPr>
                <w:color w:val="000000"/>
              </w:rPr>
              <w:t>48,2</w:t>
            </w:r>
          </w:p>
        </w:tc>
        <w:tc>
          <w:tcPr>
            <w:tcW w:w="1125" w:type="dxa"/>
          </w:tcPr>
          <w:p w14:paraId="13F58C32" w14:textId="77777777" w:rsidR="001F6BCE" w:rsidRPr="00557D03"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57D03">
              <w:rPr>
                <w:color w:val="000000"/>
              </w:rPr>
              <w:t>47,7</w:t>
            </w:r>
          </w:p>
        </w:tc>
        <w:tc>
          <w:tcPr>
            <w:tcW w:w="1121" w:type="dxa"/>
          </w:tcPr>
          <w:p w14:paraId="4E1024B8" w14:textId="77777777" w:rsidR="001F6BCE" w:rsidRPr="00B34F2E"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rsidRPr="00B34F2E">
              <w:t>47,7</w:t>
            </w:r>
          </w:p>
        </w:tc>
      </w:tr>
      <w:tr w:rsidR="001F6BCE" w:rsidRPr="00557D03" w14:paraId="7B71122A" w14:textId="77777777" w:rsidTr="001F6BCE">
        <w:trPr>
          <w:trHeight w:val="270"/>
        </w:trPr>
        <w:tc>
          <w:tcPr>
            <w:cnfStyle w:val="001000000000" w:firstRow="0" w:lastRow="0" w:firstColumn="1" w:lastColumn="0" w:oddVBand="0" w:evenVBand="0" w:oddHBand="0" w:evenHBand="0" w:firstRowFirstColumn="0" w:firstRowLastColumn="0" w:lastRowFirstColumn="0" w:lastRowLastColumn="0"/>
            <w:tcW w:w="1193" w:type="dxa"/>
            <w:noWrap/>
            <w:hideMark/>
          </w:tcPr>
          <w:p w14:paraId="0894BCF8" w14:textId="77777777" w:rsidR="001F6BCE" w:rsidRPr="00557D03" w:rsidRDefault="001F6BCE" w:rsidP="001F6BCE">
            <w:pPr>
              <w:spacing w:after="0" w:line="240" w:lineRule="auto"/>
              <w:rPr>
                <w:color w:val="000000"/>
              </w:rPr>
            </w:pPr>
            <w:r w:rsidRPr="00557D03">
              <w:rPr>
                <w:color w:val="000000"/>
              </w:rPr>
              <w:t>Kvinnor</w:t>
            </w:r>
          </w:p>
        </w:tc>
        <w:tc>
          <w:tcPr>
            <w:tcW w:w="1125" w:type="dxa"/>
          </w:tcPr>
          <w:p w14:paraId="4D221E41" w14:textId="77777777" w:rsidR="001F6BCE" w:rsidRPr="00557D03"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57D03">
              <w:rPr>
                <w:color w:val="000000"/>
              </w:rPr>
              <w:t>47,2</w:t>
            </w:r>
          </w:p>
        </w:tc>
        <w:tc>
          <w:tcPr>
            <w:tcW w:w="1125" w:type="dxa"/>
          </w:tcPr>
          <w:p w14:paraId="30EF8B3E" w14:textId="77777777" w:rsidR="001F6BCE" w:rsidRPr="00557D03"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57D03">
              <w:rPr>
                <w:color w:val="000000"/>
              </w:rPr>
              <w:t>48,2</w:t>
            </w:r>
          </w:p>
        </w:tc>
        <w:tc>
          <w:tcPr>
            <w:tcW w:w="1125" w:type="dxa"/>
          </w:tcPr>
          <w:p w14:paraId="70BD8504" w14:textId="77777777" w:rsidR="001F6BCE" w:rsidRPr="00557D03"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57D03">
              <w:rPr>
                <w:color w:val="000000"/>
              </w:rPr>
              <w:t>48,3</w:t>
            </w:r>
          </w:p>
        </w:tc>
        <w:tc>
          <w:tcPr>
            <w:tcW w:w="1125" w:type="dxa"/>
          </w:tcPr>
          <w:p w14:paraId="31A4CCD6" w14:textId="77777777" w:rsidR="001F6BCE" w:rsidRPr="00557D03"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57D03">
              <w:rPr>
                <w:color w:val="000000"/>
              </w:rPr>
              <w:t>48</w:t>
            </w:r>
          </w:p>
        </w:tc>
        <w:tc>
          <w:tcPr>
            <w:tcW w:w="1121" w:type="dxa"/>
          </w:tcPr>
          <w:p w14:paraId="1A52F441" w14:textId="77777777" w:rsidR="001F6BCE" w:rsidRPr="00B34F2E"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B34F2E">
              <w:t>48,4</w:t>
            </w:r>
          </w:p>
        </w:tc>
      </w:tr>
      <w:tr w:rsidR="001F6BCE" w:rsidRPr="001444C7" w14:paraId="733BEC32" w14:textId="77777777" w:rsidTr="001F6BC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93" w:type="dxa"/>
            <w:noWrap/>
            <w:hideMark/>
          </w:tcPr>
          <w:p w14:paraId="3BD2CA12" w14:textId="77777777" w:rsidR="001F6BCE" w:rsidRPr="00557D03" w:rsidRDefault="001F6BCE" w:rsidP="001F6BCE">
            <w:pPr>
              <w:spacing w:after="0" w:line="240" w:lineRule="auto"/>
              <w:rPr>
                <w:color w:val="000000"/>
              </w:rPr>
            </w:pPr>
            <w:r w:rsidRPr="00557D03">
              <w:rPr>
                <w:color w:val="000000"/>
              </w:rPr>
              <w:t>Män</w:t>
            </w:r>
          </w:p>
        </w:tc>
        <w:tc>
          <w:tcPr>
            <w:tcW w:w="1125" w:type="dxa"/>
          </w:tcPr>
          <w:p w14:paraId="209EF546" w14:textId="77777777" w:rsidR="001F6BCE" w:rsidRPr="00557D03"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57D03">
              <w:rPr>
                <w:color w:val="000000"/>
              </w:rPr>
              <w:t>46,1</w:t>
            </w:r>
          </w:p>
        </w:tc>
        <w:tc>
          <w:tcPr>
            <w:tcW w:w="1125" w:type="dxa"/>
          </w:tcPr>
          <w:p w14:paraId="0D344504" w14:textId="77777777" w:rsidR="001F6BCE" w:rsidRPr="00557D03"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57D03">
              <w:rPr>
                <w:color w:val="000000"/>
              </w:rPr>
              <w:t>48,1</w:t>
            </w:r>
          </w:p>
        </w:tc>
        <w:tc>
          <w:tcPr>
            <w:tcW w:w="1125" w:type="dxa"/>
          </w:tcPr>
          <w:p w14:paraId="294861FA" w14:textId="77777777" w:rsidR="001F6BCE" w:rsidRPr="00557D03"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57D03">
              <w:rPr>
                <w:color w:val="000000"/>
              </w:rPr>
              <w:t>48,1</w:t>
            </w:r>
          </w:p>
        </w:tc>
        <w:tc>
          <w:tcPr>
            <w:tcW w:w="1125" w:type="dxa"/>
          </w:tcPr>
          <w:p w14:paraId="58E37E26" w14:textId="77777777" w:rsidR="001F6BCE" w:rsidRPr="00557D03"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57D03">
              <w:rPr>
                <w:color w:val="000000"/>
              </w:rPr>
              <w:t>46,8</w:t>
            </w:r>
          </w:p>
        </w:tc>
        <w:tc>
          <w:tcPr>
            <w:tcW w:w="1121" w:type="dxa"/>
          </w:tcPr>
          <w:p w14:paraId="2A6B58D7" w14:textId="77777777" w:rsidR="001F6BCE" w:rsidRPr="00B34F2E"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rsidRPr="00B34F2E">
              <w:t>45,9</w:t>
            </w:r>
          </w:p>
        </w:tc>
      </w:tr>
    </w:tbl>
    <w:p w14:paraId="5CE12DED" w14:textId="4872123A" w:rsidR="001F6BCE" w:rsidRDefault="001F6BCE" w:rsidP="001F6BCE">
      <w:pPr>
        <w:pStyle w:val="Brdtext"/>
        <w:spacing w:before="0" w:after="0"/>
        <w:jc w:val="both"/>
        <w:rPr>
          <w:color w:val="auto"/>
          <w:sz w:val="22"/>
          <w:szCs w:val="22"/>
          <w:highlight w:val="yellow"/>
        </w:rPr>
      </w:pPr>
    </w:p>
    <w:p w14:paraId="5378DD4A" w14:textId="77777777" w:rsidR="001F6BCE" w:rsidRPr="001444C7" w:rsidRDefault="001F6BCE" w:rsidP="001F6BCE">
      <w:pPr>
        <w:pStyle w:val="Brdtext"/>
        <w:spacing w:before="0" w:after="0"/>
        <w:jc w:val="both"/>
        <w:rPr>
          <w:color w:val="auto"/>
          <w:sz w:val="22"/>
          <w:szCs w:val="22"/>
          <w:highlight w:val="yellow"/>
        </w:rPr>
      </w:pPr>
    </w:p>
    <w:p w14:paraId="45ABCF5D" w14:textId="77777777" w:rsidR="001F6BCE" w:rsidRPr="00750303" w:rsidRDefault="001F6BCE" w:rsidP="001F6BCE">
      <w:pPr>
        <w:pStyle w:val="Rubrik3"/>
      </w:pPr>
      <w:bookmarkStart w:id="124" w:name="_Toc36476446"/>
      <w:bookmarkStart w:id="125" w:name="_Toc36556147"/>
      <w:r>
        <w:rPr>
          <w:rFonts w:ascii="Times New Roman" w:hAnsi="Times New Roman" w:cs="Times New Roman"/>
          <w:sz w:val="22"/>
        </w:rPr>
        <w:br/>
      </w:r>
      <w:bookmarkStart w:id="126" w:name="_Toc36735390"/>
      <w:bookmarkStart w:id="127" w:name="_Toc69133126"/>
      <w:r w:rsidRPr="00750303">
        <w:t>Sjukfrånvaro</w:t>
      </w:r>
      <w:bookmarkEnd w:id="124"/>
      <w:bookmarkEnd w:id="125"/>
      <w:bookmarkEnd w:id="126"/>
      <w:bookmarkEnd w:id="127"/>
      <w:r>
        <w:t xml:space="preserve"> </w:t>
      </w:r>
    </w:p>
    <w:p w14:paraId="6B3EFCB2" w14:textId="77777777" w:rsidR="001F6BCE" w:rsidRPr="003225FE" w:rsidRDefault="001F6BCE" w:rsidP="001F6BCE">
      <w:pPr>
        <w:spacing w:after="0" w:line="240" w:lineRule="auto"/>
        <w:contextualSpacing/>
        <w:rPr>
          <w:rStyle w:val="BrdtextChar"/>
        </w:rPr>
      </w:pPr>
    </w:p>
    <w:tbl>
      <w:tblPr>
        <w:tblStyle w:val="Listtabell21"/>
        <w:tblW w:w="799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67"/>
        <w:gridCol w:w="1202"/>
        <w:gridCol w:w="1082"/>
        <w:gridCol w:w="1082"/>
        <w:gridCol w:w="1068"/>
        <w:gridCol w:w="997"/>
      </w:tblGrid>
      <w:tr w:rsidR="001F6BCE" w:rsidRPr="00566D80" w14:paraId="1986365D" w14:textId="77777777" w:rsidTr="001F6BC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6A7137AA" w14:textId="0F4FE563" w:rsidR="001F6BCE" w:rsidRPr="003225FE" w:rsidRDefault="005A1C62" w:rsidP="001F6BCE">
            <w:pPr>
              <w:spacing w:after="0" w:line="240" w:lineRule="auto"/>
            </w:pPr>
            <w:r>
              <w:t>%</w:t>
            </w:r>
          </w:p>
        </w:tc>
        <w:tc>
          <w:tcPr>
            <w:tcW w:w="1202" w:type="dxa"/>
          </w:tcPr>
          <w:p w14:paraId="14717078" w14:textId="77777777" w:rsidR="001F6BCE" w:rsidRPr="003225FE" w:rsidRDefault="001F6BCE" w:rsidP="001F6BCE">
            <w:pPr>
              <w:spacing w:after="0" w:line="240" w:lineRule="auto"/>
              <w:jc w:val="right"/>
              <w:cnfStyle w:val="100000000000" w:firstRow="1" w:lastRow="0" w:firstColumn="0" w:lastColumn="0" w:oddVBand="0" w:evenVBand="0" w:oddHBand="0" w:evenHBand="0" w:firstRowFirstColumn="0" w:firstRowLastColumn="0" w:lastRowFirstColumn="0" w:lastRowLastColumn="0"/>
            </w:pPr>
            <w:r w:rsidRPr="003225FE">
              <w:t>2016</w:t>
            </w:r>
          </w:p>
        </w:tc>
        <w:tc>
          <w:tcPr>
            <w:tcW w:w="1082" w:type="dxa"/>
          </w:tcPr>
          <w:p w14:paraId="5EF45ACC" w14:textId="77777777" w:rsidR="001F6BCE" w:rsidRPr="003225FE" w:rsidRDefault="001F6BCE" w:rsidP="001F6BCE">
            <w:pPr>
              <w:spacing w:after="0" w:line="240" w:lineRule="auto"/>
              <w:jc w:val="right"/>
              <w:cnfStyle w:val="100000000000" w:firstRow="1" w:lastRow="0" w:firstColumn="0" w:lastColumn="0" w:oddVBand="0" w:evenVBand="0" w:oddHBand="0" w:evenHBand="0" w:firstRowFirstColumn="0" w:firstRowLastColumn="0" w:lastRowFirstColumn="0" w:lastRowLastColumn="0"/>
            </w:pPr>
            <w:r w:rsidRPr="003225FE">
              <w:t>2017</w:t>
            </w:r>
          </w:p>
        </w:tc>
        <w:tc>
          <w:tcPr>
            <w:tcW w:w="1082" w:type="dxa"/>
          </w:tcPr>
          <w:p w14:paraId="5F4C2E95" w14:textId="77777777" w:rsidR="001F6BCE" w:rsidRPr="003225FE" w:rsidRDefault="001F6BCE" w:rsidP="001F6BCE">
            <w:pPr>
              <w:spacing w:after="0" w:line="240" w:lineRule="auto"/>
              <w:jc w:val="right"/>
              <w:cnfStyle w:val="100000000000" w:firstRow="1" w:lastRow="0" w:firstColumn="0" w:lastColumn="0" w:oddVBand="0" w:evenVBand="0" w:oddHBand="0" w:evenHBand="0" w:firstRowFirstColumn="0" w:firstRowLastColumn="0" w:lastRowFirstColumn="0" w:lastRowLastColumn="0"/>
            </w:pPr>
            <w:r w:rsidRPr="003225FE">
              <w:t>2018</w:t>
            </w:r>
          </w:p>
        </w:tc>
        <w:tc>
          <w:tcPr>
            <w:tcW w:w="1068" w:type="dxa"/>
          </w:tcPr>
          <w:p w14:paraId="08A3E83E" w14:textId="77777777" w:rsidR="001F6BCE" w:rsidRPr="003225FE" w:rsidRDefault="001F6BCE" w:rsidP="001F6BCE">
            <w:pPr>
              <w:spacing w:after="0" w:line="240" w:lineRule="auto"/>
              <w:jc w:val="right"/>
              <w:cnfStyle w:val="100000000000" w:firstRow="1" w:lastRow="0" w:firstColumn="0" w:lastColumn="0" w:oddVBand="0" w:evenVBand="0" w:oddHBand="0" w:evenHBand="0" w:firstRowFirstColumn="0" w:firstRowLastColumn="0" w:lastRowFirstColumn="0" w:lastRowLastColumn="0"/>
            </w:pPr>
            <w:r w:rsidRPr="003225FE">
              <w:t>2019</w:t>
            </w:r>
          </w:p>
        </w:tc>
        <w:tc>
          <w:tcPr>
            <w:tcW w:w="997" w:type="dxa"/>
          </w:tcPr>
          <w:p w14:paraId="13114B66" w14:textId="77777777" w:rsidR="001F6BCE" w:rsidRPr="00B34F2E" w:rsidRDefault="001F6BCE" w:rsidP="001F6BCE">
            <w:pPr>
              <w:spacing w:after="0" w:line="240" w:lineRule="auto"/>
              <w:jc w:val="right"/>
              <w:cnfStyle w:val="100000000000" w:firstRow="1" w:lastRow="0" w:firstColumn="0" w:lastColumn="0" w:oddVBand="0" w:evenVBand="0" w:oddHBand="0" w:evenHBand="0" w:firstRowFirstColumn="0" w:firstRowLastColumn="0" w:lastRowFirstColumn="0" w:lastRowLastColumn="0"/>
            </w:pPr>
            <w:r w:rsidRPr="00B34F2E">
              <w:t>2020</w:t>
            </w:r>
          </w:p>
        </w:tc>
      </w:tr>
      <w:tr w:rsidR="001F6BCE" w:rsidRPr="00566D80" w14:paraId="2F186BDF" w14:textId="77777777" w:rsidTr="001F6B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4CE04B00" w14:textId="77777777" w:rsidR="001F6BCE" w:rsidRPr="003225FE" w:rsidRDefault="001F6BCE" w:rsidP="001F6BCE">
            <w:pPr>
              <w:spacing w:after="0" w:line="240" w:lineRule="auto"/>
            </w:pPr>
            <w:r w:rsidRPr="003225FE">
              <w:t>Total sjukfrånvaro</w:t>
            </w:r>
          </w:p>
        </w:tc>
        <w:tc>
          <w:tcPr>
            <w:tcW w:w="1202" w:type="dxa"/>
          </w:tcPr>
          <w:p w14:paraId="53AA2833" w14:textId="79025285" w:rsidR="001F6BCE" w:rsidRPr="003225FE" w:rsidRDefault="005A1C62"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t>8,2</w:t>
            </w:r>
          </w:p>
        </w:tc>
        <w:tc>
          <w:tcPr>
            <w:tcW w:w="1082" w:type="dxa"/>
          </w:tcPr>
          <w:p w14:paraId="41D50744" w14:textId="0FD7A814" w:rsidR="001F6BCE" w:rsidRPr="003225FE" w:rsidRDefault="005A1C62"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t>7,5</w:t>
            </w:r>
          </w:p>
        </w:tc>
        <w:tc>
          <w:tcPr>
            <w:tcW w:w="1082" w:type="dxa"/>
          </w:tcPr>
          <w:p w14:paraId="24849445" w14:textId="39BFF3A1" w:rsidR="001F6BCE" w:rsidRPr="003225FE" w:rsidRDefault="005A1C62"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t xml:space="preserve">8,2 </w:t>
            </w:r>
          </w:p>
        </w:tc>
        <w:tc>
          <w:tcPr>
            <w:tcW w:w="1068" w:type="dxa"/>
          </w:tcPr>
          <w:p w14:paraId="0D38E95F" w14:textId="0A2BD7EF" w:rsidR="001F6BCE" w:rsidRPr="003225FE" w:rsidRDefault="005A1C62"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t xml:space="preserve">7,8 </w:t>
            </w:r>
          </w:p>
        </w:tc>
        <w:tc>
          <w:tcPr>
            <w:tcW w:w="997" w:type="dxa"/>
          </w:tcPr>
          <w:p w14:paraId="5B5D8DDE" w14:textId="1EDED63B" w:rsidR="001F6BCE" w:rsidRPr="00B34F2E"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rsidRPr="00B34F2E">
              <w:t>8,6</w:t>
            </w:r>
            <w:r w:rsidR="005A1C62">
              <w:t xml:space="preserve"> </w:t>
            </w:r>
          </w:p>
        </w:tc>
      </w:tr>
      <w:tr w:rsidR="001F6BCE" w:rsidRPr="003225FE" w14:paraId="3E16A8D2" w14:textId="77777777" w:rsidTr="001F6BCE">
        <w:trPr>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56EF04E7" w14:textId="77777777" w:rsidR="001F6BCE" w:rsidRPr="003225FE" w:rsidRDefault="001F6BCE" w:rsidP="001F6BCE">
            <w:pPr>
              <w:spacing w:after="0" w:line="240" w:lineRule="auto"/>
            </w:pPr>
            <w:r w:rsidRPr="003225FE">
              <w:t xml:space="preserve">varav långtidssjukfrånvaro </w:t>
            </w:r>
          </w:p>
        </w:tc>
        <w:tc>
          <w:tcPr>
            <w:tcW w:w="1202" w:type="dxa"/>
          </w:tcPr>
          <w:p w14:paraId="2A9C0948" w14:textId="5443FD83" w:rsidR="001F6BCE" w:rsidRPr="003225FE" w:rsidRDefault="005A1C62"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t>55,4</w:t>
            </w:r>
          </w:p>
        </w:tc>
        <w:tc>
          <w:tcPr>
            <w:tcW w:w="1082" w:type="dxa"/>
          </w:tcPr>
          <w:p w14:paraId="3F1CD032" w14:textId="040DCC1D" w:rsidR="001F6BCE" w:rsidRPr="003225FE" w:rsidRDefault="005A1C62"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t>40,7</w:t>
            </w:r>
          </w:p>
        </w:tc>
        <w:tc>
          <w:tcPr>
            <w:tcW w:w="1082" w:type="dxa"/>
          </w:tcPr>
          <w:p w14:paraId="4F6BDB1D" w14:textId="13028356" w:rsidR="001F6BCE" w:rsidRPr="003225FE" w:rsidRDefault="005A1C62"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t>48,1</w:t>
            </w:r>
          </w:p>
        </w:tc>
        <w:tc>
          <w:tcPr>
            <w:tcW w:w="1068" w:type="dxa"/>
          </w:tcPr>
          <w:p w14:paraId="77C1D647" w14:textId="2CB5C167" w:rsidR="001F6BCE" w:rsidRPr="003225FE" w:rsidRDefault="005A1C62"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t xml:space="preserve">51,8 </w:t>
            </w:r>
          </w:p>
        </w:tc>
        <w:tc>
          <w:tcPr>
            <w:tcW w:w="997" w:type="dxa"/>
          </w:tcPr>
          <w:p w14:paraId="62464D77" w14:textId="4E2B21FE" w:rsidR="001F6BCE" w:rsidRPr="00B34F2E"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B34F2E">
              <w:t>40,2</w:t>
            </w:r>
            <w:r w:rsidR="005A1C62">
              <w:t xml:space="preserve"> </w:t>
            </w:r>
          </w:p>
        </w:tc>
      </w:tr>
      <w:tr w:rsidR="001F6BCE" w:rsidRPr="00654761" w14:paraId="4946461D" w14:textId="77777777" w:rsidTr="001F6B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06574AEC" w14:textId="77777777" w:rsidR="001F6BCE" w:rsidRPr="003225FE" w:rsidRDefault="001F6BCE" w:rsidP="001F6BCE">
            <w:pPr>
              <w:spacing w:after="0" w:line="240" w:lineRule="auto"/>
            </w:pPr>
            <w:r w:rsidRPr="003225FE">
              <w:t>sjukfrånvaro män</w:t>
            </w:r>
          </w:p>
        </w:tc>
        <w:tc>
          <w:tcPr>
            <w:tcW w:w="1202" w:type="dxa"/>
          </w:tcPr>
          <w:p w14:paraId="5DE1EFE9" w14:textId="5E13F917" w:rsidR="001F6BCE" w:rsidRPr="003225FE" w:rsidRDefault="005A1C62"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t>5,6</w:t>
            </w:r>
          </w:p>
        </w:tc>
        <w:tc>
          <w:tcPr>
            <w:tcW w:w="1082" w:type="dxa"/>
          </w:tcPr>
          <w:p w14:paraId="3FBDB5FB" w14:textId="4D813C21" w:rsidR="001F6BCE" w:rsidRPr="003225FE" w:rsidRDefault="005A1C62"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t>6,3</w:t>
            </w:r>
          </w:p>
        </w:tc>
        <w:tc>
          <w:tcPr>
            <w:tcW w:w="1082" w:type="dxa"/>
          </w:tcPr>
          <w:p w14:paraId="6BFB2D15" w14:textId="539509B8" w:rsidR="001F6BCE" w:rsidRPr="003225FE" w:rsidRDefault="005A1C62"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t>5,4</w:t>
            </w:r>
          </w:p>
        </w:tc>
        <w:tc>
          <w:tcPr>
            <w:tcW w:w="1068" w:type="dxa"/>
          </w:tcPr>
          <w:p w14:paraId="1DFD62BC" w14:textId="1A80A11F" w:rsidR="001F6BCE" w:rsidRPr="003225FE" w:rsidRDefault="005A1C62"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t xml:space="preserve">4,9 </w:t>
            </w:r>
          </w:p>
        </w:tc>
        <w:tc>
          <w:tcPr>
            <w:tcW w:w="997" w:type="dxa"/>
          </w:tcPr>
          <w:p w14:paraId="1CC1938D" w14:textId="666F102A" w:rsidR="001F6BCE" w:rsidRPr="00B34F2E"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rsidRPr="00B34F2E">
              <w:t>6,5</w:t>
            </w:r>
            <w:r w:rsidR="005A1C62">
              <w:t xml:space="preserve"> </w:t>
            </w:r>
          </w:p>
        </w:tc>
      </w:tr>
      <w:tr w:rsidR="001F6BCE" w:rsidRPr="00654761" w14:paraId="4F223466" w14:textId="77777777" w:rsidTr="001F6BCE">
        <w:trPr>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27FCA1BA" w14:textId="77777777" w:rsidR="001F6BCE" w:rsidRPr="003225FE" w:rsidRDefault="001F6BCE" w:rsidP="001F6BCE">
            <w:pPr>
              <w:spacing w:after="0" w:line="240" w:lineRule="auto"/>
            </w:pPr>
            <w:r w:rsidRPr="003225FE">
              <w:t>sjukfrånvaro kvinnor</w:t>
            </w:r>
          </w:p>
        </w:tc>
        <w:tc>
          <w:tcPr>
            <w:tcW w:w="1202" w:type="dxa"/>
          </w:tcPr>
          <w:p w14:paraId="21D51239" w14:textId="78E63031" w:rsidR="001F6BCE" w:rsidRPr="003225FE" w:rsidRDefault="005A1C62"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t>9,3</w:t>
            </w:r>
          </w:p>
        </w:tc>
        <w:tc>
          <w:tcPr>
            <w:tcW w:w="1082" w:type="dxa"/>
          </w:tcPr>
          <w:p w14:paraId="0628CA49" w14:textId="6CCCCFD3" w:rsidR="001F6BCE" w:rsidRPr="003225FE" w:rsidRDefault="005A1C62"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t>8,0</w:t>
            </w:r>
          </w:p>
        </w:tc>
        <w:tc>
          <w:tcPr>
            <w:tcW w:w="1082" w:type="dxa"/>
          </w:tcPr>
          <w:p w14:paraId="65E5011F" w14:textId="7B863859" w:rsidR="001F6BCE" w:rsidRPr="003225FE" w:rsidRDefault="005A1C62"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t>9,2</w:t>
            </w:r>
          </w:p>
        </w:tc>
        <w:tc>
          <w:tcPr>
            <w:tcW w:w="1068" w:type="dxa"/>
          </w:tcPr>
          <w:p w14:paraId="1D6901B8" w14:textId="5E1DDC97" w:rsidR="001F6BCE" w:rsidRPr="003225FE" w:rsidRDefault="005A1C62"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t xml:space="preserve">8,8 </w:t>
            </w:r>
          </w:p>
        </w:tc>
        <w:tc>
          <w:tcPr>
            <w:tcW w:w="997" w:type="dxa"/>
          </w:tcPr>
          <w:p w14:paraId="6073A232" w14:textId="24FC5BD0" w:rsidR="001F6BCE" w:rsidRPr="00B34F2E"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B34F2E">
              <w:t>9,4</w:t>
            </w:r>
            <w:r w:rsidR="005A1C62">
              <w:t xml:space="preserve"> </w:t>
            </w:r>
          </w:p>
        </w:tc>
      </w:tr>
      <w:tr w:rsidR="001F6BCE" w:rsidRPr="003225FE" w14:paraId="77430B8B" w14:textId="77777777" w:rsidTr="001F6B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6E411DE5" w14:textId="77777777" w:rsidR="001F6BCE" w:rsidRPr="003225FE" w:rsidRDefault="001F6BCE" w:rsidP="001F6BCE">
            <w:pPr>
              <w:spacing w:after="0" w:line="240" w:lineRule="auto"/>
            </w:pPr>
            <w:r w:rsidRPr="003225FE">
              <w:t>anställda - 29 år</w:t>
            </w:r>
          </w:p>
        </w:tc>
        <w:tc>
          <w:tcPr>
            <w:tcW w:w="1202" w:type="dxa"/>
          </w:tcPr>
          <w:p w14:paraId="5324C929" w14:textId="7795CFC2" w:rsidR="001F6BCE" w:rsidRPr="003225FE" w:rsidRDefault="005A1C62"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t>7,2</w:t>
            </w:r>
          </w:p>
        </w:tc>
        <w:tc>
          <w:tcPr>
            <w:tcW w:w="1082" w:type="dxa"/>
          </w:tcPr>
          <w:p w14:paraId="4546042F" w14:textId="6503A544" w:rsidR="001F6BCE" w:rsidRPr="003225FE" w:rsidRDefault="005A1C62"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t>7,4</w:t>
            </w:r>
          </w:p>
        </w:tc>
        <w:tc>
          <w:tcPr>
            <w:tcW w:w="1082" w:type="dxa"/>
          </w:tcPr>
          <w:p w14:paraId="2A1B5432" w14:textId="4DD91C6B" w:rsidR="001F6BCE" w:rsidRPr="003225FE" w:rsidRDefault="005A1C62"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t>9,2</w:t>
            </w:r>
          </w:p>
        </w:tc>
        <w:tc>
          <w:tcPr>
            <w:tcW w:w="1068" w:type="dxa"/>
          </w:tcPr>
          <w:p w14:paraId="7579C2D3" w14:textId="6C4DA87B" w:rsidR="001F6BCE" w:rsidRPr="003225FE" w:rsidRDefault="005A1C62"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t xml:space="preserve">9,7 </w:t>
            </w:r>
          </w:p>
        </w:tc>
        <w:tc>
          <w:tcPr>
            <w:tcW w:w="997" w:type="dxa"/>
          </w:tcPr>
          <w:p w14:paraId="5B340F7D" w14:textId="64607064" w:rsidR="001F6BCE" w:rsidRPr="00B34F2E"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rsidRPr="00B34F2E">
              <w:t>7,3</w:t>
            </w:r>
            <w:r w:rsidR="005A1C62">
              <w:t xml:space="preserve"> </w:t>
            </w:r>
          </w:p>
        </w:tc>
      </w:tr>
      <w:tr w:rsidR="001F6BCE" w:rsidRPr="00654761" w14:paraId="2979D916" w14:textId="77777777" w:rsidTr="001F6BCE">
        <w:trPr>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621ECB3B" w14:textId="77777777" w:rsidR="001F6BCE" w:rsidRPr="003225FE" w:rsidRDefault="001F6BCE" w:rsidP="001F6BCE">
            <w:pPr>
              <w:spacing w:after="0" w:line="240" w:lineRule="auto"/>
            </w:pPr>
            <w:r w:rsidRPr="003225FE">
              <w:t>anställda 30 - 49 år</w:t>
            </w:r>
          </w:p>
        </w:tc>
        <w:tc>
          <w:tcPr>
            <w:tcW w:w="1202" w:type="dxa"/>
          </w:tcPr>
          <w:p w14:paraId="52677A76" w14:textId="26578341" w:rsidR="001F6BCE" w:rsidRPr="003225FE" w:rsidRDefault="005A1C62"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t>7,9</w:t>
            </w:r>
          </w:p>
        </w:tc>
        <w:tc>
          <w:tcPr>
            <w:tcW w:w="1082" w:type="dxa"/>
          </w:tcPr>
          <w:p w14:paraId="66D1ED83" w14:textId="7B317FBF" w:rsidR="001F6BCE" w:rsidRPr="003225FE" w:rsidRDefault="005A1C62"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t>6,7</w:t>
            </w:r>
          </w:p>
        </w:tc>
        <w:tc>
          <w:tcPr>
            <w:tcW w:w="1082" w:type="dxa"/>
          </w:tcPr>
          <w:p w14:paraId="1E91A2F8" w14:textId="2C5DDFC1" w:rsidR="001F6BCE" w:rsidRPr="003225FE" w:rsidRDefault="005A1C62"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t>4,7</w:t>
            </w:r>
          </w:p>
        </w:tc>
        <w:tc>
          <w:tcPr>
            <w:tcW w:w="1068" w:type="dxa"/>
          </w:tcPr>
          <w:p w14:paraId="5425B88B" w14:textId="1F22F90C" w:rsidR="001F6BCE" w:rsidRPr="003225FE" w:rsidRDefault="005A1C62"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t xml:space="preserve">6,3 </w:t>
            </w:r>
          </w:p>
        </w:tc>
        <w:tc>
          <w:tcPr>
            <w:tcW w:w="997" w:type="dxa"/>
          </w:tcPr>
          <w:p w14:paraId="46258C08" w14:textId="3DB67E38" w:rsidR="001F6BCE" w:rsidRPr="00B34F2E"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B34F2E">
              <w:t>7,5</w:t>
            </w:r>
            <w:r w:rsidR="005A1C62">
              <w:t xml:space="preserve"> </w:t>
            </w:r>
          </w:p>
        </w:tc>
      </w:tr>
      <w:tr w:rsidR="001F6BCE" w:rsidRPr="00654761" w14:paraId="6B06BCCB" w14:textId="77777777" w:rsidTr="001F6B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4289F416" w14:textId="77777777" w:rsidR="001F6BCE" w:rsidRPr="003225FE" w:rsidRDefault="001F6BCE" w:rsidP="001F6BCE">
            <w:pPr>
              <w:spacing w:after="0" w:line="240" w:lineRule="auto"/>
            </w:pPr>
            <w:r w:rsidRPr="003225FE">
              <w:t xml:space="preserve">anställda 50 år - </w:t>
            </w:r>
          </w:p>
        </w:tc>
        <w:tc>
          <w:tcPr>
            <w:tcW w:w="1202" w:type="dxa"/>
          </w:tcPr>
          <w:p w14:paraId="4165DAB1" w14:textId="3374B32C" w:rsidR="001F6BCE" w:rsidRPr="003225FE" w:rsidRDefault="005A1C62"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t>8,9</w:t>
            </w:r>
          </w:p>
        </w:tc>
        <w:tc>
          <w:tcPr>
            <w:tcW w:w="1082" w:type="dxa"/>
          </w:tcPr>
          <w:p w14:paraId="7B8384F3" w14:textId="534D3CB4" w:rsidR="001F6BCE" w:rsidRPr="003225FE" w:rsidRDefault="005A1C62"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t>8,1</w:t>
            </w:r>
          </w:p>
        </w:tc>
        <w:tc>
          <w:tcPr>
            <w:tcW w:w="1082" w:type="dxa"/>
          </w:tcPr>
          <w:p w14:paraId="7F905782" w14:textId="2BBD7EF0" w:rsidR="001F6BCE" w:rsidRPr="003225FE" w:rsidRDefault="005A1C62"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t>10,8</w:t>
            </w:r>
          </w:p>
        </w:tc>
        <w:tc>
          <w:tcPr>
            <w:tcW w:w="1068" w:type="dxa"/>
          </w:tcPr>
          <w:p w14:paraId="5F7A1288" w14:textId="3C34A1F8" w:rsidR="001F6BCE" w:rsidRPr="003225FE" w:rsidRDefault="005A1C62"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t xml:space="preserve">8,7 </w:t>
            </w:r>
          </w:p>
        </w:tc>
        <w:tc>
          <w:tcPr>
            <w:tcW w:w="997" w:type="dxa"/>
          </w:tcPr>
          <w:p w14:paraId="6925D26E" w14:textId="1F751AC6" w:rsidR="001F6BCE" w:rsidRPr="00B34F2E"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rsidRPr="00B34F2E">
              <w:t>9,9</w:t>
            </w:r>
            <w:r w:rsidR="005A1C62">
              <w:t xml:space="preserve"> </w:t>
            </w:r>
          </w:p>
        </w:tc>
      </w:tr>
    </w:tbl>
    <w:p w14:paraId="7C85BB18" w14:textId="77777777" w:rsidR="001F6BCE" w:rsidRPr="003225FE" w:rsidRDefault="001F6BCE" w:rsidP="001F6BCE">
      <w:pPr>
        <w:spacing w:after="0" w:line="240" w:lineRule="auto"/>
        <w:contextualSpacing/>
        <w:rPr>
          <w:rStyle w:val="BrdtextChar"/>
        </w:rPr>
      </w:pPr>
    </w:p>
    <w:p w14:paraId="31677198" w14:textId="77777777" w:rsidR="001F6BCE" w:rsidRPr="001F6BCE" w:rsidRDefault="001F6BCE" w:rsidP="001F6BCE">
      <w:pPr>
        <w:pStyle w:val="Brdtext"/>
        <w:spacing w:before="0" w:after="0"/>
        <w:jc w:val="both"/>
        <w:rPr>
          <w:color w:val="auto"/>
          <w:highlight w:val="yellow"/>
        </w:rPr>
      </w:pPr>
      <w:r w:rsidRPr="001F6BCE">
        <w:rPr>
          <w:color w:val="auto"/>
        </w:rPr>
        <w:t>* Med långtidssjuk avses sjukfrånvaro under en sammanhängande tid av 60 dagar eller mer.</w:t>
      </w:r>
    </w:p>
    <w:p w14:paraId="687DA105" w14:textId="77777777" w:rsidR="001F6BCE" w:rsidRPr="001F6BCE" w:rsidRDefault="001F6BCE" w:rsidP="001F6BCE">
      <w:pPr>
        <w:pStyle w:val="Brdtext"/>
        <w:spacing w:before="0" w:after="0"/>
        <w:jc w:val="both"/>
        <w:rPr>
          <w:color w:val="auto"/>
          <w:highlight w:val="yellow"/>
        </w:rPr>
      </w:pPr>
    </w:p>
    <w:p w14:paraId="36971DA0" w14:textId="77777777" w:rsidR="001F6BCE" w:rsidRPr="001F6BCE" w:rsidRDefault="001F6BCE" w:rsidP="001F6BCE">
      <w:pPr>
        <w:pStyle w:val="Brdtext"/>
        <w:spacing w:before="0" w:after="0"/>
        <w:jc w:val="both"/>
        <w:rPr>
          <w:color w:val="auto"/>
        </w:rPr>
      </w:pPr>
      <w:r w:rsidRPr="001F6BCE">
        <w:rPr>
          <w:color w:val="auto"/>
        </w:rPr>
        <w:t>Sjukfrånvaron har ökat något under 2020 och det är framförallt korttidsfrånvaron som ökat. Detta kan med största sannolikhet kopplas till den pågående Corona pandemin där råden gör att man ska stanna hemma vid minsta symptom. Långtidsfrånvaron har minskat.</w:t>
      </w:r>
    </w:p>
    <w:p w14:paraId="5E5850AD" w14:textId="2D3B3D6F" w:rsidR="001F6BCE" w:rsidRPr="001F6BCE" w:rsidRDefault="001F6BCE" w:rsidP="001F6BCE">
      <w:pPr>
        <w:spacing w:after="160" w:line="259" w:lineRule="auto"/>
        <w:rPr>
          <w:rFonts w:asciiTheme="majorHAnsi" w:eastAsiaTheme="majorEastAsia" w:hAnsiTheme="majorHAnsi" w:cstheme="majorBidi"/>
          <w:b/>
          <w:bCs/>
          <w:color w:val="000000" w:themeColor="text1"/>
          <w:szCs w:val="24"/>
          <w:lang w:eastAsia="en-US"/>
        </w:rPr>
      </w:pPr>
      <w:bookmarkStart w:id="128" w:name="_Toc36476447"/>
      <w:bookmarkStart w:id="129" w:name="_Toc36556148"/>
      <w:bookmarkStart w:id="130" w:name="_Toc36735391"/>
    </w:p>
    <w:p w14:paraId="7D1BD69C" w14:textId="77777777" w:rsidR="001F6BCE" w:rsidRPr="00750303" w:rsidRDefault="001F6BCE" w:rsidP="001F6BCE">
      <w:pPr>
        <w:pStyle w:val="Rubrik3"/>
      </w:pPr>
      <w:bookmarkStart w:id="131" w:name="_Toc69133127"/>
      <w:r w:rsidRPr="00750303">
        <w:t>Frisktal</w:t>
      </w:r>
      <w:bookmarkEnd w:id="128"/>
      <w:bookmarkEnd w:id="129"/>
      <w:bookmarkEnd w:id="130"/>
      <w:bookmarkEnd w:id="131"/>
    </w:p>
    <w:p w14:paraId="4A08085A" w14:textId="77777777" w:rsidR="001F6BCE" w:rsidRDefault="001F6BCE" w:rsidP="001F6BCE">
      <w:pPr>
        <w:jc w:val="both"/>
        <w:rPr>
          <w:szCs w:val="24"/>
        </w:rPr>
      </w:pPr>
    </w:p>
    <w:p w14:paraId="30050FBD" w14:textId="7D8DF54A" w:rsidR="001F6BCE" w:rsidRPr="001E7063" w:rsidRDefault="001F6BCE" w:rsidP="001F6BCE">
      <w:pPr>
        <w:jc w:val="both"/>
        <w:rPr>
          <w:szCs w:val="24"/>
        </w:rPr>
      </w:pPr>
      <w:r w:rsidRPr="001E7063">
        <w:rPr>
          <w:szCs w:val="24"/>
        </w:rPr>
        <w:t xml:space="preserve">Frisktal innebär att en anställd har haft maximalt fem sjukfrånvarodagar under det senaste året. Frisktalet är ett komplement till att mäta sjukfrånvaro eftersom ett högt frisktal innebär att det är få individer som är borta mer än fem arbetsdagar på ett år. En hög sjukfrånvaro och höga frisktal innebär alltså att det är få individer som ofta är sjuka. En låg sjukfrånvaro och låga frisktal innebär att många individer är sjukskrivna mer än fem dagar per år, men inte så mycket mer än fem dagar. </w:t>
      </w:r>
    </w:p>
    <w:p w14:paraId="532C288D" w14:textId="65A7C48A" w:rsidR="0036790B" w:rsidRDefault="001F6BCE" w:rsidP="0036790B">
      <w:pPr>
        <w:jc w:val="both"/>
        <w:rPr>
          <w:szCs w:val="24"/>
        </w:rPr>
      </w:pPr>
      <w:r w:rsidRPr="001E7063">
        <w:rPr>
          <w:szCs w:val="24"/>
        </w:rPr>
        <w:t>Arjeplogs kommuns frisktal bedöms vara lägre än rikssnittet. I kombination med en relativt hög sjukfrånvaro är därför slutsatsen att det är en relativt hög andel av de sjukskrivna som är sjuka mer än fem dagar under ett år. Det är denna grupp som gör att sjuktalen är höga samtidigt som kommunen har många medarbetare som sällan är sjuka.</w:t>
      </w:r>
      <w:r w:rsidR="0036790B">
        <w:rPr>
          <w:szCs w:val="24"/>
        </w:rPr>
        <w:br w:type="page"/>
      </w:r>
    </w:p>
    <w:p w14:paraId="584A873D" w14:textId="77777777" w:rsidR="001F6BCE" w:rsidRDefault="001F6BCE" w:rsidP="001F6BCE">
      <w:pPr>
        <w:jc w:val="both"/>
        <w:rPr>
          <w:szCs w:val="24"/>
        </w:rPr>
      </w:pPr>
    </w:p>
    <w:tbl>
      <w:tblPr>
        <w:tblStyle w:val="Listtabell21"/>
        <w:tblW w:w="739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68"/>
        <w:gridCol w:w="1550"/>
        <w:gridCol w:w="1918"/>
        <w:gridCol w:w="1354"/>
      </w:tblGrid>
      <w:tr w:rsidR="001F6BCE" w:rsidRPr="00AB157A" w14:paraId="39CFAFE7" w14:textId="77777777" w:rsidTr="001F6BC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8" w:type="dxa"/>
            <w:noWrap/>
            <w:hideMark/>
          </w:tcPr>
          <w:p w14:paraId="37387CB5" w14:textId="48ADA60D" w:rsidR="001F6BCE" w:rsidRPr="00AB157A" w:rsidRDefault="001F6BCE" w:rsidP="001F6BCE">
            <w:pPr>
              <w:spacing w:after="0" w:line="240" w:lineRule="auto"/>
              <w:jc w:val="both"/>
            </w:pPr>
            <w:r>
              <w:t>%</w:t>
            </w:r>
          </w:p>
        </w:tc>
        <w:tc>
          <w:tcPr>
            <w:tcW w:w="1550" w:type="dxa"/>
          </w:tcPr>
          <w:p w14:paraId="0D14F6E9" w14:textId="77777777" w:rsidR="001F6BCE" w:rsidRPr="00AB157A" w:rsidRDefault="001F6BCE" w:rsidP="001F6BCE">
            <w:pPr>
              <w:spacing w:after="0" w:line="240" w:lineRule="auto"/>
              <w:jc w:val="right"/>
              <w:cnfStyle w:val="100000000000" w:firstRow="1" w:lastRow="0" w:firstColumn="0" w:lastColumn="0" w:oddVBand="0" w:evenVBand="0" w:oddHBand="0" w:evenHBand="0" w:firstRowFirstColumn="0" w:firstRowLastColumn="0" w:lastRowFirstColumn="0" w:lastRowLastColumn="0"/>
            </w:pPr>
            <w:r w:rsidRPr="00AB157A">
              <w:t>Heltidsfriska</w:t>
            </w:r>
          </w:p>
        </w:tc>
        <w:tc>
          <w:tcPr>
            <w:tcW w:w="1918" w:type="dxa"/>
          </w:tcPr>
          <w:p w14:paraId="7851033C" w14:textId="77777777" w:rsidR="001F6BCE" w:rsidRPr="00AB157A" w:rsidRDefault="001F6BCE" w:rsidP="001F6BCE">
            <w:pPr>
              <w:spacing w:after="0" w:line="240" w:lineRule="auto"/>
              <w:jc w:val="right"/>
              <w:cnfStyle w:val="100000000000" w:firstRow="1" w:lastRow="0" w:firstColumn="0" w:lastColumn="0" w:oddVBand="0" w:evenVBand="0" w:oddHBand="0" w:evenHBand="0" w:firstRowFirstColumn="0" w:firstRowLastColumn="0" w:lastRowFirstColumn="0" w:lastRowLastColumn="0"/>
            </w:pPr>
            <w:r w:rsidRPr="00AB157A">
              <w:t>Dag 1 – 5 sjukdag</w:t>
            </w:r>
          </w:p>
        </w:tc>
        <w:tc>
          <w:tcPr>
            <w:tcW w:w="1354" w:type="dxa"/>
          </w:tcPr>
          <w:p w14:paraId="56F616A6" w14:textId="77777777" w:rsidR="001F6BCE" w:rsidRPr="00AB157A" w:rsidRDefault="001F6BCE" w:rsidP="001F6BCE">
            <w:pPr>
              <w:spacing w:after="0" w:line="240" w:lineRule="auto"/>
              <w:jc w:val="right"/>
              <w:cnfStyle w:val="100000000000" w:firstRow="1" w:lastRow="0" w:firstColumn="0" w:lastColumn="0" w:oddVBand="0" w:evenVBand="0" w:oddHBand="0" w:evenHBand="0" w:firstRowFirstColumn="0" w:firstRowLastColumn="0" w:lastRowFirstColumn="0" w:lastRowLastColumn="0"/>
            </w:pPr>
            <w:r w:rsidRPr="00AB157A">
              <w:t>Frisktal</w:t>
            </w:r>
          </w:p>
        </w:tc>
      </w:tr>
      <w:tr w:rsidR="001F6BCE" w:rsidRPr="008A1E77" w14:paraId="4E604571" w14:textId="77777777" w:rsidTr="001F6B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8" w:type="dxa"/>
            <w:noWrap/>
            <w:hideMark/>
          </w:tcPr>
          <w:p w14:paraId="6F9C0356" w14:textId="77777777" w:rsidR="001F6BCE" w:rsidRPr="00AB157A" w:rsidRDefault="001F6BCE" w:rsidP="001F6BCE">
            <w:pPr>
              <w:spacing w:after="0" w:line="240" w:lineRule="auto"/>
            </w:pPr>
            <w:r w:rsidRPr="00AB157A">
              <w:t>Totalt</w:t>
            </w:r>
          </w:p>
        </w:tc>
        <w:tc>
          <w:tcPr>
            <w:tcW w:w="1550" w:type="dxa"/>
          </w:tcPr>
          <w:p w14:paraId="4F38F2F3" w14:textId="68BA5D0A" w:rsidR="001F6BCE" w:rsidRPr="008A1E77"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t>25,21</w:t>
            </w:r>
          </w:p>
        </w:tc>
        <w:tc>
          <w:tcPr>
            <w:tcW w:w="1918" w:type="dxa"/>
          </w:tcPr>
          <w:p w14:paraId="56CD4618" w14:textId="402F5322" w:rsidR="001F6BCE" w:rsidRPr="008A1E77"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t>21,3</w:t>
            </w:r>
          </w:p>
        </w:tc>
        <w:tc>
          <w:tcPr>
            <w:tcW w:w="1354" w:type="dxa"/>
          </w:tcPr>
          <w:p w14:paraId="1C06DD30" w14:textId="4BB3F4F8" w:rsidR="001F6BCE" w:rsidRPr="008A1E77"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t>46,51</w:t>
            </w:r>
          </w:p>
        </w:tc>
      </w:tr>
      <w:tr w:rsidR="001F6BCE" w:rsidRPr="008A1E77" w14:paraId="7A9E1EFF" w14:textId="77777777" w:rsidTr="001F6BCE">
        <w:trPr>
          <w:trHeight w:val="300"/>
        </w:trPr>
        <w:tc>
          <w:tcPr>
            <w:cnfStyle w:val="001000000000" w:firstRow="0" w:lastRow="0" w:firstColumn="1" w:lastColumn="0" w:oddVBand="0" w:evenVBand="0" w:oddHBand="0" w:evenHBand="0" w:firstRowFirstColumn="0" w:firstRowLastColumn="0" w:lastRowFirstColumn="0" w:lastRowLastColumn="0"/>
            <w:tcW w:w="2568" w:type="dxa"/>
            <w:noWrap/>
            <w:hideMark/>
          </w:tcPr>
          <w:p w14:paraId="5E54D312" w14:textId="77777777" w:rsidR="001F6BCE" w:rsidRPr="00AB157A" w:rsidRDefault="001F6BCE" w:rsidP="001F6BCE">
            <w:pPr>
              <w:spacing w:after="0" w:line="240" w:lineRule="auto"/>
            </w:pPr>
            <w:r w:rsidRPr="00AB157A">
              <w:t>Kvinna</w:t>
            </w:r>
          </w:p>
        </w:tc>
        <w:tc>
          <w:tcPr>
            <w:tcW w:w="1550" w:type="dxa"/>
          </w:tcPr>
          <w:p w14:paraId="77323D44" w14:textId="655F861F" w:rsidR="001F6BCE" w:rsidRPr="008A1E77"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8A1E77">
              <w:t>21,7</w:t>
            </w:r>
          </w:p>
        </w:tc>
        <w:tc>
          <w:tcPr>
            <w:tcW w:w="1918" w:type="dxa"/>
          </w:tcPr>
          <w:p w14:paraId="5D6550D6" w14:textId="642F1092" w:rsidR="001F6BCE" w:rsidRPr="008A1E77"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8A1E77">
              <w:t>20,1</w:t>
            </w:r>
          </w:p>
        </w:tc>
        <w:tc>
          <w:tcPr>
            <w:tcW w:w="1354" w:type="dxa"/>
          </w:tcPr>
          <w:p w14:paraId="12DB1AC1" w14:textId="4E6E611C" w:rsidR="001F6BCE" w:rsidRPr="008A1E77"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t>41,8</w:t>
            </w:r>
          </w:p>
        </w:tc>
      </w:tr>
      <w:tr w:rsidR="001F6BCE" w:rsidRPr="008A1E77" w14:paraId="650C3A40" w14:textId="77777777" w:rsidTr="001F6B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8" w:type="dxa"/>
            <w:noWrap/>
            <w:hideMark/>
          </w:tcPr>
          <w:p w14:paraId="1F182861" w14:textId="77777777" w:rsidR="001F6BCE" w:rsidRPr="00AB157A" w:rsidRDefault="001F6BCE" w:rsidP="001F6BCE">
            <w:pPr>
              <w:spacing w:after="0" w:line="240" w:lineRule="auto"/>
            </w:pPr>
            <w:r w:rsidRPr="00AB157A">
              <w:t>Man</w:t>
            </w:r>
          </w:p>
        </w:tc>
        <w:tc>
          <w:tcPr>
            <w:tcW w:w="1550" w:type="dxa"/>
          </w:tcPr>
          <w:p w14:paraId="7CD1E1EF" w14:textId="7C413B67" w:rsidR="001F6BCE" w:rsidRPr="008A1E77"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t>36,56</w:t>
            </w:r>
          </w:p>
        </w:tc>
        <w:tc>
          <w:tcPr>
            <w:tcW w:w="1918" w:type="dxa"/>
          </w:tcPr>
          <w:p w14:paraId="1AD57FB8" w14:textId="3CBD81E6" w:rsidR="001F6BCE" w:rsidRPr="008A1E77"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t>26,9</w:t>
            </w:r>
          </w:p>
        </w:tc>
        <w:tc>
          <w:tcPr>
            <w:tcW w:w="1354" w:type="dxa"/>
          </w:tcPr>
          <w:p w14:paraId="0B916CEB" w14:textId="0C1CD2EA" w:rsidR="001F6BCE" w:rsidRPr="008A1E77"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t>63,46</w:t>
            </w:r>
          </w:p>
        </w:tc>
      </w:tr>
      <w:tr w:rsidR="001F6BCE" w:rsidRPr="008A1E77" w14:paraId="1619D88A" w14:textId="77777777" w:rsidTr="001F6BCE">
        <w:trPr>
          <w:trHeight w:val="300"/>
        </w:trPr>
        <w:tc>
          <w:tcPr>
            <w:cnfStyle w:val="001000000000" w:firstRow="0" w:lastRow="0" w:firstColumn="1" w:lastColumn="0" w:oddVBand="0" w:evenVBand="0" w:oddHBand="0" w:evenHBand="0" w:firstRowFirstColumn="0" w:firstRowLastColumn="0" w:lastRowFirstColumn="0" w:lastRowLastColumn="0"/>
            <w:tcW w:w="2568" w:type="dxa"/>
            <w:noWrap/>
          </w:tcPr>
          <w:p w14:paraId="2123A303" w14:textId="77777777" w:rsidR="001F6BCE" w:rsidRPr="00AB157A" w:rsidRDefault="001F6BCE" w:rsidP="001F6BCE">
            <w:pPr>
              <w:spacing w:after="0" w:line="240" w:lineRule="auto"/>
              <w:jc w:val="both"/>
            </w:pPr>
            <w:r w:rsidRPr="00AB157A">
              <w:t xml:space="preserve">-19 år </w:t>
            </w:r>
          </w:p>
        </w:tc>
        <w:tc>
          <w:tcPr>
            <w:tcW w:w="1550" w:type="dxa"/>
          </w:tcPr>
          <w:p w14:paraId="6F3163EF" w14:textId="5662EA8D" w:rsidR="001F6BCE" w:rsidRPr="008A1E77"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t>100</w:t>
            </w:r>
          </w:p>
        </w:tc>
        <w:tc>
          <w:tcPr>
            <w:tcW w:w="1918" w:type="dxa"/>
          </w:tcPr>
          <w:p w14:paraId="54D3AA5B" w14:textId="4289929A" w:rsidR="001F6BCE" w:rsidRPr="008A1E77"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t>0</w:t>
            </w:r>
          </w:p>
        </w:tc>
        <w:tc>
          <w:tcPr>
            <w:tcW w:w="1354" w:type="dxa"/>
          </w:tcPr>
          <w:p w14:paraId="573B3980" w14:textId="3060953B" w:rsidR="001F6BCE" w:rsidRPr="008A1E77"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t>100</w:t>
            </w:r>
          </w:p>
        </w:tc>
      </w:tr>
      <w:tr w:rsidR="001F6BCE" w:rsidRPr="008A1E77" w14:paraId="2B5F0196" w14:textId="77777777" w:rsidTr="001F6B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8" w:type="dxa"/>
            <w:noWrap/>
            <w:hideMark/>
          </w:tcPr>
          <w:p w14:paraId="7894F554" w14:textId="77777777" w:rsidR="001F6BCE" w:rsidRPr="00AB157A" w:rsidRDefault="001F6BCE" w:rsidP="001F6BCE">
            <w:pPr>
              <w:spacing w:after="0" w:line="240" w:lineRule="auto"/>
            </w:pPr>
            <w:r w:rsidRPr="00AB157A">
              <w:t>20-29 år</w:t>
            </w:r>
          </w:p>
        </w:tc>
        <w:tc>
          <w:tcPr>
            <w:tcW w:w="1550" w:type="dxa"/>
          </w:tcPr>
          <w:p w14:paraId="0594977F" w14:textId="34344775" w:rsidR="001F6BCE" w:rsidRPr="008A1E77"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rsidRPr="008A1E77">
              <w:t>2</w:t>
            </w:r>
            <w:r>
              <w:t>6,32</w:t>
            </w:r>
          </w:p>
        </w:tc>
        <w:tc>
          <w:tcPr>
            <w:tcW w:w="1918" w:type="dxa"/>
          </w:tcPr>
          <w:p w14:paraId="30849FE8" w14:textId="42556E10" w:rsidR="001F6BCE" w:rsidRPr="008A1E77"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t>23,7</w:t>
            </w:r>
          </w:p>
        </w:tc>
        <w:tc>
          <w:tcPr>
            <w:tcW w:w="1354" w:type="dxa"/>
          </w:tcPr>
          <w:p w14:paraId="6AF746AB" w14:textId="1CD4D95C" w:rsidR="001F6BCE" w:rsidRPr="008A1E77"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t>50,02</w:t>
            </w:r>
          </w:p>
        </w:tc>
      </w:tr>
      <w:tr w:rsidR="001F6BCE" w:rsidRPr="008A1E77" w14:paraId="1503951F" w14:textId="77777777" w:rsidTr="001F6BCE">
        <w:trPr>
          <w:trHeight w:val="300"/>
        </w:trPr>
        <w:tc>
          <w:tcPr>
            <w:cnfStyle w:val="001000000000" w:firstRow="0" w:lastRow="0" w:firstColumn="1" w:lastColumn="0" w:oddVBand="0" w:evenVBand="0" w:oddHBand="0" w:evenHBand="0" w:firstRowFirstColumn="0" w:firstRowLastColumn="0" w:lastRowFirstColumn="0" w:lastRowLastColumn="0"/>
            <w:tcW w:w="2568" w:type="dxa"/>
            <w:noWrap/>
            <w:hideMark/>
          </w:tcPr>
          <w:p w14:paraId="76CCADE2" w14:textId="77777777" w:rsidR="001F6BCE" w:rsidRPr="00AB157A" w:rsidRDefault="001F6BCE" w:rsidP="001F6BCE">
            <w:pPr>
              <w:spacing w:after="0" w:line="240" w:lineRule="auto"/>
            </w:pPr>
            <w:r w:rsidRPr="00AB157A">
              <w:t>30-39 år</w:t>
            </w:r>
          </w:p>
        </w:tc>
        <w:tc>
          <w:tcPr>
            <w:tcW w:w="1550" w:type="dxa"/>
          </w:tcPr>
          <w:p w14:paraId="2537A180" w14:textId="689DAF9D" w:rsidR="001F6BCE" w:rsidRPr="008A1E77"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t>21,92</w:t>
            </w:r>
          </w:p>
        </w:tc>
        <w:tc>
          <w:tcPr>
            <w:tcW w:w="1918" w:type="dxa"/>
          </w:tcPr>
          <w:p w14:paraId="623B82A4" w14:textId="649532B4" w:rsidR="001F6BCE" w:rsidRPr="008A1E77"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t>20,5</w:t>
            </w:r>
          </w:p>
        </w:tc>
        <w:tc>
          <w:tcPr>
            <w:tcW w:w="1354" w:type="dxa"/>
          </w:tcPr>
          <w:p w14:paraId="200FB0EF" w14:textId="2396860B" w:rsidR="001F6BCE" w:rsidRPr="008A1E77"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t>42,42</w:t>
            </w:r>
          </w:p>
        </w:tc>
      </w:tr>
      <w:tr w:rsidR="001F6BCE" w:rsidRPr="008A1E77" w14:paraId="5343A54F" w14:textId="77777777" w:rsidTr="001F6B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8" w:type="dxa"/>
            <w:noWrap/>
            <w:hideMark/>
          </w:tcPr>
          <w:p w14:paraId="457C8700" w14:textId="77777777" w:rsidR="001F6BCE" w:rsidRPr="00AB157A" w:rsidRDefault="001F6BCE" w:rsidP="001F6BCE">
            <w:pPr>
              <w:spacing w:after="0" w:line="240" w:lineRule="auto"/>
            </w:pPr>
            <w:r w:rsidRPr="00AB157A">
              <w:t>40-49 år</w:t>
            </w:r>
          </w:p>
        </w:tc>
        <w:tc>
          <w:tcPr>
            <w:tcW w:w="1550" w:type="dxa"/>
          </w:tcPr>
          <w:p w14:paraId="5553E271" w14:textId="7CB8D93D" w:rsidR="001F6BCE" w:rsidRPr="008A1E77"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t>24,32</w:t>
            </w:r>
          </w:p>
        </w:tc>
        <w:tc>
          <w:tcPr>
            <w:tcW w:w="1918" w:type="dxa"/>
          </w:tcPr>
          <w:p w14:paraId="0E22E1EB" w14:textId="63A34523" w:rsidR="001F6BCE" w:rsidRPr="008A1E77"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t>24,3</w:t>
            </w:r>
          </w:p>
        </w:tc>
        <w:tc>
          <w:tcPr>
            <w:tcW w:w="1354" w:type="dxa"/>
          </w:tcPr>
          <w:p w14:paraId="6B41B82E" w14:textId="5C8F93DD" w:rsidR="001F6BCE" w:rsidRPr="008A1E77"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t>48,62</w:t>
            </w:r>
          </w:p>
        </w:tc>
      </w:tr>
      <w:tr w:rsidR="001F6BCE" w:rsidRPr="008A1E77" w14:paraId="6D055E1C" w14:textId="77777777" w:rsidTr="001F6BCE">
        <w:trPr>
          <w:trHeight w:val="300"/>
        </w:trPr>
        <w:tc>
          <w:tcPr>
            <w:cnfStyle w:val="001000000000" w:firstRow="0" w:lastRow="0" w:firstColumn="1" w:lastColumn="0" w:oddVBand="0" w:evenVBand="0" w:oddHBand="0" w:evenHBand="0" w:firstRowFirstColumn="0" w:firstRowLastColumn="0" w:lastRowFirstColumn="0" w:lastRowLastColumn="0"/>
            <w:tcW w:w="2568" w:type="dxa"/>
            <w:noWrap/>
            <w:hideMark/>
          </w:tcPr>
          <w:p w14:paraId="6529B76A" w14:textId="77777777" w:rsidR="001F6BCE" w:rsidRPr="00AB157A" w:rsidRDefault="001F6BCE" w:rsidP="001F6BCE">
            <w:pPr>
              <w:spacing w:after="0" w:line="240" w:lineRule="auto"/>
            </w:pPr>
            <w:r w:rsidRPr="00AB157A">
              <w:t xml:space="preserve">50-59 år </w:t>
            </w:r>
          </w:p>
        </w:tc>
        <w:tc>
          <w:tcPr>
            <w:tcW w:w="1550" w:type="dxa"/>
          </w:tcPr>
          <w:p w14:paraId="0C6E570C" w14:textId="39CE4974" w:rsidR="001F6BCE" w:rsidRPr="008A1E77"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t>23,66</w:t>
            </w:r>
          </w:p>
        </w:tc>
        <w:tc>
          <w:tcPr>
            <w:tcW w:w="1918" w:type="dxa"/>
          </w:tcPr>
          <w:p w14:paraId="000E0C4E" w14:textId="1E35E16C" w:rsidR="001F6BCE" w:rsidRPr="008A1E77"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t>19,4</w:t>
            </w:r>
          </w:p>
        </w:tc>
        <w:tc>
          <w:tcPr>
            <w:tcW w:w="1354" w:type="dxa"/>
          </w:tcPr>
          <w:p w14:paraId="35FAAE81" w14:textId="3BD52FE4" w:rsidR="001F6BCE" w:rsidRPr="008A1E77" w:rsidRDefault="001F6BCE" w:rsidP="001F6BCE">
            <w:pPr>
              <w:spacing w:after="0" w:line="240" w:lineRule="auto"/>
              <w:jc w:val="right"/>
              <w:cnfStyle w:val="000000000000" w:firstRow="0" w:lastRow="0" w:firstColumn="0" w:lastColumn="0" w:oddVBand="0" w:evenVBand="0" w:oddHBand="0" w:evenHBand="0" w:firstRowFirstColumn="0" w:firstRowLastColumn="0" w:lastRowFirstColumn="0" w:lastRowLastColumn="0"/>
            </w:pPr>
            <w:r>
              <w:t>43,06</w:t>
            </w:r>
          </w:p>
        </w:tc>
      </w:tr>
      <w:tr w:rsidR="001F6BCE" w:rsidRPr="008A1E77" w14:paraId="3E4AF555" w14:textId="77777777" w:rsidTr="001F6B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8" w:type="dxa"/>
            <w:noWrap/>
          </w:tcPr>
          <w:p w14:paraId="01F83816" w14:textId="77777777" w:rsidR="001F6BCE" w:rsidRPr="00AB157A" w:rsidRDefault="001F6BCE" w:rsidP="001F6BCE">
            <w:pPr>
              <w:spacing w:after="0" w:line="240" w:lineRule="auto"/>
            </w:pPr>
            <w:r w:rsidRPr="00AB157A">
              <w:t>60 - år</w:t>
            </w:r>
          </w:p>
        </w:tc>
        <w:tc>
          <w:tcPr>
            <w:tcW w:w="1550" w:type="dxa"/>
          </w:tcPr>
          <w:p w14:paraId="2A8C444A" w14:textId="6B1DC3E8" w:rsidR="001F6BCE" w:rsidRPr="008A1E77"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t>30,12</w:t>
            </w:r>
          </w:p>
        </w:tc>
        <w:tc>
          <w:tcPr>
            <w:tcW w:w="1918" w:type="dxa"/>
          </w:tcPr>
          <w:p w14:paraId="62248960" w14:textId="09F0AED8" w:rsidR="001F6BCE" w:rsidRPr="008A1E77"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t>20,5</w:t>
            </w:r>
          </w:p>
        </w:tc>
        <w:tc>
          <w:tcPr>
            <w:tcW w:w="1354" w:type="dxa"/>
          </w:tcPr>
          <w:p w14:paraId="2EB70516" w14:textId="1E165102" w:rsidR="001F6BCE" w:rsidRPr="008A1E77" w:rsidRDefault="001F6BCE" w:rsidP="001F6BCE">
            <w:pPr>
              <w:spacing w:after="0" w:line="240" w:lineRule="auto"/>
              <w:jc w:val="right"/>
              <w:cnfStyle w:val="000000100000" w:firstRow="0" w:lastRow="0" w:firstColumn="0" w:lastColumn="0" w:oddVBand="0" w:evenVBand="0" w:oddHBand="1" w:evenHBand="0" w:firstRowFirstColumn="0" w:firstRowLastColumn="0" w:lastRowFirstColumn="0" w:lastRowLastColumn="0"/>
            </w:pPr>
            <w:r>
              <w:t>50,62</w:t>
            </w:r>
          </w:p>
        </w:tc>
      </w:tr>
    </w:tbl>
    <w:p w14:paraId="5CB29DA3" w14:textId="7C9596AC" w:rsidR="001F6BCE" w:rsidRDefault="001F6BCE" w:rsidP="001F6BCE">
      <w:pPr>
        <w:pStyle w:val="Brdtext"/>
        <w:spacing w:before="0" w:after="0"/>
        <w:jc w:val="both"/>
        <w:rPr>
          <w:color w:val="auto"/>
          <w:sz w:val="22"/>
          <w:szCs w:val="22"/>
        </w:rPr>
      </w:pPr>
      <w:r w:rsidRPr="001F6BCE">
        <w:rPr>
          <w:color w:val="auto"/>
          <w:szCs w:val="22"/>
        </w:rPr>
        <w:t>Frisktal fördelat på kön och ålder, 2020</w:t>
      </w:r>
      <w:r>
        <w:rPr>
          <w:color w:val="auto"/>
          <w:szCs w:val="22"/>
        </w:rPr>
        <w:t>, presenterat i procent</w:t>
      </w:r>
      <w:r w:rsidRPr="001F6BCE">
        <w:rPr>
          <w:color w:val="auto"/>
          <w:szCs w:val="22"/>
        </w:rPr>
        <w:t xml:space="preserve">. </w:t>
      </w:r>
    </w:p>
    <w:p w14:paraId="47F7A525" w14:textId="77777777" w:rsidR="001F6BCE" w:rsidRDefault="001F6BCE" w:rsidP="001F6BCE">
      <w:pPr>
        <w:pStyle w:val="Brdtext"/>
        <w:spacing w:before="0" w:after="0"/>
        <w:jc w:val="both"/>
        <w:rPr>
          <w:color w:val="auto"/>
          <w:sz w:val="22"/>
          <w:szCs w:val="22"/>
        </w:rPr>
      </w:pPr>
    </w:p>
    <w:p w14:paraId="24C47DCA" w14:textId="77777777" w:rsidR="001F6BCE" w:rsidRPr="00AB157A" w:rsidRDefault="001F6BCE" w:rsidP="001F6BCE">
      <w:pPr>
        <w:pStyle w:val="Brdtext"/>
        <w:spacing w:before="0" w:after="0"/>
        <w:jc w:val="both"/>
        <w:rPr>
          <w:color w:val="auto"/>
          <w:sz w:val="22"/>
          <w:szCs w:val="22"/>
        </w:rPr>
      </w:pPr>
    </w:p>
    <w:p w14:paraId="4B56554C" w14:textId="77777777" w:rsidR="001F6BCE" w:rsidRPr="00C67DBB" w:rsidRDefault="001F6BCE" w:rsidP="001F6BCE">
      <w:pPr>
        <w:pStyle w:val="Rubrik3"/>
        <w:rPr>
          <w:color w:val="00B0F0"/>
        </w:rPr>
      </w:pPr>
      <w:bookmarkStart w:id="132" w:name="_Toc36476448"/>
      <w:bookmarkStart w:id="133" w:name="_Toc36556149"/>
      <w:bookmarkStart w:id="134" w:name="_Toc36735392"/>
      <w:bookmarkStart w:id="135" w:name="_Toc69133128"/>
      <w:r>
        <w:t>Rehabilitering</w:t>
      </w:r>
      <w:bookmarkEnd w:id="132"/>
      <w:bookmarkEnd w:id="133"/>
      <w:bookmarkEnd w:id="134"/>
      <w:bookmarkEnd w:id="135"/>
      <w:r>
        <w:t xml:space="preserve">  </w:t>
      </w:r>
    </w:p>
    <w:p w14:paraId="03CED890" w14:textId="77777777" w:rsidR="001F6BCE" w:rsidRDefault="001F6BCE" w:rsidP="001F6BCE">
      <w:pPr>
        <w:jc w:val="both"/>
      </w:pPr>
    </w:p>
    <w:p w14:paraId="4A1331B4" w14:textId="578426BC" w:rsidR="001F6BCE" w:rsidRPr="001E7063" w:rsidRDefault="001F6BCE" w:rsidP="001F6BCE">
      <w:pPr>
        <w:jc w:val="both"/>
      </w:pPr>
      <w:r w:rsidRPr="001E7063">
        <w:t xml:space="preserve">Som arbetsgivare har kommunen ett medansvar för den anställdes hälsa. Tillsammans med A-hälsan fortgår ett grundläggande arbete med en genomgång av alla sjukskrivningar i kommunorganisationen. Modellen för kartläggning och rehabilitering är känd inom alla verksamheter och arbetas med. Vid senaste genomgången av all sjukfrånvaro visade det sig att arbetsgivaren hade planer och kartläggningar på alla personer med fler än sex sjukskrivningstillfällen per år samt för alla långtidssjukskrivna. </w:t>
      </w:r>
    </w:p>
    <w:p w14:paraId="5D66B236" w14:textId="3EE86B1C" w:rsidR="001F6BCE" w:rsidRDefault="001F6BCE" w:rsidP="001F6BCE">
      <w:pPr>
        <w:jc w:val="both"/>
      </w:pPr>
      <w:r w:rsidRPr="001E7063">
        <w:t xml:space="preserve">Arjeplog kommun deltar fortsättningsvis i projektet psykisk hälsa arbetsliv, PHA 2.0, med ambitionen att förbättra arbetsmiljön för anställda inom kommunen. Efter PHA 2.0 kommer alla chefer att ha genomgått ledarskapsutbildningen. Det kommer även att genomföras utbildningar för samtlig personal, exempelvis Samtalet som verktyg. Planerings- och analysfasen har genomförts under perioden september 2020-december 2020. Genomförandefasen kommer att pågå från och med januari 2021-december 2022. </w:t>
      </w:r>
    </w:p>
    <w:p w14:paraId="7561E457" w14:textId="77777777" w:rsidR="001F6BCE" w:rsidRPr="001E7063" w:rsidRDefault="001F6BCE" w:rsidP="001F6BCE">
      <w:pPr>
        <w:jc w:val="both"/>
      </w:pPr>
    </w:p>
    <w:p w14:paraId="47CFAA11" w14:textId="77777777" w:rsidR="001F6BCE" w:rsidRPr="00C67DBB" w:rsidRDefault="001F6BCE" w:rsidP="001F6BCE">
      <w:pPr>
        <w:pStyle w:val="Rubrik3"/>
        <w:rPr>
          <w:color w:val="00B0F0"/>
        </w:rPr>
      </w:pPr>
      <w:bookmarkStart w:id="136" w:name="_Toc36476449"/>
      <w:bookmarkStart w:id="137" w:name="_Toc36556150"/>
      <w:bookmarkStart w:id="138" w:name="_Toc36735393"/>
      <w:bookmarkStart w:id="139" w:name="_Toc69133129"/>
      <w:r w:rsidRPr="00AB157A">
        <w:t>Ti</w:t>
      </w:r>
      <w:r>
        <w:t>llbud, olycksfall, arbetsskador</w:t>
      </w:r>
      <w:bookmarkEnd w:id="136"/>
      <w:bookmarkEnd w:id="137"/>
      <w:bookmarkEnd w:id="138"/>
      <w:bookmarkEnd w:id="139"/>
      <w:r>
        <w:t xml:space="preserve"> </w:t>
      </w:r>
    </w:p>
    <w:p w14:paraId="43FABCD6" w14:textId="77777777" w:rsidR="001F6BCE" w:rsidRDefault="001F6BCE" w:rsidP="001F6BCE">
      <w:pPr>
        <w:pStyle w:val="Brdtext"/>
        <w:widowControl/>
        <w:autoSpaceDE/>
        <w:adjustRightInd/>
        <w:spacing w:before="0" w:after="0" w:line="276" w:lineRule="auto"/>
        <w:contextualSpacing/>
        <w:jc w:val="both"/>
        <w:rPr>
          <w:color w:val="auto"/>
        </w:rPr>
      </w:pPr>
    </w:p>
    <w:p w14:paraId="7D346E59" w14:textId="33EE58F8" w:rsidR="001F6BCE" w:rsidRDefault="001F6BCE" w:rsidP="001F6BCE">
      <w:pPr>
        <w:pStyle w:val="Brdtext"/>
        <w:widowControl/>
        <w:autoSpaceDE/>
        <w:adjustRightInd/>
        <w:spacing w:before="0" w:after="0" w:line="276" w:lineRule="auto"/>
        <w:contextualSpacing/>
        <w:jc w:val="both"/>
        <w:rPr>
          <w:color w:val="auto"/>
        </w:rPr>
      </w:pPr>
      <w:r w:rsidRPr="001F6BCE">
        <w:rPr>
          <w:color w:val="auto"/>
        </w:rPr>
        <w:t>Det är viktigt att alla tillbud, olycksfall och arbetsskador rapporteras för att åtgärder ska kunna vidtas för att undvika olyckor. Under året har personalkontoret fått in 20 rapporter om tillbud och olycksfall varav två rapporter är allvarliga tillbud som även rapporterats till Arbetsmiljöverket.</w:t>
      </w:r>
    </w:p>
    <w:p w14:paraId="59D7EDFF" w14:textId="7C722716" w:rsidR="001F6BCE" w:rsidRDefault="001F6BCE">
      <w:pPr>
        <w:spacing w:after="160" w:line="259" w:lineRule="auto"/>
        <w:rPr>
          <w:szCs w:val="24"/>
        </w:rPr>
      </w:pPr>
      <w:r>
        <w:br w:type="page"/>
      </w:r>
    </w:p>
    <w:p w14:paraId="42526FB4" w14:textId="77777777" w:rsidR="001F6BCE" w:rsidRPr="001F6BCE" w:rsidRDefault="001F6BCE" w:rsidP="001F6BCE">
      <w:pPr>
        <w:pStyle w:val="Brdtext"/>
        <w:widowControl/>
        <w:autoSpaceDE/>
        <w:adjustRightInd/>
        <w:spacing w:before="0" w:after="0" w:line="276" w:lineRule="auto"/>
        <w:contextualSpacing/>
        <w:jc w:val="both"/>
        <w:rPr>
          <w:color w:val="auto"/>
        </w:rPr>
      </w:pPr>
    </w:p>
    <w:p w14:paraId="04BC2FF6" w14:textId="005FFB32" w:rsidR="001F6BCE" w:rsidRPr="00AB157A" w:rsidRDefault="001F6BCE" w:rsidP="001F6BCE">
      <w:pPr>
        <w:pStyle w:val="Brdtext"/>
        <w:widowControl/>
        <w:autoSpaceDE/>
        <w:adjustRightInd/>
        <w:spacing w:before="0" w:after="0" w:line="276" w:lineRule="auto"/>
        <w:contextualSpacing/>
        <w:jc w:val="both"/>
        <w:rPr>
          <w:b/>
          <w:bCs/>
          <w:color w:val="auto"/>
          <w:sz w:val="22"/>
          <w:szCs w:val="22"/>
        </w:rPr>
      </w:pPr>
      <w:r w:rsidRPr="001E7063">
        <w:rPr>
          <w:color w:val="auto"/>
          <w:sz w:val="22"/>
          <w:szCs w:val="22"/>
        </w:rPr>
        <w:t xml:space="preserve"> </w:t>
      </w:r>
    </w:p>
    <w:p w14:paraId="4288A56B" w14:textId="46FA83BF" w:rsidR="001F6BCE" w:rsidRDefault="001F6BCE" w:rsidP="001F6BCE">
      <w:pPr>
        <w:pStyle w:val="Rubrik3"/>
      </w:pPr>
      <w:bookmarkStart w:id="140" w:name="_Toc36476450"/>
      <w:bookmarkStart w:id="141" w:name="_Toc36556151"/>
      <w:bookmarkStart w:id="142" w:name="_Toc36735394"/>
      <w:bookmarkStart w:id="143" w:name="_Toc69133130"/>
      <w:r w:rsidRPr="00925BAC">
        <w:t>Facklig samverkan</w:t>
      </w:r>
      <w:bookmarkEnd w:id="140"/>
      <w:bookmarkEnd w:id="141"/>
      <w:bookmarkEnd w:id="142"/>
      <w:bookmarkEnd w:id="143"/>
      <w:r>
        <w:t xml:space="preserve"> </w:t>
      </w:r>
    </w:p>
    <w:p w14:paraId="139D00DE" w14:textId="77777777" w:rsidR="001F6BCE" w:rsidRPr="001F6BCE" w:rsidRDefault="001F6BCE" w:rsidP="001F6BCE"/>
    <w:p w14:paraId="0F3EC46E" w14:textId="55A37072" w:rsidR="001F6BCE" w:rsidRPr="001F6BCE" w:rsidRDefault="001F6BCE" w:rsidP="001F6BCE">
      <w:pPr>
        <w:pStyle w:val="Brdtext"/>
        <w:widowControl/>
        <w:autoSpaceDE/>
        <w:adjustRightInd/>
        <w:spacing w:before="0" w:after="0" w:line="276" w:lineRule="auto"/>
        <w:contextualSpacing/>
        <w:jc w:val="both"/>
        <w:rPr>
          <w:color w:val="auto"/>
          <w:szCs w:val="22"/>
        </w:rPr>
      </w:pPr>
      <w:r w:rsidRPr="001F6BCE">
        <w:rPr>
          <w:color w:val="auto"/>
          <w:szCs w:val="22"/>
        </w:rPr>
        <w:t xml:space="preserve">Arjeplogs kommun jobbar för att utveckla facklig samverkan från övergripande nivå till enhetsnivå. Dialogmöten hålls fyra gånger per år på övergripande nivå och ett arbete pågår för att utveckla detta till att även genomföras på avdelningsnivå och enhetsnivå. </w:t>
      </w:r>
    </w:p>
    <w:p w14:paraId="7A1DA3AC" w14:textId="77777777" w:rsidR="001F6BCE" w:rsidRPr="001E7063" w:rsidRDefault="001F6BCE" w:rsidP="001F6BCE">
      <w:pPr>
        <w:pStyle w:val="Brdtext"/>
        <w:widowControl/>
        <w:autoSpaceDE/>
        <w:adjustRightInd/>
        <w:spacing w:before="0" w:after="0" w:line="276" w:lineRule="auto"/>
        <w:contextualSpacing/>
        <w:jc w:val="both"/>
        <w:rPr>
          <w:color w:val="auto"/>
          <w:sz w:val="22"/>
          <w:szCs w:val="22"/>
        </w:rPr>
      </w:pPr>
    </w:p>
    <w:p w14:paraId="7602592B" w14:textId="77777777" w:rsidR="001F6BCE" w:rsidRPr="00750303" w:rsidRDefault="001F6BCE" w:rsidP="001F6BCE">
      <w:pPr>
        <w:pStyle w:val="Rubrik3"/>
      </w:pPr>
      <w:bookmarkStart w:id="144" w:name="_Toc36476451"/>
      <w:bookmarkStart w:id="145" w:name="_Toc36556152"/>
      <w:bookmarkStart w:id="146" w:name="_Toc36735395"/>
      <w:bookmarkStart w:id="147" w:name="_Toc69133131"/>
      <w:r w:rsidRPr="00925BAC">
        <w:t>Mertid</w:t>
      </w:r>
      <w:bookmarkEnd w:id="144"/>
      <w:bookmarkEnd w:id="145"/>
      <w:bookmarkEnd w:id="146"/>
      <w:bookmarkEnd w:id="147"/>
      <w:r>
        <w:t xml:space="preserve"> </w:t>
      </w:r>
    </w:p>
    <w:p w14:paraId="358F656F" w14:textId="77777777" w:rsidR="001F6BCE" w:rsidRDefault="001F6BCE" w:rsidP="001F6BCE">
      <w:pPr>
        <w:pStyle w:val="Brdtext"/>
        <w:widowControl/>
        <w:autoSpaceDE/>
        <w:adjustRightInd/>
        <w:spacing w:before="0" w:after="0" w:line="276" w:lineRule="auto"/>
        <w:contextualSpacing/>
        <w:jc w:val="both"/>
        <w:rPr>
          <w:color w:val="auto"/>
        </w:rPr>
      </w:pPr>
    </w:p>
    <w:p w14:paraId="5323C313" w14:textId="497F593D" w:rsidR="001F6BCE" w:rsidRPr="001F6BCE" w:rsidRDefault="001F6BCE" w:rsidP="001F6BCE">
      <w:pPr>
        <w:pStyle w:val="Brdtext"/>
        <w:widowControl/>
        <w:autoSpaceDE/>
        <w:adjustRightInd/>
        <w:spacing w:before="0" w:after="0" w:line="276" w:lineRule="auto"/>
        <w:contextualSpacing/>
        <w:jc w:val="both"/>
        <w:rPr>
          <w:color w:val="auto"/>
        </w:rPr>
      </w:pPr>
      <w:r w:rsidRPr="001F6BCE">
        <w:rPr>
          <w:color w:val="auto"/>
        </w:rPr>
        <w:t xml:space="preserve">Mertid innebär den tid som arbetas utöver ordinarie arbetstid och består av olika typer av fyllnadslön och övertidsersättning. På kommunens övergripande nivå har antalet timmar mertid minskat med 432 timmar mellan 2019 och 2020. Orsak till minskningen är det strukturerade arbete som pågår inom kommunen för att minska antalet timmar mertid. </w:t>
      </w:r>
    </w:p>
    <w:p w14:paraId="1DFFA4DE" w14:textId="77777777" w:rsidR="001F6BCE" w:rsidRPr="001E7063" w:rsidRDefault="001F6BCE" w:rsidP="001F6BCE">
      <w:pPr>
        <w:pStyle w:val="Brdtext"/>
        <w:widowControl/>
        <w:autoSpaceDE/>
        <w:adjustRightInd/>
        <w:spacing w:before="0" w:after="0" w:line="276" w:lineRule="auto"/>
        <w:contextualSpacing/>
        <w:jc w:val="both"/>
        <w:rPr>
          <w:color w:val="auto"/>
          <w:sz w:val="22"/>
          <w:szCs w:val="22"/>
        </w:rPr>
      </w:pPr>
    </w:p>
    <w:tbl>
      <w:tblPr>
        <w:tblStyle w:val="Listtabell21"/>
        <w:tblW w:w="9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1016"/>
        <w:gridCol w:w="1211"/>
        <w:gridCol w:w="990"/>
        <w:gridCol w:w="1326"/>
        <w:gridCol w:w="1116"/>
        <w:gridCol w:w="1371"/>
      </w:tblGrid>
      <w:tr w:rsidR="001F6BCE" w:rsidRPr="006F31DB" w14:paraId="660E453D" w14:textId="77777777" w:rsidTr="001F6BC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1" w:type="dxa"/>
            <w:tcBorders>
              <w:right w:val="single" w:sz="4" w:space="0" w:color="auto"/>
            </w:tcBorders>
            <w:noWrap/>
            <w:hideMark/>
          </w:tcPr>
          <w:p w14:paraId="7364A0E0" w14:textId="77777777" w:rsidR="001F6BCE" w:rsidRPr="00AB157A" w:rsidRDefault="001F6BCE" w:rsidP="001F6BCE">
            <w:pPr>
              <w:spacing w:after="0" w:line="240" w:lineRule="auto"/>
              <w:rPr>
                <w:color w:val="000000"/>
                <w:szCs w:val="24"/>
                <w:lang w:eastAsia="en-US"/>
              </w:rPr>
            </w:pPr>
            <w:r w:rsidRPr="00AB157A">
              <w:rPr>
                <w:color w:val="000000"/>
                <w:szCs w:val="24"/>
                <w:lang w:eastAsia="en-US"/>
              </w:rPr>
              <w:t>Avdelning</w:t>
            </w:r>
          </w:p>
        </w:tc>
        <w:tc>
          <w:tcPr>
            <w:tcW w:w="993" w:type="dxa"/>
            <w:tcBorders>
              <w:top w:val="single" w:sz="4" w:space="0" w:color="auto"/>
              <w:left w:val="single" w:sz="4" w:space="0" w:color="auto"/>
              <w:bottom w:val="single" w:sz="4" w:space="0" w:color="auto"/>
              <w:right w:val="single" w:sz="4" w:space="0" w:color="auto"/>
            </w:tcBorders>
            <w:noWrap/>
            <w:hideMark/>
          </w:tcPr>
          <w:p w14:paraId="767CB578" w14:textId="77777777" w:rsidR="001F6BCE" w:rsidRPr="00AB157A" w:rsidRDefault="001F6BCE" w:rsidP="001F6BCE">
            <w:pPr>
              <w:spacing w:after="0" w:line="240" w:lineRule="auto"/>
              <w:cnfStyle w:val="100000000000" w:firstRow="1" w:lastRow="0" w:firstColumn="0" w:lastColumn="0" w:oddVBand="0" w:evenVBand="0" w:oddHBand="0" w:evenHBand="0" w:firstRowFirstColumn="0" w:firstRowLastColumn="0" w:lastRowFirstColumn="0" w:lastRowLastColumn="0"/>
              <w:rPr>
                <w:color w:val="000000"/>
                <w:szCs w:val="24"/>
                <w:lang w:eastAsia="en-US"/>
              </w:rPr>
            </w:pPr>
            <w:r w:rsidRPr="00AB157A">
              <w:rPr>
                <w:color w:val="000000"/>
                <w:szCs w:val="24"/>
                <w:lang w:eastAsia="en-US"/>
              </w:rPr>
              <w:t>2018</w:t>
            </w:r>
          </w:p>
          <w:p w14:paraId="294AC5CA" w14:textId="77777777" w:rsidR="001F6BCE" w:rsidRPr="00AB157A" w:rsidRDefault="001F6BCE" w:rsidP="001F6BCE">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Cs w:val="24"/>
                <w:lang w:eastAsia="en-US"/>
              </w:rPr>
            </w:pPr>
            <w:r w:rsidRPr="00AB157A">
              <w:rPr>
                <w:b w:val="0"/>
                <w:color w:val="000000"/>
                <w:szCs w:val="24"/>
                <w:lang w:eastAsia="en-US"/>
              </w:rPr>
              <w:t>Timma</w:t>
            </w:r>
            <w:r w:rsidRPr="00AB157A">
              <w:rPr>
                <w:color w:val="000000"/>
                <w:szCs w:val="24"/>
                <w:lang w:eastAsia="en-US"/>
              </w:rPr>
              <w:t>r</w:t>
            </w:r>
          </w:p>
        </w:tc>
        <w:tc>
          <w:tcPr>
            <w:tcW w:w="1217" w:type="dxa"/>
            <w:tcBorders>
              <w:top w:val="single" w:sz="4" w:space="0" w:color="auto"/>
              <w:left w:val="single" w:sz="4" w:space="0" w:color="auto"/>
              <w:bottom w:val="single" w:sz="4" w:space="0" w:color="auto"/>
              <w:right w:val="single" w:sz="4" w:space="0" w:color="auto"/>
            </w:tcBorders>
            <w:hideMark/>
          </w:tcPr>
          <w:p w14:paraId="3492A057" w14:textId="77777777" w:rsidR="001F6BCE" w:rsidRPr="00AB157A" w:rsidRDefault="001F6BCE" w:rsidP="001F6BCE">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szCs w:val="24"/>
                <w:lang w:eastAsia="en-US"/>
              </w:rPr>
            </w:pPr>
            <w:r w:rsidRPr="00AB157A">
              <w:rPr>
                <w:color w:val="000000"/>
                <w:szCs w:val="24"/>
                <w:lang w:eastAsia="en-US"/>
              </w:rPr>
              <w:t>2018</w:t>
            </w:r>
          </w:p>
          <w:p w14:paraId="781DE7CB" w14:textId="77777777" w:rsidR="001F6BCE" w:rsidRPr="00AB157A" w:rsidRDefault="001F6BCE" w:rsidP="001F6BCE">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szCs w:val="24"/>
                <w:lang w:eastAsia="en-US"/>
              </w:rPr>
            </w:pPr>
            <w:r w:rsidRPr="00AB157A">
              <w:rPr>
                <w:b w:val="0"/>
                <w:color w:val="000000"/>
                <w:szCs w:val="24"/>
                <w:lang w:eastAsia="en-US"/>
              </w:rPr>
              <w:t>Krono</w:t>
            </w:r>
            <w:r w:rsidRPr="00AB157A">
              <w:rPr>
                <w:color w:val="000000"/>
                <w:szCs w:val="24"/>
                <w:lang w:eastAsia="en-US"/>
              </w:rPr>
              <w:t>r</w:t>
            </w:r>
          </w:p>
        </w:tc>
        <w:tc>
          <w:tcPr>
            <w:tcW w:w="990" w:type="dxa"/>
            <w:tcBorders>
              <w:left w:val="single" w:sz="4" w:space="0" w:color="auto"/>
            </w:tcBorders>
          </w:tcPr>
          <w:p w14:paraId="2E524DCF" w14:textId="77777777" w:rsidR="001F6BCE" w:rsidRDefault="001F6BCE" w:rsidP="001F6BCE">
            <w:pPr>
              <w:spacing w:after="0" w:line="240" w:lineRule="auto"/>
              <w:jc w:val="right"/>
              <w:cnfStyle w:val="100000000000" w:firstRow="1" w:lastRow="0" w:firstColumn="0" w:lastColumn="0" w:oddVBand="0" w:evenVBand="0" w:oddHBand="0" w:evenHBand="0" w:firstRowFirstColumn="0" w:firstRowLastColumn="0" w:lastRowFirstColumn="0" w:lastRowLastColumn="0"/>
              <w:rPr>
                <w:color w:val="000000"/>
                <w:szCs w:val="24"/>
                <w:lang w:eastAsia="en-US"/>
              </w:rPr>
            </w:pPr>
            <w:r>
              <w:rPr>
                <w:color w:val="000000"/>
                <w:szCs w:val="24"/>
                <w:lang w:eastAsia="en-US"/>
              </w:rPr>
              <w:t>2019</w:t>
            </w:r>
          </w:p>
          <w:p w14:paraId="267FC9CE" w14:textId="77777777" w:rsidR="001F6BCE" w:rsidRPr="009B68EF" w:rsidRDefault="001F6BCE" w:rsidP="001F6BCE">
            <w:pPr>
              <w:spacing w:after="0" w:line="240" w:lineRule="auto"/>
              <w:jc w:val="right"/>
              <w:cnfStyle w:val="100000000000" w:firstRow="1" w:lastRow="0" w:firstColumn="0" w:lastColumn="0" w:oddVBand="0" w:evenVBand="0" w:oddHBand="0" w:evenHBand="0" w:firstRowFirstColumn="0" w:firstRowLastColumn="0" w:lastRowFirstColumn="0" w:lastRowLastColumn="0"/>
              <w:rPr>
                <w:b w:val="0"/>
                <w:color w:val="000000"/>
                <w:szCs w:val="24"/>
                <w:lang w:eastAsia="en-US"/>
              </w:rPr>
            </w:pPr>
            <w:r w:rsidRPr="009B68EF">
              <w:rPr>
                <w:b w:val="0"/>
                <w:color w:val="000000"/>
                <w:szCs w:val="24"/>
                <w:lang w:eastAsia="en-US"/>
              </w:rPr>
              <w:t>Timmar</w:t>
            </w:r>
          </w:p>
        </w:tc>
        <w:tc>
          <w:tcPr>
            <w:tcW w:w="1335" w:type="dxa"/>
          </w:tcPr>
          <w:p w14:paraId="0F6DA1E1" w14:textId="77777777" w:rsidR="001F6BCE" w:rsidRPr="009B68EF" w:rsidRDefault="001F6BCE" w:rsidP="001F6BCE">
            <w:pPr>
              <w:spacing w:after="0" w:line="240" w:lineRule="auto"/>
              <w:jc w:val="right"/>
              <w:cnfStyle w:val="100000000000" w:firstRow="1" w:lastRow="0" w:firstColumn="0" w:lastColumn="0" w:oddVBand="0" w:evenVBand="0" w:oddHBand="0" w:evenHBand="0" w:firstRowFirstColumn="0" w:firstRowLastColumn="0" w:lastRowFirstColumn="0" w:lastRowLastColumn="0"/>
              <w:rPr>
                <w:color w:val="000000"/>
                <w:szCs w:val="24"/>
                <w:lang w:eastAsia="en-US"/>
              </w:rPr>
            </w:pPr>
            <w:r w:rsidRPr="009B68EF">
              <w:rPr>
                <w:color w:val="000000"/>
                <w:szCs w:val="24"/>
                <w:lang w:eastAsia="en-US"/>
              </w:rPr>
              <w:t>2019</w:t>
            </w:r>
          </w:p>
          <w:p w14:paraId="7BE7F77F" w14:textId="77777777" w:rsidR="001F6BCE" w:rsidRPr="009B68EF" w:rsidRDefault="001F6BCE" w:rsidP="001F6BCE">
            <w:pPr>
              <w:spacing w:after="0" w:line="240" w:lineRule="auto"/>
              <w:jc w:val="right"/>
              <w:cnfStyle w:val="100000000000" w:firstRow="1" w:lastRow="0" w:firstColumn="0" w:lastColumn="0" w:oddVBand="0" w:evenVBand="0" w:oddHBand="0" w:evenHBand="0" w:firstRowFirstColumn="0" w:firstRowLastColumn="0" w:lastRowFirstColumn="0" w:lastRowLastColumn="0"/>
              <w:rPr>
                <w:b w:val="0"/>
                <w:color w:val="000000"/>
                <w:szCs w:val="24"/>
                <w:lang w:eastAsia="en-US"/>
              </w:rPr>
            </w:pPr>
            <w:r w:rsidRPr="009B68EF">
              <w:rPr>
                <w:b w:val="0"/>
                <w:color w:val="000000"/>
                <w:szCs w:val="24"/>
                <w:lang w:eastAsia="en-US"/>
              </w:rPr>
              <w:t>Kronor</w:t>
            </w:r>
          </w:p>
        </w:tc>
        <w:tc>
          <w:tcPr>
            <w:tcW w:w="1119" w:type="dxa"/>
          </w:tcPr>
          <w:p w14:paraId="0D0EBD46" w14:textId="77777777" w:rsidR="001F6BCE" w:rsidRPr="006F31DB" w:rsidRDefault="001F6BCE" w:rsidP="001F6BCE">
            <w:pPr>
              <w:spacing w:after="0" w:line="240" w:lineRule="auto"/>
              <w:jc w:val="right"/>
              <w:cnfStyle w:val="100000000000" w:firstRow="1" w:lastRow="0" w:firstColumn="0" w:lastColumn="0" w:oddVBand="0" w:evenVBand="0" w:oddHBand="0" w:evenHBand="0" w:firstRowFirstColumn="0" w:firstRowLastColumn="0" w:lastRowFirstColumn="0" w:lastRowLastColumn="0"/>
              <w:rPr>
                <w:szCs w:val="24"/>
                <w:lang w:eastAsia="en-US"/>
              </w:rPr>
            </w:pPr>
            <w:r w:rsidRPr="006F31DB">
              <w:rPr>
                <w:szCs w:val="24"/>
                <w:lang w:eastAsia="en-US"/>
              </w:rPr>
              <w:t>2020</w:t>
            </w:r>
          </w:p>
          <w:p w14:paraId="097FDCE8" w14:textId="77777777" w:rsidR="001F6BCE" w:rsidRPr="006F31DB" w:rsidRDefault="001F6BCE" w:rsidP="001F6BCE">
            <w:pPr>
              <w:spacing w:after="0" w:line="240" w:lineRule="auto"/>
              <w:jc w:val="right"/>
              <w:cnfStyle w:val="100000000000" w:firstRow="1" w:lastRow="0" w:firstColumn="0" w:lastColumn="0" w:oddVBand="0" w:evenVBand="0" w:oddHBand="0" w:evenHBand="0" w:firstRowFirstColumn="0" w:firstRowLastColumn="0" w:lastRowFirstColumn="0" w:lastRowLastColumn="0"/>
              <w:rPr>
                <w:b w:val="0"/>
                <w:szCs w:val="24"/>
                <w:lang w:eastAsia="en-US"/>
              </w:rPr>
            </w:pPr>
            <w:r w:rsidRPr="006F31DB">
              <w:rPr>
                <w:b w:val="0"/>
                <w:szCs w:val="24"/>
                <w:lang w:eastAsia="en-US"/>
              </w:rPr>
              <w:t>Timmar</w:t>
            </w:r>
          </w:p>
        </w:tc>
        <w:tc>
          <w:tcPr>
            <w:tcW w:w="1376" w:type="dxa"/>
          </w:tcPr>
          <w:p w14:paraId="094A65C9" w14:textId="77777777" w:rsidR="001F6BCE" w:rsidRPr="006F31DB" w:rsidRDefault="001F6BCE" w:rsidP="001F6BCE">
            <w:pPr>
              <w:spacing w:after="0" w:line="240" w:lineRule="auto"/>
              <w:jc w:val="right"/>
              <w:cnfStyle w:val="100000000000" w:firstRow="1" w:lastRow="0" w:firstColumn="0" w:lastColumn="0" w:oddVBand="0" w:evenVBand="0" w:oddHBand="0" w:evenHBand="0" w:firstRowFirstColumn="0" w:firstRowLastColumn="0" w:lastRowFirstColumn="0" w:lastRowLastColumn="0"/>
              <w:rPr>
                <w:szCs w:val="24"/>
                <w:lang w:eastAsia="en-US"/>
              </w:rPr>
            </w:pPr>
            <w:r w:rsidRPr="006F31DB">
              <w:rPr>
                <w:szCs w:val="24"/>
                <w:lang w:eastAsia="en-US"/>
              </w:rPr>
              <w:t>2020</w:t>
            </w:r>
          </w:p>
          <w:p w14:paraId="062F77A9" w14:textId="77777777" w:rsidR="001F6BCE" w:rsidRPr="006F31DB" w:rsidRDefault="001F6BCE" w:rsidP="001F6BCE">
            <w:pPr>
              <w:spacing w:after="0" w:line="240" w:lineRule="auto"/>
              <w:jc w:val="right"/>
              <w:cnfStyle w:val="100000000000" w:firstRow="1" w:lastRow="0" w:firstColumn="0" w:lastColumn="0" w:oddVBand="0" w:evenVBand="0" w:oddHBand="0" w:evenHBand="0" w:firstRowFirstColumn="0" w:firstRowLastColumn="0" w:lastRowFirstColumn="0" w:lastRowLastColumn="0"/>
              <w:rPr>
                <w:b w:val="0"/>
                <w:szCs w:val="24"/>
                <w:lang w:eastAsia="en-US"/>
              </w:rPr>
            </w:pPr>
            <w:r w:rsidRPr="006F31DB">
              <w:rPr>
                <w:b w:val="0"/>
                <w:szCs w:val="24"/>
                <w:lang w:eastAsia="en-US"/>
              </w:rPr>
              <w:t>Kronor</w:t>
            </w:r>
          </w:p>
        </w:tc>
      </w:tr>
      <w:tr w:rsidR="001F6BCE" w:rsidRPr="006F31DB" w14:paraId="42BB0856" w14:textId="77777777" w:rsidTr="001F6B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1" w:type="dxa"/>
            <w:tcBorders>
              <w:right w:val="single" w:sz="4" w:space="0" w:color="auto"/>
            </w:tcBorders>
            <w:noWrap/>
            <w:hideMark/>
          </w:tcPr>
          <w:p w14:paraId="4C8333DD" w14:textId="77777777" w:rsidR="001F6BCE" w:rsidRPr="00AB157A" w:rsidRDefault="001F6BCE" w:rsidP="001F6BCE">
            <w:pPr>
              <w:spacing w:before="240" w:after="0" w:line="240" w:lineRule="auto"/>
              <w:rPr>
                <w:b w:val="0"/>
                <w:lang w:eastAsia="en-US"/>
              </w:rPr>
            </w:pPr>
            <w:r w:rsidRPr="00AB157A">
              <w:rPr>
                <w:b w:val="0"/>
                <w:lang w:eastAsia="en-US"/>
              </w:rPr>
              <w:t>Kommunledning</w:t>
            </w:r>
          </w:p>
        </w:tc>
        <w:tc>
          <w:tcPr>
            <w:tcW w:w="993" w:type="dxa"/>
            <w:tcBorders>
              <w:top w:val="single" w:sz="4" w:space="0" w:color="auto"/>
              <w:left w:val="single" w:sz="4" w:space="0" w:color="auto"/>
              <w:bottom w:val="single" w:sz="4" w:space="0" w:color="auto"/>
              <w:right w:val="single" w:sz="4" w:space="0" w:color="auto"/>
            </w:tcBorders>
            <w:noWrap/>
            <w:hideMark/>
          </w:tcPr>
          <w:p w14:paraId="6069850B" w14:textId="77777777" w:rsidR="001F6BCE" w:rsidRPr="00AB157A" w:rsidRDefault="001F6BCE" w:rsidP="001F6BCE">
            <w:pPr>
              <w:spacing w:before="240" w:after="0" w:line="240" w:lineRule="auto"/>
              <w:cnfStyle w:val="000000100000" w:firstRow="0" w:lastRow="0" w:firstColumn="0" w:lastColumn="0" w:oddVBand="0" w:evenVBand="0" w:oddHBand="1" w:evenHBand="0" w:firstRowFirstColumn="0" w:firstRowLastColumn="0" w:lastRowFirstColumn="0" w:lastRowLastColumn="0"/>
              <w:rPr>
                <w:lang w:eastAsia="en-US"/>
              </w:rPr>
            </w:pPr>
            <w:r w:rsidRPr="00AB157A">
              <w:rPr>
                <w:lang w:eastAsia="en-US"/>
              </w:rPr>
              <w:t>1</w:t>
            </w:r>
            <w:r>
              <w:rPr>
                <w:lang w:eastAsia="en-US"/>
              </w:rPr>
              <w:t xml:space="preserve"> </w:t>
            </w:r>
            <w:r w:rsidRPr="00AB157A">
              <w:rPr>
                <w:lang w:eastAsia="en-US"/>
              </w:rPr>
              <w:t>760</w:t>
            </w:r>
          </w:p>
        </w:tc>
        <w:tc>
          <w:tcPr>
            <w:tcW w:w="1217" w:type="dxa"/>
            <w:tcBorders>
              <w:top w:val="single" w:sz="4" w:space="0" w:color="auto"/>
              <w:left w:val="single" w:sz="4" w:space="0" w:color="auto"/>
              <w:bottom w:val="single" w:sz="4" w:space="0" w:color="auto"/>
              <w:right w:val="single" w:sz="4" w:space="0" w:color="auto"/>
            </w:tcBorders>
            <w:hideMark/>
          </w:tcPr>
          <w:p w14:paraId="4B21D614" w14:textId="77777777" w:rsidR="001F6BCE" w:rsidRPr="00AB157A" w:rsidRDefault="001F6BCE" w:rsidP="001F6BCE">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AB157A">
              <w:rPr>
                <w:lang w:eastAsia="en-US"/>
              </w:rPr>
              <w:t>622 624</w:t>
            </w:r>
          </w:p>
        </w:tc>
        <w:tc>
          <w:tcPr>
            <w:tcW w:w="990" w:type="dxa"/>
            <w:tcBorders>
              <w:left w:val="single" w:sz="4" w:space="0" w:color="auto"/>
            </w:tcBorders>
          </w:tcPr>
          <w:p w14:paraId="6C1EAA5C" w14:textId="77777777" w:rsidR="001F6BCE" w:rsidRPr="009B68EF" w:rsidRDefault="001F6BCE" w:rsidP="001F6BCE">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1 579</w:t>
            </w:r>
          </w:p>
        </w:tc>
        <w:tc>
          <w:tcPr>
            <w:tcW w:w="1335" w:type="dxa"/>
          </w:tcPr>
          <w:p w14:paraId="6F7A773E" w14:textId="77777777" w:rsidR="001F6BCE" w:rsidRPr="009B68EF" w:rsidRDefault="001F6BCE" w:rsidP="001F6BCE">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lang w:eastAsia="en-US"/>
              </w:rPr>
            </w:pPr>
            <w:r w:rsidRPr="009B68EF">
              <w:rPr>
                <w:lang w:eastAsia="en-US"/>
              </w:rPr>
              <w:t>586 319</w:t>
            </w:r>
          </w:p>
        </w:tc>
        <w:tc>
          <w:tcPr>
            <w:tcW w:w="1119" w:type="dxa"/>
          </w:tcPr>
          <w:p w14:paraId="483D6E0C" w14:textId="77777777" w:rsidR="001F6BCE" w:rsidRPr="006F31DB" w:rsidRDefault="001F6BCE" w:rsidP="001F6BCE">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lang w:eastAsia="en-US"/>
              </w:rPr>
            </w:pPr>
            <w:r>
              <w:rPr>
                <w:lang w:eastAsia="en-US"/>
              </w:rPr>
              <w:t>1623</w:t>
            </w:r>
          </w:p>
        </w:tc>
        <w:tc>
          <w:tcPr>
            <w:tcW w:w="1376" w:type="dxa"/>
          </w:tcPr>
          <w:p w14:paraId="77B3AB2E" w14:textId="77777777" w:rsidR="001F6BCE" w:rsidRPr="006F31DB" w:rsidRDefault="001F6BCE" w:rsidP="001F6BCE">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lang w:eastAsia="en-US"/>
              </w:rPr>
            </w:pPr>
            <w:r w:rsidRPr="006F31DB">
              <w:rPr>
                <w:lang w:eastAsia="en-US"/>
              </w:rPr>
              <w:t>7</w:t>
            </w:r>
            <w:r>
              <w:rPr>
                <w:lang w:eastAsia="en-US"/>
              </w:rPr>
              <w:t>73338</w:t>
            </w:r>
          </w:p>
        </w:tc>
      </w:tr>
      <w:tr w:rsidR="001F6BCE" w:rsidRPr="006F31DB" w14:paraId="16D7FA82" w14:textId="77777777" w:rsidTr="001F6BCE">
        <w:trPr>
          <w:trHeight w:val="300"/>
        </w:trPr>
        <w:tc>
          <w:tcPr>
            <w:cnfStyle w:val="001000000000" w:firstRow="0" w:lastRow="0" w:firstColumn="1" w:lastColumn="0" w:oddVBand="0" w:evenVBand="0" w:oddHBand="0" w:evenHBand="0" w:firstRowFirstColumn="0" w:firstRowLastColumn="0" w:lastRowFirstColumn="0" w:lastRowLastColumn="0"/>
            <w:tcW w:w="1981" w:type="dxa"/>
            <w:tcBorders>
              <w:right w:val="single" w:sz="4" w:space="0" w:color="auto"/>
            </w:tcBorders>
            <w:noWrap/>
            <w:hideMark/>
          </w:tcPr>
          <w:p w14:paraId="1C3B9234" w14:textId="77777777" w:rsidR="001F6BCE" w:rsidRPr="00AB157A" w:rsidRDefault="001F6BCE" w:rsidP="001F6BCE">
            <w:pPr>
              <w:spacing w:before="240" w:after="0" w:line="240" w:lineRule="auto"/>
              <w:rPr>
                <w:b w:val="0"/>
                <w:lang w:eastAsia="en-US"/>
              </w:rPr>
            </w:pPr>
            <w:r>
              <w:rPr>
                <w:b w:val="0"/>
                <w:lang w:eastAsia="en-US"/>
              </w:rPr>
              <w:t>Utbildning och kultur</w:t>
            </w:r>
          </w:p>
        </w:tc>
        <w:tc>
          <w:tcPr>
            <w:tcW w:w="993" w:type="dxa"/>
            <w:tcBorders>
              <w:top w:val="single" w:sz="4" w:space="0" w:color="auto"/>
              <w:left w:val="single" w:sz="4" w:space="0" w:color="auto"/>
              <w:bottom w:val="single" w:sz="4" w:space="0" w:color="auto"/>
              <w:right w:val="single" w:sz="4" w:space="0" w:color="auto"/>
            </w:tcBorders>
            <w:noWrap/>
            <w:hideMark/>
          </w:tcPr>
          <w:p w14:paraId="346488E4" w14:textId="77777777" w:rsidR="001F6BCE" w:rsidRPr="00AB157A" w:rsidRDefault="001F6BCE" w:rsidP="001F6BCE">
            <w:pPr>
              <w:spacing w:before="240" w:after="0" w:line="240" w:lineRule="auto"/>
              <w:cnfStyle w:val="000000000000" w:firstRow="0" w:lastRow="0" w:firstColumn="0" w:lastColumn="0" w:oddVBand="0" w:evenVBand="0" w:oddHBand="0" w:evenHBand="0" w:firstRowFirstColumn="0" w:firstRowLastColumn="0" w:lastRowFirstColumn="0" w:lastRowLastColumn="0"/>
              <w:rPr>
                <w:lang w:eastAsia="en-US"/>
              </w:rPr>
            </w:pPr>
            <w:r w:rsidRPr="00AB157A">
              <w:rPr>
                <w:lang w:eastAsia="en-US"/>
              </w:rPr>
              <w:t>852</w:t>
            </w:r>
          </w:p>
        </w:tc>
        <w:tc>
          <w:tcPr>
            <w:tcW w:w="1217" w:type="dxa"/>
            <w:tcBorders>
              <w:top w:val="single" w:sz="4" w:space="0" w:color="auto"/>
              <w:left w:val="single" w:sz="4" w:space="0" w:color="auto"/>
              <w:bottom w:val="single" w:sz="4" w:space="0" w:color="auto"/>
              <w:right w:val="single" w:sz="4" w:space="0" w:color="auto"/>
            </w:tcBorders>
            <w:hideMark/>
          </w:tcPr>
          <w:p w14:paraId="0FE46EEB" w14:textId="77777777" w:rsidR="001F6BCE" w:rsidRPr="00AB157A" w:rsidRDefault="001F6BCE" w:rsidP="001F6BCE">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AB157A">
              <w:rPr>
                <w:lang w:eastAsia="en-US"/>
              </w:rPr>
              <w:t>250 982</w:t>
            </w:r>
          </w:p>
        </w:tc>
        <w:tc>
          <w:tcPr>
            <w:tcW w:w="990" w:type="dxa"/>
            <w:tcBorders>
              <w:left w:val="single" w:sz="4" w:space="0" w:color="auto"/>
            </w:tcBorders>
          </w:tcPr>
          <w:p w14:paraId="497FE9EA" w14:textId="77777777" w:rsidR="001F6BCE" w:rsidRPr="009B68EF" w:rsidRDefault="001F6BCE" w:rsidP="001F6BCE">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873</w:t>
            </w:r>
          </w:p>
        </w:tc>
        <w:tc>
          <w:tcPr>
            <w:tcW w:w="1335" w:type="dxa"/>
          </w:tcPr>
          <w:p w14:paraId="4B3D86DB" w14:textId="77777777" w:rsidR="001F6BCE" w:rsidRPr="009B68EF" w:rsidRDefault="001F6BCE" w:rsidP="001F6BCE">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lang w:eastAsia="en-US"/>
              </w:rPr>
            </w:pPr>
            <w:r w:rsidRPr="009B68EF">
              <w:rPr>
                <w:lang w:eastAsia="en-US"/>
              </w:rPr>
              <w:t>280 386</w:t>
            </w:r>
          </w:p>
        </w:tc>
        <w:tc>
          <w:tcPr>
            <w:tcW w:w="1119" w:type="dxa"/>
          </w:tcPr>
          <w:p w14:paraId="126B5907" w14:textId="77777777" w:rsidR="001F6BCE" w:rsidRPr="006F31DB" w:rsidRDefault="001F6BCE" w:rsidP="001F6BCE">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lang w:eastAsia="en-US"/>
              </w:rPr>
            </w:pPr>
            <w:r>
              <w:rPr>
                <w:lang w:eastAsia="en-US"/>
              </w:rPr>
              <w:t>486</w:t>
            </w:r>
          </w:p>
        </w:tc>
        <w:tc>
          <w:tcPr>
            <w:tcW w:w="1376" w:type="dxa"/>
          </w:tcPr>
          <w:p w14:paraId="3B431060" w14:textId="77777777" w:rsidR="001F6BCE" w:rsidRPr="006F31DB" w:rsidRDefault="001F6BCE" w:rsidP="001F6BCE">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lang w:eastAsia="en-US"/>
              </w:rPr>
            </w:pPr>
            <w:r w:rsidRPr="006F31DB">
              <w:rPr>
                <w:lang w:eastAsia="en-US"/>
              </w:rPr>
              <w:t>1</w:t>
            </w:r>
            <w:r>
              <w:rPr>
                <w:lang w:eastAsia="en-US"/>
              </w:rPr>
              <w:t>70542</w:t>
            </w:r>
          </w:p>
        </w:tc>
      </w:tr>
      <w:tr w:rsidR="001F6BCE" w:rsidRPr="006F31DB" w14:paraId="2280F09B" w14:textId="77777777" w:rsidTr="001F6B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1" w:type="dxa"/>
            <w:tcBorders>
              <w:right w:val="single" w:sz="4" w:space="0" w:color="auto"/>
            </w:tcBorders>
            <w:noWrap/>
            <w:hideMark/>
          </w:tcPr>
          <w:p w14:paraId="76B21993" w14:textId="77777777" w:rsidR="001F6BCE" w:rsidRPr="00AB157A" w:rsidRDefault="001F6BCE" w:rsidP="001F6BCE">
            <w:pPr>
              <w:spacing w:before="240" w:after="0" w:line="240" w:lineRule="auto"/>
              <w:rPr>
                <w:b w:val="0"/>
                <w:lang w:eastAsia="en-US"/>
              </w:rPr>
            </w:pPr>
            <w:r w:rsidRPr="00AB157A">
              <w:rPr>
                <w:b w:val="0"/>
                <w:lang w:eastAsia="en-US"/>
              </w:rPr>
              <w:t>Vård och omsorg</w:t>
            </w:r>
          </w:p>
        </w:tc>
        <w:tc>
          <w:tcPr>
            <w:tcW w:w="993" w:type="dxa"/>
            <w:tcBorders>
              <w:top w:val="single" w:sz="4" w:space="0" w:color="auto"/>
              <w:left w:val="single" w:sz="4" w:space="0" w:color="auto"/>
              <w:bottom w:val="single" w:sz="4" w:space="0" w:color="auto"/>
              <w:right w:val="single" w:sz="4" w:space="0" w:color="auto"/>
            </w:tcBorders>
            <w:noWrap/>
            <w:hideMark/>
          </w:tcPr>
          <w:p w14:paraId="298C2021" w14:textId="77777777" w:rsidR="001F6BCE" w:rsidRPr="00AB157A" w:rsidRDefault="001F6BCE" w:rsidP="001F6BCE">
            <w:pPr>
              <w:spacing w:before="240" w:after="0" w:line="240" w:lineRule="auto"/>
              <w:cnfStyle w:val="000000100000" w:firstRow="0" w:lastRow="0" w:firstColumn="0" w:lastColumn="0" w:oddVBand="0" w:evenVBand="0" w:oddHBand="1" w:evenHBand="0" w:firstRowFirstColumn="0" w:firstRowLastColumn="0" w:lastRowFirstColumn="0" w:lastRowLastColumn="0"/>
              <w:rPr>
                <w:lang w:eastAsia="en-US"/>
              </w:rPr>
            </w:pPr>
            <w:r w:rsidRPr="00AB157A">
              <w:rPr>
                <w:lang w:eastAsia="en-US"/>
              </w:rPr>
              <w:t>5</w:t>
            </w:r>
            <w:r>
              <w:rPr>
                <w:lang w:eastAsia="en-US"/>
              </w:rPr>
              <w:t xml:space="preserve"> </w:t>
            </w:r>
            <w:r w:rsidRPr="00AB157A">
              <w:rPr>
                <w:lang w:eastAsia="en-US"/>
              </w:rPr>
              <w:t>043</w:t>
            </w:r>
          </w:p>
        </w:tc>
        <w:tc>
          <w:tcPr>
            <w:tcW w:w="1217" w:type="dxa"/>
            <w:tcBorders>
              <w:top w:val="single" w:sz="4" w:space="0" w:color="auto"/>
              <w:left w:val="single" w:sz="4" w:space="0" w:color="auto"/>
              <w:bottom w:val="single" w:sz="4" w:space="0" w:color="auto"/>
              <w:right w:val="single" w:sz="4" w:space="0" w:color="auto"/>
            </w:tcBorders>
            <w:hideMark/>
          </w:tcPr>
          <w:p w14:paraId="7FB9520C" w14:textId="77777777" w:rsidR="001F6BCE" w:rsidRPr="00AB157A" w:rsidRDefault="001F6BCE" w:rsidP="001F6BCE">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lang w:eastAsia="en-US"/>
              </w:rPr>
            </w:pPr>
            <w:r w:rsidRPr="00AB157A">
              <w:rPr>
                <w:lang w:eastAsia="en-US"/>
              </w:rPr>
              <w:t>1 330 425</w:t>
            </w:r>
          </w:p>
        </w:tc>
        <w:tc>
          <w:tcPr>
            <w:tcW w:w="990" w:type="dxa"/>
            <w:tcBorders>
              <w:left w:val="single" w:sz="4" w:space="0" w:color="auto"/>
            </w:tcBorders>
          </w:tcPr>
          <w:p w14:paraId="038DA22E" w14:textId="77777777" w:rsidR="001F6BCE" w:rsidRPr="009B68EF" w:rsidRDefault="001F6BCE" w:rsidP="001F6BCE">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4 464</w:t>
            </w:r>
          </w:p>
        </w:tc>
        <w:tc>
          <w:tcPr>
            <w:tcW w:w="1335" w:type="dxa"/>
          </w:tcPr>
          <w:p w14:paraId="6B937016" w14:textId="77777777" w:rsidR="001F6BCE" w:rsidRPr="009B68EF" w:rsidRDefault="001F6BCE" w:rsidP="001F6BCE">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lang w:eastAsia="en-US"/>
              </w:rPr>
            </w:pPr>
            <w:r w:rsidRPr="009B68EF">
              <w:rPr>
                <w:lang w:eastAsia="en-US"/>
              </w:rPr>
              <w:t>1 236 035</w:t>
            </w:r>
          </w:p>
        </w:tc>
        <w:tc>
          <w:tcPr>
            <w:tcW w:w="1119" w:type="dxa"/>
          </w:tcPr>
          <w:p w14:paraId="123FF0BC" w14:textId="77777777" w:rsidR="001F6BCE" w:rsidRPr="006F31DB" w:rsidRDefault="001F6BCE" w:rsidP="001F6BCE">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lang w:eastAsia="en-US"/>
              </w:rPr>
            </w:pPr>
            <w:r>
              <w:rPr>
                <w:lang w:eastAsia="en-US"/>
              </w:rPr>
              <w:t>4471</w:t>
            </w:r>
          </w:p>
        </w:tc>
        <w:tc>
          <w:tcPr>
            <w:tcW w:w="1376" w:type="dxa"/>
          </w:tcPr>
          <w:p w14:paraId="3A030FC6" w14:textId="77777777" w:rsidR="001F6BCE" w:rsidRPr="006F31DB" w:rsidRDefault="001F6BCE" w:rsidP="001F6BCE">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lang w:eastAsia="en-US"/>
              </w:rPr>
            </w:pPr>
            <w:r>
              <w:rPr>
                <w:lang w:eastAsia="en-US"/>
              </w:rPr>
              <w:t>1791195</w:t>
            </w:r>
          </w:p>
        </w:tc>
      </w:tr>
      <w:tr w:rsidR="001F6BCE" w:rsidRPr="006F31DB" w14:paraId="6AFC985A" w14:textId="77777777" w:rsidTr="001F6BCE">
        <w:trPr>
          <w:trHeight w:val="300"/>
        </w:trPr>
        <w:tc>
          <w:tcPr>
            <w:cnfStyle w:val="001000000000" w:firstRow="0" w:lastRow="0" w:firstColumn="1" w:lastColumn="0" w:oddVBand="0" w:evenVBand="0" w:oddHBand="0" w:evenHBand="0" w:firstRowFirstColumn="0" w:firstRowLastColumn="0" w:lastRowFirstColumn="0" w:lastRowLastColumn="0"/>
            <w:tcW w:w="1981" w:type="dxa"/>
            <w:tcBorders>
              <w:right w:val="single" w:sz="4" w:space="0" w:color="auto"/>
            </w:tcBorders>
            <w:noWrap/>
            <w:hideMark/>
          </w:tcPr>
          <w:p w14:paraId="479B1D56" w14:textId="77777777" w:rsidR="001F6BCE" w:rsidRPr="00AB157A" w:rsidRDefault="001F6BCE" w:rsidP="001F6BCE">
            <w:pPr>
              <w:spacing w:before="240" w:after="0" w:line="240" w:lineRule="auto"/>
              <w:rPr>
                <w:b w:val="0"/>
                <w:lang w:eastAsia="en-US"/>
              </w:rPr>
            </w:pPr>
            <w:r w:rsidRPr="00AB157A">
              <w:rPr>
                <w:b w:val="0"/>
                <w:lang w:eastAsia="en-US"/>
              </w:rPr>
              <w:t>Miljö och bygg</w:t>
            </w:r>
          </w:p>
        </w:tc>
        <w:tc>
          <w:tcPr>
            <w:tcW w:w="993" w:type="dxa"/>
            <w:tcBorders>
              <w:top w:val="single" w:sz="4" w:space="0" w:color="auto"/>
              <w:left w:val="single" w:sz="4" w:space="0" w:color="auto"/>
              <w:bottom w:val="single" w:sz="4" w:space="0" w:color="auto"/>
              <w:right w:val="single" w:sz="4" w:space="0" w:color="auto"/>
            </w:tcBorders>
            <w:noWrap/>
            <w:hideMark/>
          </w:tcPr>
          <w:p w14:paraId="24C13A78" w14:textId="77777777" w:rsidR="001F6BCE" w:rsidRPr="00AB157A" w:rsidRDefault="001F6BCE" w:rsidP="001F6BCE">
            <w:pPr>
              <w:spacing w:before="240" w:after="0" w:line="240" w:lineRule="auto"/>
              <w:cnfStyle w:val="000000000000" w:firstRow="0" w:lastRow="0" w:firstColumn="0" w:lastColumn="0" w:oddVBand="0" w:evenVBand="0" w:oddHBand="0" w:evenHBand="0" w:firstRowFirstColumn="0" w:firstRowLastColumn="0" w:lastRowFirstColumn="0" w:lastRowLastColumn="0"/>
              <w:rPr>
                <w:lang w:eastAsia="en-US"/>
              </w:rPr>
            </w:pPr>
            <w:r w:rsidRPr="00AB157A">
              <w:rPr>
                <w:lang w:eastAsia="en-US"/>
              </w:rPr>
              <w:t>180</w:t>
            </w:r>
          </w:p>
        </w:tc>
        <w:tc>
          <w:tcPr>
            <w:tcW w:w="1217" w:type="dxa"/>
            <w:tcBorders>
              <w:top w:val="single" w:sz="4" w:space="0" w:color="auto"/>
              <w:left w:val="single" w:sz="4" w:space="0" w:color="auto"/>
              <w:bottom w:val="single" w:sz="4" w:space="0" w:color="auto"/>
              <w:right w:val="single" w:sz="4" w:space="0" w:color="auto"/>
            </w:tcBorders>
            <w:hideMark/>
          </w:tcPr>
          <w:p w14:paraId="23ECD959" w14:textId="77777777" w:rsidR="001F6BCE" w:rsidRPr="00AB157A" w:rsidRDefault="001F6BCE" w:rsidP="001F6BCE">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AB157A">
              <w:rPr>
                <w:lang w:eastAsia="en-US"/>
              </w:rPr>
              <w:t>61 472</w:t>
            </w:r>
          </w:p>
        </w:tc>
        <w:tc>
          <w:tcPr>
            <w:tcW w:w="990" w:type="dxa"/>
            <w:tcBorders>
              <w:left w:val="single" w:sz="4" w:space="0" w:color="auto"/>
            </w:tcBorders>
          </w:tcPr>
          <w:p w14:paraId="505AF74F" w14:textId="77777777" w:rsidR="001F6BCE" w:rsidRPr="009B68EF" w:rsidRDefault="001F6BCE" w:rsidP="001F6BCE">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192</w:t>
            </w:r>
          </w:p>
        </w:tc>
        <w:tc>
          <w:tcPr>
            <w:tcW w:w="1335" w:type="dxa"/>
          </w:tcPr>
          <w:p w14:paraId="4CCE7295" w14:textId="77777777" w:rsidR="001F6BCE" w:rsidRPr="009B68EF" w:rsidRDefault="001F6BCE" w:rsidP="001F6BCE">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lang w:eastAsia="en-US"/>
              </w:rPr>
            </w:pPr>
            <w:r w:rsidRPr="009B68EF">
              <w:rPr>
                <w:lang w:eastAsia="en-US"/>
              </w:rPr>
              <w:t>68 885</w:t>
            </w:r>
          </w:p>
        </w:tc>
        <w:tc>
          <w:tcPr>
            <w:tcW w:w="1119" w:type="dxa"/>
          </w:tcPr>
          <w:p w14:paraId="270E92A6" w14:textId="77777777" w:rsidR="001F6BCE" w:rsidRPr="006F31DB" w:rsidRDefault="001F6BCE" w:rsidP="001F6BCE">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lang w:eastAsia="en-US"/>
              </w:rPr>
            </w:pPr>
            <w:r>
              <w:rPr>
                <w:lang w:eastAsia="en-US"/>
              </w:rPr>
              <w:t>98</w:t>
            </w:r>
          </w:p>
        </w:tc>
        <w:tc>
          <w:tcPr>
            <w:tcW w:w="1376" w:type="dxa"/>
          </w:tcPr>
          <w:p w14:paraId="751CBFF2" w14:textId="77777777" w:rsidR="001F6BCE" w:rsidRPr="006F31DB" w:rsidRDefault="001F6BCE" w:rsidP="001F6BCE">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lang w:eastAsia="en-US"/>
              </w:rPr>
            </w:pPr>
            <w:r>
              <w:rPr>
                <w:lang w:eastAsia="en-US"/>
              </w:rPr>
              <w:t>58421</w:t>
            </w:r>
          </w:p>
        </w:tc>
      </w:tr>
      <w:tr w:rsidR="001F6BCE" w:rsidRPr="006F31DB" w14:paraId="397CB507" w14:textId="77777777" w:rsidTr="001F6B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1" w:type="dxa"/>
            <w:tcBorders>
              <w:right w:val="single" w:sz="4" w:space="0" w:color="auto"/>
            </w:tcBorders>
            <w:noWrap/>
            <w:hideMark/>
          </w:tcPr>
          <w:p w14:paraId="776DB532" w14:textId="77777777" w:rsidR="001F6BCE" w:rsidRPr="00AB157A" w:rsidRDefault="001F6BCE" w:rsidP="001F6BCE">
            <w:pPr>
              <w:spacing w:after="0" w:line="240" w:lineRule="auto"/>
              <w:rPr>
                <w:b w:val="0"/>
                <w:bCs w:val="0"/>
                <w:color w:val="000000"/>
                <w:lang w:eastAsia="en-US"/>
              </w:rPr>
            </w:pPr>
            <w:r w:rsidRPr="00AB157A">
              <w:rPr>
                <w:color w:val="000000"/>
                <w:lang w:eastAsia="en-US"/>
              </w:rPr>
              <w:t>Summa</w:t>
            </w:r>
          </w:p>
        </w:tc>
        <w:tc>
          <w:tcPr>
            <w:tcW w:w="993" w:type="dxa"/>
            <w:tcBorders>
              <w:top w:val="single" w:sz="4" w:space="0" w:color="auto"/>
              <w:left w:val="single" w:sz="4" w:space="0" w:color="auto"/>
              <w:bottom w:val="single" w:sz="4" w:space="0" w:color="auto"/>
              <w:right w:val="single" w:sz="4" w:space="0" w:color="auto"/>
            </w:tcBorders>
            <w:noWrap/>
            <w:hideMark/>
          </w:tcPr>
          <w:p w14:paraId="46CD2CC9" w14:textId="77777777" w:rsidR="001F6BCE" w:rsidRPr="00AB157A" w:rsidRDefault="001F6BCE" w:rsidP="001F6BCE">
            <w:pPr>
              <w:spacing w:after="0" w:line="480" w:lineRule="auto"/>
              <w:ind w:left="57" w:right="57"/>
              <w:cnfStyle w:val="000000100000" w:firstRow="0" w:lastRow="0" w:firstColumn="0" w:lastColumn="0" w:oddVBand="0" w:evenVBand="0" w:oddHBand="1" w:evenHBand="0" w:firstRowFirstColumn="0" w:firstRowLastColumn="0" w:lastRowFirstColumn="0" w:lastRowLastColumn="0"/>
              <w:rPr>
                <w:b/>
                <w:bCs/>
                <w:color w:val="000000"/>
                <w:lang w:eastAsia="en-US"/>
              </w:rPr>
            </w:pPr>
            <w:r w:rsidRPr="00AB157A">
              <w:rPr>
                <w:b/>
                <w:bCs/>
                <w:color w:val="000000"/>
                <w:lang w:eastAsia="en-US"/>
              </w:rPr>
              <w:t>7 835</w:t>
            </w:r>
          </w:p>
        </w:tc>
        <w:tc>
          <w:tcPr>
            <w:tcW w:w="1217" w:type="dxa"/>
            <w:tcBorders>
              <w:top w:val="single" w:sz="4" w:space="0" w:color="auto"/>
              <w:left w:val="single" w:sz="4" w:space="0" w:color="auto"/>
              <w:bottom w:val="single" w:sz="4" w:space="0" w:color="auto"/>
              <w:right w:val="single" w:sz="4" w:space="0" w:color="auto"/>
            </w:tcBorders>
            <w:hideMark/>
          </w:tcPr>
          <w:p w14:paraId="483BEAF8" w14:textId="77777777" w:rsidR="001F6BCE" w:rsidRPr="00AB157A" w:rsidRDefault="001F6BCE" w:rsidP="001F6BCE">
            <w:pPr>
              <w:spacing w:after="0" w:line="480" w:lineRule="auto"/>
              <w:ind w:left="57" w:right="57"/>
              <w:jc w:val="center"/>
              <w:cnfStyle w:val="000000100000" w:firstRow="0" w:lastRow="0" w:firstColumn="0" w:lastColumn="0" w:oddVBand="0" w:evenVBand="0" w:oddHBand="1" w:evenHBand="0" w:firstRowFirstColumn="0" w:firstRowLastColumn="0" w:lastRowFirstColumn="0" w:lastRowLastColumn="0"/>
              <w:rPr>
                <w:b/>
                <w:bCs/>
                <w:color w:val="000000"/>
                <w:lang w:eastAsia="en-US"/>
              </w:rPr>
            </w:pPr>
            <w:r w:rsidRPr="00AB157A">
              <w:rPr>
                <w:b/>
                <w:bCs/>
                <w:color w:val="000000"/>
                <w:lang w:eastAsia="en-US"/>
              </w:rPr>
              <w:t>2265 503</w:t>
            </w:r>
          </w:p>
        </w:tc>
        <w:tc>
          <w:tcPr>
            <w:tcW w:w="990" w:type="dxa"/>
            <w:tcBorders>
              <w:left w:val="single" w:sz="4" w:space="0" w:color="auto"/>
            </w:tcBorders>
          </w:tcPr>
          <w:p w14:paraId="3DB1FEAA" w14:textId="77777777" w:rsidR="001F6BCE" w:rsidRPr="009B68EF" w:rsidRDefault="001F6BCE" w:rsidP="001F6BCE">
            <w:pPr>
              <w:spacing w:after="0" w:line="480" w:lineRule="auto"/>
              <w:ind w:left="57" w:right="57"/>
              <w:jc w:val="center"/>
              <w:cnfStyle w:val="000000100000" w:firstRow="0" w:lastRow="0" w:firstColumn="0" w:lastColumn="0" w:oddVBand="0" w:evenVBand="0" w:oddHBand="1" w:evenHBand="0" w:firstRowFirstColumn="0" w:firstRowLastColumn="0" w:lastRowFirstColumn="0" w:lastRowLastColumn="0"/>
              <w:rPr>
                <w:b/>
                <w:bCs/>
                <w:color w:val="000000"/>
                <w:lang w:eastAsia="en-US"/>
              </w:rPr>
            </w:pPr>
            <w:r>
              <w:rPr>
                <w:b/>
                <w:bCs/>
                <w:color w:val="000000"/>
                <w:lang w:eastAsia="en-US"/>
              </w:rPr>
              <w:t>7 110</w:t>
            </w:r>
          </w:p>
        </w:tc>
        <w:tc>
          <w:tcPr>
            <w:tcW w:w="1335" w:type="dxa"/>
          </w:tcPr>
          <w:p w14:paraId="7083A00A" w14:textId="77777777" w:rsidR="001F6BCE" w:rsidRPr="009B68EF" w:rsidRDefault="001F6BCE" w:rsidP="001F6BCE">
            <w:pPr>
              <w:spacing w:after="0" w:line="480" w:lineRule="auto"/>
              <w:ind w:left="57" w:right="57"/>
              <w:jc w:val="right"/>
              <w:cnfStyle w:val="000000100000" w:firstRow="0" w:lastRow="0" w:firstColumn="0" w:lastColumn="0" w:oddVBand="0" w:evenVBand="0" w:oddHBand="1" w:evenHBand="0" w:firstRowFirstColumn="0" w:firstRowLastColumn="0" w:lastRowFirstColumn="0" w:lastRowLastColumn="0"/>
              <w:rPr>
                <w:b/>
                <w:bCs/>
                <w:color w:val="000000"/>
                <w:lang w:eastAsia="en-US"/>
              </w:rPr>
            </w:pPr>
            <w:r w:rsidRPr="009B68EF">
              <w:rPr>
                <w:b/>
                <w:bCs/>
                <w:color w:val="000000"/>
                <w:lang w:eastAsia="en-US"/>
              </w:rPr>
              <w:t>2 168 858</w:t>
            </w:r>
          </w:p>
        </w:tc>
        <w:tc>
          <w:tcPr>
            <w:tcW w:w="1119" w:type="dxa"/>
          </w:tcPr>
          <w:p w14:paraId="049F8923" w14:textId="77777777" w:rsidR="001F6BCE" w:rsidRPr="006F31DB" w:rsidRDefault="001F6BCE" w:rsidP="001F6BCE">
            <w:pPr>
              <w:spacing w:after="0" w:line="480" w:lineRule="auto"/>
              <w:ind w:left="57" w:right="57"/>
              <w:jc w:val="right"/>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6678</w:t>
            </w:r>
          </w:p>
        </w:tc>
        <w:tc>
          <w:tcPr>
            <w:tcW w:w="1376" w:type="dxa"/>
          </w:tcPr>
          <w:p w14:paraId="775CAD99" w14:textId="77777777" w:rsidR="001F6BCE" w:rsidRPr="006F31DB" w:rsidRDefault="001F6BCE" w:rsidP="001F6BCE">
            <w:pPr>
              <w:spacing w:after="0" w:line="480" w:lineRule="auto"/>
              <w:ind w:left="57" w:right="57"/>
              <w:jc w:val="right"/>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2793496</w:t>
            </w:r>
          </w:p>
        </w:tc>
      </w:tr>
    </w:tbl>
    <w:p w14:paraId="02F04C46" w14:textId="77777777" w:rsidR="001F6BCE" w:rsidRDefault="001F6BCE" w:rsidP="001F6BCE">
      <w:pPr>
        <w:pStyle w:val="Brdtext"/>
        <w:widowControl/>
        <w:autoSpaceDE/>
        <w:adjustRightInd/>
        <w:spacing w:before="0" w:after="0"/>
        <w:contextualSpacing/>
        <w:jc w:val="both"/>
        <w:rPr>
          <w:color w:val="auto"/>
        </w:rPr>
      </w:pPr>
    </w:p>
    <w:p w14:paraId="00399D7F" w14:textId="3CA0E14E" w:rsidR="001F6BCE" w:rsidRPr="001F6BCE" w:rsidRDefault="001F6BCE" w:rsidP="001F6BCE">
      <w:pPr>
        <w:pStyle w:val="Brdtext"/>
        <w:widowControl/>
        <w:autoSpaceDE/>
        <w:adjustRightInd/>
        <w:spacing w:before="0" w:after="0"/>
        <w:contextualSpacing/>
        <w:jc w:val="both"/>
        <w:rPr>
          <w:color w:val="auto"/>
        </w:rPr>
      </w:pPr>
      <w:r w:rsidRPr="001F6BCE">
        <w:rPr>
          <w:color w:val="auto"/>
        </w:rPr>
        <w:t xml:space="preserve">Antal timmar i mertid fördelat på år och avdelningar inom Arjeplogs kommun. </w:t>
      </w:r>
    </w:p>
    <w:p w14:paraId="3D5BBD58" w14:textId="77777777" w:rsidR="001F6BCE" w:rsidRPr="001F6BCE" w:rsidRDefault="001F6BCE" w:rsidP="001F6BCE">
      <w:pPr>
        <w:pStyle w:val="Brdtext"/>
        <w:widowControl/>
        <w:autoSpaceDE/>
        <w:adjustRightInd/>
        <w:spacing w:before="0" w:after="0"/>
        <w:contextualSpacing/>
        <w:jc w:val="both"/>
        <w:rPr>
          <w:color w:val="auto"/>
        </w:rPr>
      </w:pPr>
    </w:p>
    <w:p w14:paraId="037BB942" w14:textId="77777777" w:rsidR="001F6BCE" w:rsidRPr="001F6BCE" w:rsidRDefault="001F6BCE" w:rsidP="001F6BCE">
      <w:pPr>
        <w:pStyle w:val="Brdtext"/>
        <w:widowControl/>
        <w:autoSpaceDE/>
        <w:adjustRightInd/>
        <w:spacing w:before="0" w:after="0"/>
        <w:contextualSpacing/>
        <w:jc w:val="both"/>
        <w:rPr>
          <w:color w:val="auto"/>
        </w:rPr>
      </w:pPr>
      <w:r w:rsidRPr="001F6BCE">
        <w:rPr>
          <w:color w:val="auto"/>
        </w:rPr>
        <w:t xml:space="preserve">Nedan är mertid per ansvar redovisat för 2019 respektive 2020. </w:t>
      </w:r>
    </w:p>
    <w:p w14:paraId="3C7EC423" w14:textId="77777777" w:rsidR="001F6BCE" w:rsidRPr="001F6BCE" w:rsidRDefault="001F6BCE" w:rsidP="001F6BCE">
      <w:pPr>
        <w:pStyle w:val="Brdtext"/>
        <w:widowControl/>
        <w:autoSpaceDE/>
        <w:adjustRightInd/>
        <w:spacing w:before="0" w:after="0"/>
        <w:contextualSpacing/>
        <w:jc w:val="both"/>
        <w:rPr>
          <w:color w:val="auto"/>
        </w:rPr>
      </w:pPr>
      <w:r w:rsidRPr="001F6BCE">
        <w:rPr>
          <w:color w:val="auto"/>
        </w:rPr>
        <w:t>Verksamheterna 152, 207, 311, 316 och 325 har beredskap inom sina verksamheter vilket medför övertid kopplat till tjänstgöring under beredskap.</w:t>
      </w:r>
    </w:p>
    <w:p w14:paraId="66373E2A" w14:textId="77777777" w:rsidR="001F6BCE" w:rsidRPr="001F6BCE" w:rsidRDefault="001F6BCE" w:rsidP="001F6BCE">
      <w:pPr>
        <w:rPr>
          <w:szCs w:val="24"/>
        </w:rPr>
      </w:pPr>
    </w:p>
    <w:tbl>
      <w:tblPr>
        <w:tblStyle w:val="Listtabell21"/>
        <w:tblW w:w="920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405"/>
        <w:gridCol w:w="284"/>
        <w:gridCol w:w="992"/>
        <w:gridCol w:w="992"/>
        <w:gridCol w:w="2126"/>
        <w:gridCol w:w="993"/>
        <w:gridCol w:w="1417"/>
      </w:tblGrid>
      <w:tr w:rsidR="001F6BCE" w:rsidRPr="001444C7" w14:paraId="2C4A76C2" w14:textId="77777777" w:rsidTr="001F6BCE">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left w:val="single" w:sz="4" w:space="0" w:color="auto"/>
              <w:bottom w:val="single" w:sz="4" w:space="0" w:color="666666" w:themeColor="text1" w:themeTint="99"/>
              <w:right w:val="nil"/>
            </w:tcBorders>
            <w:noWrap/>
            <w:hideMark/>
          </w:tcPr>
          <w:p w14:paraId="7058CE16" w14:textId="77777777" w:rsidR="001F6BCE" w:rsidRPr="009B68EF" w:rsidRDefault="001F6BCE" w:rsidP="001F6BCE">
            <w:pPr>
              <w:spacing w:line="240" w:lineRule="auto"/>
              <w:rPr>
                <w:szCs w:val="20"/>
                <w:lang w:eastAsia="en-US"/>
              </w:rPr>
            </w:pPr>
            <w:r w:rsidRPr="009B68EF">
              <w:rPr>
                <w:szCs w:val="20"/>
                <w:lang w:eastAsia="en-US"/>
              </w:rPr>
              <w:t>Ansvar</w:t>
            </w:r>
          </w:p>
        </w:tc>
        <w:tc>
          <w:tcPr>
            <w:tcW w:w="1276" w:type="dxa"/>
            <w:gridSpan w:val="2"/>
            <w:tcBorders>
              <w:top w:val="single" w:sz="4" w:space="0" w:color="auto"/>
              <w:left w:val="nil"/>
              <w:bottom w:val="single" w:sz="4" w:space="0" w:color="666666" w:themeColor="text1" w:themeTint="99"/>
              <w:right w:val="nil"/>
            </w:tcBorders>
            <w:noWrap/>
            <w:hideMark/>
          </w:tcPr>
          <w:p w14:paraId="19E7135D" w14:textId="77777777" w:rsidR="001F6BCE" w:rsidRPr="009B68EF" w:rsidRDefault="001F6BCE" w:rsidP="001F6BCE">
            <w:pPr>
              <w:spacing w:line="240" w:lineRule="auto"/>
              <w:cnfStyle w:val="100000000000" w:firstRow="1" w:lastRow="0" w:firstColumn="0" w:lastColumn="0" w:oddVBand="0" w:evenVBand="0" w:oddHBand="0" w:evenHBand="0" w:firstRowFirstColumn="0" w:firstRowLastColumn="0" w:lastRowFirstColumn="0" w:lastRowLastColumn="0"/>
              <w:rPr>
                <w:color w:val="000000"/>
                <w:szCs w:val="20"/>
                <w:lang w:eastAsia="en-US"/>
              </w:rPr>
            </w:pPr>
            <w:r w:rsidRPr="009B68EF">
              <w:rPr>
                <w:color w:val="000000"/>
                <w:szCs w:val="20"/>
                <w:lang w:eastAsia="en-US"/>
              </w:rPr>
              <w:t>2019</w:t>
            </w:r>
          </w:p>
          <w:p w14:paraId="50DE8384" w14:textId="77777777" w:rsidR="001F6BCE" w:rsidRPr="00344BD2" w:rsidRDefault="001F6BCE" w:rsidP="001F6BCE">
            <w:pPr>
              <w:spacing w:line="240" w:lineRule="auto"/>
              <w:cnfStyle w:val="100000000000" w:firstRow="1" w:lastRow="0" w:firstColumn="0" w:lastColumn="0" w:oddVBand="0" w:evenVBand="0" w:oddHBand="0" w:evenHBand="0" w:firstRowFirstColumn="0" w:firstRowLastColumn="0" w:lastRowFirstColumn="0" w:lastRowLastColumn="0"/>
              <w:rPr>
                <w:b w:val="0"/>
                <w:bCs w:val="0"/>
                <w:color w:val="000000"/>
                <w:szCs w:val="20"/>
                <w:lang w:eastAsia="en-US"/>
              </w:rPr>
            </w:pPr>
            <w:r w:rsidRPr="00344BD2">
              <w:rPr>
                <w:b w:val="0"/>
                <w:color w:val="000000"/>
                <w:szCs w:val="20"/>
                <w:lang w:eastAsia="en-US"/>
              </w:rPr>
              <w:t>Timmar</w:t>
            </w:r>
          </w:p>
        </w:tc>
        <w:tc>
          <w:tcPr>
            <w:tcW w:w="992" w:type="dxa"/>
            <w:tcBorders>
              <w:top w:val="single" w:sz="4" w:space="0" w:color="auto"/>
              <w:left w:val="nil"/>
              <w:bottom w:val="single" w:sz="4" w:space="0" w:color="666666" w:themeColor="text1" w:themeTint="99"/>
              <w:right w:val="single" w:sz="18" w:space="0" w:color="auto"/>
            </w:tcBorders>
            <w:hideMark/>
          </w:tcPr>
          <w:p w14:paraId="036849A8" w14:textId="77777777" w:rsidR="001F6BCE" w:rsidRPr="009B68EF" w:rsidRDefault="001F6BCE" w:rsidP="001F6BCE">
            <w:pPr>
              <w:spacing w:line="240" w:lineRule="auto"/>
              <w:cnfStyle w:val="100000000000" w:firstRow="1" w:lastRow="0" w:firstColumn="0" w:lastColumn="0" w:oddVBand="0" w:evenVBand="0" w:oddHBand="0" w:evenHBand="0" w:firstRowFirstColumn="0" w:firstRowLastColumn="0" w:lastRowFirstColumn="0" w:lastRowLastColumn="0"/>
              <w:rPr>
                <w:color w:val="000000"/>
                <w:szCs w:val="20"/>
                <w:lang w:eastAsia="en-US"/>
              </w:rPr>
            </w:pPr>
            <w:r w:rsidRPr="009B68EF">
              <w:rPr>
                <w:color w:val="000000"/>
                <w:szCs w:val="20"/>
                <w:lang w:eastAsia="en-US"/>
              </w:rPr>
              <w:t>2019</w:t>
            </w:r>
          </w:p>
          <w:p w14:paraId="52DE5852" w14:textId="77777777" w:rsidR="001F6BCE" w:rsidRPr="00344BD2" w:rsidRDefault="001F6BCE" w:rsidP="001F6BCE">
            <w:pPr>
              <w:spacing w:line="240" w:lineRule="auto"/>
              <w:cnfStyle w:val="100000000000" w:firstRow="1" w:lastRow="0" w:firstColumn="0" w:lastColumn="0" w:oddVBand="0" w:evenVBand="0" w:oddHBand="0" w:evenHBand="0" w:firstRowFirstColumn="0" w:firstRowLastColumn="0" w:lastRowFirstColumn="0" w:lastRowLastColumn="0"/>
              <w:rPr>
                <w:b w:val="0"/>
                <w:color w:val="000000"/>
                <w:szCs w:val="20"/>
                <w:lang w:eastAsia="en-US"/>
              </w:rPr>
            </w:pPr>
            <w:r w:rsidRPr="00344BD2">
              <w:rPr>
                <w:b w:val="0"/>
                <w:color w:val="000000"/>
                <w:szCs w:val="20"/>
                <w:lang w:eastAsia="en-US"/>
              </w:rPr>
              <w:t>Kronor</w:t>
            </w:r>
          </w:p>
        </w:tc>
        <w:tc>
          <w:tcPr>
            <w:tcW w:w="2126" w:type="dxa"/>
            <w:tcBorders>
              <w:top w:val="single" w:sz="4" w:space="0" w:color="auto"/>
              <w:left w:val="single" w:sz="18" w:space="0" w:color="auto"/>
              <w:bottom w:val="single" w:sz="4" w:space="0" w:color="666666" w:themeColor="text1" w:themeTint="99"/>
              <w:right w:val="nil"/>
            </w:tcBorders>
            <w:hideMark/>
          </w:tcPr>
          <w:p w14:paraId="36EF14A9" w14:textId="77777777" w:rsidR="001F6BCE" w:rsidRPr="008A1E77" w:rsidRDefault="001F6BCE" w:rsidP="001F6BCE">
            <w:pPr>
              <w:spacing w:line="240" w:lineRule="auto"/>
              <w:cnfStyle w:val="100000000000" w:firstRow="1" w:lastRow="0" w:firstColumn="0" w:lastColumn="0" w:oddVBand="0" w:evenVBand="0" w:oddHBand="0" w:evenHBand="0" w:firstRowFirstColumn="0" w:firstRowLastColumn="0" w:lastRowFirstColumn="0" w:lastRowLastColumn="0"/>
              <w:rPr>
                <w:szCs w:val="20"/>
                <w:lang w:eastAsia="en-US"/>
              </w:rPr>
            </w:pPr>
            <w:r w:rsidRPr="008A1E77">
              <w:rPr>
                <w:szCs w:val="20"/>
                <w:lang w:eastAsia="en-US"/>
              </w:rPr>
              <w:t>Ansvar</w:t>
            </w:r>
          </w:p>
        </w:tc>
        <w:tc>
          <w:tcPr>
            <w:tcW w:w="993" w:type="dxa"/>
            <w:tcBorders>
              <w:top w:val="single" w:sz="4" w:space="0" w:color="auto"/>
              <w:left w:val="nil"/>
              <w:bottom w:val="single" w:sz="4" w:space="0" w:color="666666" w:themeColor="text1" w:themeTint="99"/>
              <w:right w:val="nil"/>
            </w:tcBorders>
            <w:hideMark/>
          </w:tcPr>
          <w:p w14:paraId="0CF86D31" w14:textId="77777777" w:rsidR="001F6BCE" w:rsidRPr="008A1E77" w:rsidRDefault="001F6BCE" w:rsidP="001F6BCE">
            <w:pPr>
              <w:spacing w:line="240" w:lineRule="auto"/>
              <w:cnfStyle w:val="100000000000" w:firstRow="1" w:lastRow="0" w:firstColumn="0" w:lastColumn="0" w:oddVBand="0" w:evenVBand="0" w:oddHBand="0" w:evenHBand="0" w:firstRowFirstColumn="0" w:firstRowLastColumn="0" w:lastRowFirstColumn="0" w:lastRowLastColumn="0"/>
              <w:rPr>
                <w:szCs w:val="20"/>
                <w:lang w:eastAsia="en-US"/>
              </w:rPr>
            </w:pPr>
            <w:r w:rsidRPr="008A1E77">
              <w:rPr>
                <w:szCs w:val="20"/>
                <w:lang w:eastAsia="en-US"/>
              </w:rPr>
              <w:t>2020</w:t>
            </w:r>
          </w:p>
          <w:p w14:paraId="3181A374" w14:textId="77777777" w:rsidR="001F6BCE" w:rsidRPr="008A1E77" w:rsidRDefault="001F6BCE" w:rsidP="001F6BCE">
            <w:pPr>
              <w:spacing w:line="240" w:lineRule="auto"/>
              <w:cnfStyle w:val="100000000000" w:firstRow="1" w:lastRow="0" w:firstColumn="0" w:lastColumn="0" w:oddVBand="0" w:evenVBand="0" w:oddHBand="0" w:evenHBand="0" w:firstRowFirstColumn="0" w:firstRowLastColumn="0" w:lastRowFirstColumn="0" w:lastRowLastColumn="0"/>
              <w:rPr>
                <w:b w:val="0"/>
                <w:szCs w:val="20"/>
                <w:lang w:eastAsia="en-US"/>
              </w:rPr>
            </w:pPr>
            <w:r w:rsidRPr="008A1E77">
              <w:rPr>
                <w:b w:val="0"/>
                <w:szCs w:val="20"/>
                <w:lang w:eastAsia="en-US"/>
              </w:rPr>
              <w:t>Timmar</w:t>
            </w:r>
          </w:p>
        </w:tc>
        <w:tc>
          <w:tcPr>
            <w:tcW w:w="1417" w:type="dxa"/>
            <w:tcBorders>
              <w:top w:val="single" w:sz="4" w:space="0" w:color="auto"/>
              <w:left w:val="nil"/>
              <w:bottom w:val="single" w:sz="4" w:space="0" w:color="666666" w:themeColor="text1" w:themeTint="99"/>
              <w:right w:val="single" w:sz="4" w:space="0" w:color="auto"/>
            </w:tcBorders>
            <w:hideMark/>
          </w:tcPr>
          <w:p w14:paraId="55686AE3" w14:textId="77777777" w:rsidR="001F6BCE" w:rsidRPr="008A1E77" w:rsidRDefault="001F6BCE" w:rsidP="001F6BCE">
            <w:pPr>
              <w:spacing w:line="240" w:lineRule="auto"/>
              <w:cnfStyle w:val="100000000000" w:firstRow="1" w:lastRow="0" w:firstColumn="0" w:lastColumn="0" w:oddVBand="0" w:evenVBand="0" w:oddHBand="0" w:evenHBand="0" w:firstRowFirstColumn="0" w:firstRowLastColumn="0" w:lastRowFirstColumn="0" w:lastRowLastColumn="0"/>
              <w:rPr>
                <w:szCs w:val="20"/>
                <w:lang w:eastAsia="en-US"/>
              </w:rPr>
            </w:pPr>
            <w:r w:rsidRPr="008A1E77">
              <w:rPr>
                <w:szCs w:val="20"/>
                <w:lang w:eastAsia="en-US"/>
              </w:rPr>
              <w:t>2020</w:t>
            </w:r>
          </w:p>
          <w:p w14:paraId="21D966D3" w14:textId="77777777" w:rsidR="001F6BCE" w:rsidRPr="008A1E77" w:rsidRDefault="001F6BCE" w:rsidP="001F6BCE">
            <w:pPr>
              <w:spacing w:line="240" w:lineRule="auto"/>
              <w:cnfStyle w:val="100000000000" w:firstRow="1" w:lastRow="0" w:firstColumn="0" w:lastColumn="0" w:oddVBand="0" w:evenVBand="0" w:oddHBand="0" w:evenHBand="0" w:firstRowFirstColumn="0" w:firstRowLastColumn="0" w:lastRowFirstColumn="0" w:lastRowLastColumn="0"/>
              <w:rPr>
                <w:b w:val="0"/>
                <w:szCs w:val="20"/>
                <w:lang w:eastAsia="en-US"/>
              </w:rPr>
            </w:pPr>
            <w:r w:rsidRPr="008A1E77">
              <w:rPr>
                <w:b w:val="0"/>
                <w:szCs w:val="20"/>
                <w:lang w:eastAsia="en-US"/>
              </w:rPr>
              <w:t>Kronor</w:t>
            </w:r>
          </w:p>
        </w:tc>
      </w:tr>
      <w:tr w:rsidR="001F6BCE" w:rsidRPr="001444C7" w14:paraId="4A914830" w14:textId="77777777" w:rsidTr="001F6BC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666666" w:themeColor="text1" w:themeTint="99"/>
              <w:left w:val="single" w:sz="4" w:space="0" w:color="auto"/>
              <w:bottom w:val="single" w:sz="4" w:space="0" w:color="666666" w:themeColor="text1" w:themeTint="99"/>
              <w:right w:val="nil"/>
            </w:tcBorders>
            <w:noWrap/>
            <w:hideMark/>
          </w:tcPr>
          <w:p w14:paraId="3FBABC9B" w14:textId="77777777" w:rsidR="001F6BCE" w:rsidRPr="009B68EF" w:rsidRDefault="001F6BCE" w:rsidP="001F6BCE">
            <w:pPr>
              <w:spacing w:line="240" w:lineRule="auto"/>
              <w:rPr>
                <w:b w:val="0"/>
                <w:sz w:val="20"/>
                <w:szCs w:val="20"/>
                <w:lang w:eastAsia="en-US"/>
              </w:rPr>
            </w:pPr>
            <w:r w:rsidRPr="009B68EF">
              <w:rPr>
                <w:b w:val="0"/>
                <w:sz w:val="20"/>
                <w:szCs w:val="20"/>
                <w:lang w:eastAsia="en-US"/>
              </w:rPr>
              <w:t>Kommunchef</w:t>
            </w:r>
          </w:p>
        </w:tc>
        <w:tc>
          <w:tcPr>
            <w:tcW w:w="992" w:type="dxa"/>
            <w:tcBorders>
              <w:top w:val="single" w:sz="4" w:space="0" w:color="666666" w:themeColor="text1" w:themeTint="99"/>
              <w:left w:val="nil"/>
              <w:bottom w:val="single" w:sz="4" w:space="0" w:color="666666" w:themeColor="text1" w:themeTint="99"/>
              <w:right w:val="nil"/>
            </w:tcBorders>
            <w:noWrap/>
            <w:hideMark/>
          </w:tcPr>
          <w:p w14:paraId="79E24EC3" w14:textId="77777777" w:rsidR="001F6BCE" w:rsidRPr="009B68EF"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9B68EF">
              <w:rPr>
                <w:sz w:val="20"/>
                <w:szCs w:val="20"/>
                <w:lang w:eastAsia="en-US"/>
              </w:rPr>
              <w:t>26</w:t>
            </w:r>
          </w:p>
        </w:tc>
        <w:tc>
          <w:tcPr>
            <w:tcW w:w="992" w:type="dxa"/>
            <w:tcBorders>
              <w:top w:val="single" w:sz="4" w:space="0" w:color="666666" w:themeColor="text1" w:themeTint="99"/>
              <w:left w:val="nil"/>
              <w:bottom w:val="single" w:sz="4" w:space="0" w:color="666666" w:themeColor="text1" w:themeTint="99"/>
              <w:right w:val="single" w:sz="18" w:space="0" w:color="auto"/>
            </w:tcBorders>
            <w:hideMark/>
          </w:tcPr>
          <w:p w14:paraId="79F4817A" w14:textId="77777777" w:rsidR="001F6BCE" w:rsidRPr="009B68EF"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9B68EF">
              <w:rPr>
                <w:sz w:val="20"/>
                <w:szCs w:val="20"/>
                <w:lang w:eastAsia="en-US"/>
              </w:rPr>
              <w:t>13431</w:t>
            </w:r>
          </w:p>
        </w:tc>
        <w:tc>
          <w:tcPr>
            <w:tcW w:w="2126" w:type="dxa"/>
            <w:tcBorders>
              <w:top w:val="single" w:sz="4" w:space="0" w:color="666666" w:themeColor="text1" w:themeTint="99"/>
              <w:left w:val="single" w:sz="18" w:space="0" w:color="auto"/>
              <w:bottom w:val="single" w:sz="4" w:space="0" w:color="666666" w:themeColor="text1" w:themeTint="99"/>
              <w:right w:val="nil"/>
            </w:tcBorders>
          </w:tcPr>
          <w:p w14:paraId="3418223A" w14:textId="3F9026C6" w:rsidR="001F6BCE" w:rsidRPr="008A1E77" w:rsidRDefault="002F6F1A"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 xml:space="preserve">Kommunchef </w:t>
            </w:r>
          </w:p>
        </w:tc>
        <w:tc>
          <w:tcPr>
            <w:tcW w:w="993" w:type="dxa"/>
            <w:tcBorders>
              <w:top w:val="single" w:sz="4" w:space="0" w:color="666666" w:themeColor="text1" w:themeTint="99"/>
              <w:left w:val="nil"/>
              <w:bottom w:val="single" w:sz="4" w:space="0" w:color="666666" w:themeColor="text1" w:themeTint="99"/>
              <w:right w:val="nil"/>
            </w:tcBorders>
          </w:tcPr>
          <w:p w14:paraId="1CE5DD1F" w14:textId="77777777" w:rsidR="001F6BCE" w:rsidRPr="008A1E77"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1E77">
              <w:rPr>
                <w:sz w:val="20"/>
                <w:szCs w:val="20"/>
                <w:lang w:eastAsia="en-US"/>
              </w:rPr>
              <w:t xml:space="preserve">1 </w:t>
            </w:r>
          </w:p>
        </w:tc>
        <w:tc>
          <w:tcPr>
            <w:tcW w:w="1417" w:type="dxa"/>
            <w:tcBorders>
              <w:top w:val="single" w:sz="4" w:space="0" w:color="666666" w:themeColor="text1" w:themeTint="99"/>
              <w:left w:val="nil"/>
              <w:bottom w:val="single" w:sz="4" w:space="0" w:color="666666" w:themeColor="text1" w:themeTint="99"/>
              <w:right w:val="single" w:sz="4" w:space="0" w:color="auto"/>
            </w:tcBorders>
          </w:tcPr>
          <w:p w14:paraId="39609DC4" w14:textId="77777777" w:rsidR="001F6BCE" w:rsidRPr="008A1E77"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1E77">
              <w:rPr>
                <w:sz w:val="20"/>
                <w:szCs w:val="20"/>
                <w:lang w:eastAsia="en-US"/>
              </w:rPr>
              <w:t>734</w:t>
            </w:r>
          </w:p>
        </w:tc>
      </w:tr>
      <w:tr w:rsidR="001F6BCE" w:rsidRPr="001444C7" w14:paraId="255A017C" w14:textId="77777777" w:rsidTr="001F6BCE">
        <w:trPr>
          <w:trHeight w:val="287"/>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666666" w:themeColor="text1" w:themeTint="99"/>
              <w:left w:val="single" w:sz="4" w:space="0" w:color="auto"/>
              <w:bottom w:val="single" w:sz="4" w:space="0" w:color="666666" w:themeColor="text1" w:themeTint="99"/>
              <w:right w:val="nil"/>
            </w:tcBorders>
            <w:noWrap/>
            <w:hideMark/>
          </w:tcPr>
          <w:p w14:paraId="428B2710" w14:textId="77777777" w:rsidR="001F6BCE" w:rsidRPr="009B68EF" w:rsidRDefault="001F6BCE" w:rsidP="001F6BCE">
            <w:pPr>
              <w:spacing w:line="240" w:lineRule="auto"/>
              <w:rPr>
                <w:b w:val="0"/>
                <w:sz w:val="20"/>
                <w:szCs w:val="20"/>
                <w:lang w:eastAsia="en-US"/>
              </w:rPr>
            </w:pPr>
            <w:r w:rsidRPr="009B68EF">
              <w:rPr>
                <w:b w:val="0"/>
                <w:sz w:val="20"/>
                <w:szCs w:val="20"/>
                <w:lang w:eastAsia="en-US"/>
              </w:rPr>
              <w:t>IT</w:t>
            </w:r>
          </w:p>
        </w:tc>
        <w:tc>
          <w:tcPr>
            <w:tcW w:w="992" w:type="dxa"/>
            <w:tcBorders>
              <w:top w:val="single" w:sz="4" w:space="0" w:color="666666" w:themeColor="text1" w:themeTint="99"/>
              <w:left w:val="nil"/>
              <w:bottom w:val="single" w:sz="4" w:space="0" w:color="666666" w:themeColor="text1" w:themeTint="99"/>
              <w:right w:val="nil"/>
            </w:tcBorders>
            <w:noWrap/>
            <w:hideMark/>
          </w:tcPr>
          <w:p w14:paraId="6F66718B" w14:textId="77777777" w:rsidR="001F6BCE" w:rsidRPr="009B68EF"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9B68EF">
              <w:rPr>
                <w:sz w:val="20"/>
                <w:szCs w:val="20"/>
                <w:lang w:eastAsia="en-US"/>
              </w:rPr>
              <w:t>103</w:t>
            </w:r>
          </w:p>
        </w:tc>
        <w:tc>
          <w:tcPr>
            <w:tcW w:w="992" w:type="dxa"/>
            <w:tcBorders>
              <w:top w:val="single" w:sz="4" w:space="0" w:color="666666" w:themeColor="text1" w:themeTint="99"/>
              <w:left w:val="nil"/>
              <w:bottom w:val="single" w:sz="4" w:space="0" w:color="666666" w:themeColor="text1" w:themeTint="99"/>
              <w:right w:val="single" w:sz="18" w:space="0" w:color="auto"/>
            </w:tcBorders>
            <w:hideMark/>
          </w:tcPr>
          <w:p w14:paraId="481ECE71" w14:textId="77777777" w:rsidR="001F6BCE" w:rsidRPr="009B68EF"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9B68EF">
              <w:rPr>
                <w:sz w:val="20"/>
                <w:szCs w:val="20"/>
                <w:lang w:eastAsia="en-US"/>
              </w:rPr>
              <w:t>52753</w:t>
            </w:r>
          </w:p>
        </w:tc>
        <w:tc>
          <w:tcPr>
            <w:tcW w:w="2126" w:type="dxa"/>
            <w:tcBorders>
              <w:top w:val="single" w:sz="4" w:space="0" w:color="666666" w:themeColor="text1" w:themeTint="99"/>
              <w:left w:val="single" w:sz="18" w:space="0" w:color="auto"/>
              <w:bottom w:val="single" w:sz="4" w:space="0" w:color="666666" w:themeColor="text1" w:themeTint="99"/>
              <w:right w:val="nil"/>
            </w:tcBorders>
          </w:tcPr>
          <w:p w14:paraId="60E2A316" w14:textId="21ED6987" w:rsidR="001F6BCE" w:rsidRPr="008A1E77" w:rsidRDefault="002F6F1A"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IT ,</w:t>
            </w:r>
          </w:p>
        </w:tc>
        <w:tc>
          <w:tcPr>
            <w:tcW w:w="993" w:type="dxa"/>
            <w:tcBorders>
              <w:top w:val="single" w:sz="4" w:space="0" w:color="666666" w:themeColor="text1" w:themeTint="99"/>
              <w:left w:val="nil"/>
              <w:bottom w:val="single" w:sz="4" w:space="0" w:color="666666" w:themeColor="text1" w:themeTint="99"/>
              <w:right w:val="nil"/>
            </w:tcBorders>
          </w:tcPr>
          <w:p w14:paraId="71975B41" w14:textId="77777777" w:rsidR="001F6BCE" w:rsidRPr="008A1E77"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8A1E77">
              <w:rPr>
                <w:sz w:val="20"/>
                <w:szCs w:val="20"/>
                <w:lang w:eastAsia="en-US"/>
              </w:rPr>
              <w:t>70</w:t>
            </w:r>
          </w:p>
        </w:tc>
        <w:tc>
          <w:tcPr>
            <w:tcW w:w="1417" w:type="dxa"/>
            <w:tcBorders>
              <w:top w:val="single" w:sz="4" w:space="0" w:color="666666" w:themeColor="text1" w:themeTint="99"/>
              <w:left w:val="nil"/>
              <w:bottom w:val="single" w:sz="4" w:space="0" w:color="666666" w:themeColor="text1" w:themeTint="99"/>
              <w:right w:val="single" w:sz="4" w:space="0" w:color="auto"/>
            </w:tcBorders>
          </w:tcPr>
          <w:p w14:paraId="5694CBC4" w14:textId="77777777" w:rsidR="001F6BCE" w:rsidRPr="008A1E77"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8A1E77">
              <w:rPr>
                <w:sz w:val="20"/>
                <w:szCs w:val="20"/>
                <w:lang w:eastAsia="en-US"/>
              </w:rPr>
              <w:t>44999</w:t>
            </w:r>
          </w:p>
        </w:tc>
      </w:tr>
      <w:tr w:rsidR="001F6BCE" w:rsidRPr="001444C7" w14:paraId="565A7182" w14:textId="77777777" w:rsidTr="001F6BC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666666" w:themeColor="text1" w:themeTint="99"/>
              <w:left w:val="single" w:sz="4" w:space="0" w:color="auto"/>
              <w:bottom w:val="single" w:sz="4" w:space="0" w:color="666666" w:themeColor="text1" w:themeTint="99"/>
              <w:right w:val="nil"/>
            </w:tcBorders>
            <w:noWrap/>
            <w:hideMark/>
          </w:tcPr>
          <w:p w14:paraId="08F7BF60" w14:textId="77777777" w:rsidR="001F6BCE" w:rsidRPr="009B68EF" w:rsidRDefault="001F6BCE" w:rsidP="001F6BCE">
            <w:pPr>
              <w:spacing w:line="240" w:lineRule="auto"/>
              <w:rPr>
                <w:b w:val="0"/>
                <w:sz w:val="20"/>
                <w:szCs w:val="20"/>
                <w:lang w:eastAsia="en-US"/>
              </w:rPr>
            </w:pPr>
            <w:r w:rsidRPr="009B68EF">
              <w:rPr>
                <w:b w:val="0"/>
                <w:sz w:val="20"/>
                <w:szCs w:val="20"/>
                <w:lang w:eastAsia="en-US"/>
              </w:rPr>
              <w:t>Kostenheten</w:t>
            </w:r>
          </w:p>
        </w:tc>
        <w:tc>
          <w:tcPr>
            <w:tcW w:w="992" w:type="dxa"/>
            <w:tcBorders>
              <w:top w:val="single" w:sz="4" w:space="0" w:color="666666" w:themeColor="text1" w:themeTint="99"/>
              <w:left w:val="nil"/>
              <w:bottom w:val="single" w:sz="4" w:space="0" w:color="666666" w:themeColor="text1" w:themeTint="99"/>
              <w:right w:val="nil"/>
            </w:tcBorders>
            <w:noWrap/>
            <w:hideMark/>
          </w:tcPr>
          <w:p w14:paraId="23758ABC" w14:textId="77777777" w:rsidR="001F6BCE" w:rsidRPr="009B68EF"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9B68EF">
              <w:rPr>
                <w:sz w:val="20"/>
                <w:szCs w:val="20"/>
                <w:lang w:eastAsia="en-US"/>
              </w:rPr>
              <w:t>8</w:t>
            </w:r>
          </w:p>
        </w:tc>
        <w:tc>
          <w:tcPr>
            <w:tcW w:w="992" w:type="dxa"/>
            <w:tcBorders>
              <w:top w:val="single" w:sz="4" w:space="0" w:color="666666" w:themeColor="text1" w:themeTint="99"/>
              <w:left w:val="nil"/>
              <w:bottom w:val="single" w:sz="4" w:space="0" w:color="666666" w:themeColor="text1" w:themeTint="99"/>
              <w:right w:val="single" w:sz="18" w:space="0" w:color="auto"/>
            </w:tcBorders>
            <w:hideMark/>
          </w:tcPr>
          <w:p w14:paraId="6F58255C" w14:textId="77777777" w:rsidR="001F6BCE" w:rsidRPr="009B68EF"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9B68EF">
              <w:rPr>
                <w:sz w:val="20"/>
                <w:szCs w:val="20"/>
                <w:lang w:eastAsia="en-US"/>
              </w:rPr>
              <w:t>2358</w:t>
            </w:r>
          </w:p>
        </w:tc>
        <w:tc>
          <w:tcPr>
            <w:tcW w:w="2126" w:type="dxa"/>
            <w:tcBorders>
              <w:top w:val="single" w:sz="4" w:space="0" w:color="666666" w:themeColor="text1" w:themeTint="99"/>
              <w:left w:val="single" w:sz="18" w:space="0" w:color="auto"/>
              <w:bottom w:val="single" w:sz="4" w:space="0" w:color="666666" w:themeColor="text1" w:themeTint="99"/>
              <w:right w:val="nil"/>
            </w:tcBorders>
          </w:tcPr>
          <w:p w14:paraId="239E3D2C" w14:textId="79817631" w:rsidR="001F6BCE" w:rsidRPr="008A1E77" w:rsidRDefault="002F6F1A"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Kostenheten</w:t>
            </w:r>
          </w:p>
        </w:tc>
        <w:tc>
          <w:tcPr>
            <w:tcW w:w="993" w:type="dxa"/>
            <w:tcBorders>
              <w:top w:val="single" w:sz="4" w:space="0" w:color="666666" w:themeColor="text1" w:themeTint="99"/>
              <w:left w:val="nil"/>
              <w:bottom w:val="single" w:sz="4" w:space="0" w:color="666666" w:themeColor="text1" w:themeTint="99"/>
              <w:right w:val="nil"/>
            </w:tcBorders>
          </w:tcPr>
          <w:p w14:paraId="089D997A" w14:textId="77777777" w:rsidR="001F6BCE" w:rsidRPr="008A1E77"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1E77">
              <w:rPr>
                <w:sz w:val="20"/>
                <w:szCs w:val="20"/>
                <w:lang w:eastAsia="en-US"/>
              </w:rPr>
              <w:t>90</w:t>
            </w:r>
          </w:p>
        </w:tc>
        <w:tc>
          <w:tcPr>
            <w:tcW w:w="1417" w:type="dxa"/>
            <w:tcBorders>
              <w:top w:val="single" w:sz="4" w:space="0" w:color="666666" w:themeColor="text1" w:themeTint="99"/>
              <w:left w:val="nil"/>
              <w:bottom w:val="single" w:sz="4" w:space="0" w:color="666666" w:themeColor="text1" w:themeTint="99"/>
              <w:right w:val="single" w:sz="4" w:space="0" w:color="auto"/>
            </w:tcBorders>
          </w:tcPr>
          <w:p w14:paraId="2115A4A7" w14:textId="77777777" w:rsidR="001F6BCE" w:rsidRPr="008A1E77"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1E77">
              <w:rPr>
                <w:sz w:val="20"/>
                <w:szCs w:val="20"/>
                <w:lang w:eastAsia="en-US"/>
              </w:rPr>
              <w:t>42761</w:t>
            </w:r>
          </w:p>
        </w:tc>
      </w:tr>
      <w:tr w:rsidR="001F6BCE" w:rsidRPr="001444C7" w14:paraId="31E294E3" w14:textId="77777777" w:rsidTr="001F6BCE">
        <w:trPr>
          <w:trHeight w:val="287"/>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666666" w:themeColor="text1" w:themeTint="99"/>
              <w:left w:val="single" w:sz="4" w:space="0" w:color="auto"/>
              <w:bottom w:val="single" w:sz="4" w:space="0" w:color="666666" w:themeColor="text1" w:themeTint="99"/>
              <w:right w:val="nil"/>
            </w:tcBorders>
            <w:shd w:val="clear" w:color="auto" w:fill="auto"/>
            <w:noWrap/>
            <w:hideMark/>
          </w:tcPr>
          <w:p w14:paraId="66C17612" w14:textId="77777777" w:rsidR="001F6BCE" w:rsidRPr="009B68EF" w:rsidRDefault="001F6BCE" w:rsidP="001F6BCE">
            <w:pPr>
              <w:spacing w:line="240" w:lineRule="auto"/>
              <w:rPr>
                <w:b w:val="0"/>
                <w:sz w:val="20"/>
                <w:szCs w:val="20"/>
                <w:lang w:eastAsia="en-US"/>
              </w:rPr>
            </w:pPr>
            <w:r w:rsidRPr="009B68EF">
              <w:rPr>
                <w:b w:val="0"/>
                <w:sz w:val="20"/>
                <w:szCs w:val="20"/>
                <w:lang w:eastAsia="en-US"/>
              </w:rPr>
              <w:t>Administrativa enheten</w:t>
            </w:r>
          </w:p>
        </w:tc>
        <w:tc>
          <w:tcPr>
            <w:tcW w:w="992" w:type="dxa"/>
            <w:tcBorders>
              <w:top w:val="single" w:sz="4" w:space="0" w:color="666666" w:themeColor="text1" w:themeTint="99"/>
              <w:left w:val="nil"/>
              <w:bottom w:val="single" w:sz="4" w:space="0" w:color="666666" w:themeColor="text1" w:themeTint="99"/>
              <w:right w:val="nil"/>
            </w:tcBorders>
            <w:shd w:val="clear" w:color="auto" w:fill="auto"/>
            <w:noWrap/>
            <w:hideMark/>
          </w:tcPr>
          <w:p w14:paraId="26DB7552" w14:textId="77777777" w:rsidR="001F6BCE" w:rsidRPr="009B68EF"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9B68EF">
              <w:rPr>
                <w:sz w:val="20"/>
                <w:szCs w:val="20"/>
                <w:lang w:eastAsia="en-US"/>
              </w:rPr>
              <w:t>175</w:t>
            </w:r>
          </w:p>
        </w:tc>
        <w:tc>
          <w:tcPr>
            <w:tcW w:w="992" w:type="dxa"/>
            <w:tcBorders>
              <w:top w:val="single" w:sz="4" w:space="0" w:color="666666" w:themeColor="text1" w:themeTint="99"/>
              <w:left w:val="nil"/>
              <w:bottom w:val="single" w:sz="4" w:space="0" w:color="666666" w:themeColor="text1" w:themeTint="99"/>
              <w:right w:val="single" w:sz="18" w:space="0" w:color="auto"/>
            </w:tcBorders>
            <w:shd w:val="clear" w:color="auto" w:fill="auto"/>
            <w:hideMark/>
          </w:tcPr>
          <w:p w14:paraId="4C308A07" w14:textId="77777777" w:rsidR="001F6BCE" w:rsidRPr="009B68EF"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9B68EF">
              <w:rPr>
                <w:sz w:val="20"/>
                <w:szCs w:val="20"/>
                <w:lang w:eastAsia="en-US"/>
              </w:rPr>
              <w:t>56793</w:t>
            </w:r>
          </w:p>
        </w:tc>
        <w:tc>
          <w:tcPr>
            <w:tcW w:w="2126" w:type="dxa"/>
            <w:tcBorders>
              <w:top w:val="single" w:sz="4" w:space="0" w:color="666666" w:themeColor="text1" w:themeTint="99"/>
              <w:left w:val="single" w:sz="18" w:space="0" w:color="auto"/>
              <w:bottom w:val="single" w:sz="4" w:space="0" w:color="666666" w:themeColor="text1" w:themeTint="99"/>
              <w:right w:val="nil"/>
            </w:tcBorders>
          </w:tcPr>
          <w:p w14:paraId="7D2C1411" w14:textId="7DF70147" w:rsidR="001F6BCE" w:rsidRPr="008A1E77" w:rsidRDefault="002F6F1A"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 xml:space="preserve">Administrativa enheten </w:t>
            </w:r>
          </w:p>
        </w:tc>
        <w:tc>
          <w:tcPr>
            <w:tcW w:w="993" w:type="dxa"/>
            <w:tcBorders>
              <w:top w:val="single" w:sz="4" w:space="0" w:color="666666" w:themeColor="text1" w:themeTint="99"/>
              <w:left w:val="nil"/>
              <w:bottom w:val="single" w:sz="4" w:space="0" w:color="666666" w:themeColor="text1" w:themeTint="99"/>
              <w:right w:val="nil"/>
            </w:tcBorders>
          </w:tcPr>
          <w:p w14:paraId="1F0AD51A" w14:textId="77777777" w:rsidR="001F6BCE" w:rsidRPr="008A1E77"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8A1E77">
              <w:rPr>
                <w:sz w:val="20"/>
                <w:szCs w:val="20"/>
                <w:lang w:eastAsia="en-US"/>
              </w:rPr>
              <w:t>34</w:t>
            </w:r>
          </w:p>
        </w:tc>
        <w:tc>
          <w:tcPr>
            <w:tcW w:w="1417" w:type="dxa"/>
            <w:tcBorders>
              <w:top w:val="single" w:sz="4" w:space="0" w:color="666666" w:themeColor="text1" w:themeTint="99"/>
              <w:left w:val="nil"/>
              <w:bottom w:val="single" w:sz="4" w:space="0" w:color="666666" w:themeColor="text1" w:themeTint="99"/>
              <w:right w:val="single" w:sz="4" w:space="0" w:color="auto"/>
            </w:tcBorders>
          </w:tcPr>
          <w:p w14:paraId="7D9E02E9" w14:textId="77777777" w:rsidR="001F6BCE" w:rsidRPr="008A1E77"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8A1E77">
              <w:rPr>
                <w:sz w:val="20"/>
                <w:szCs w:val="20"/>
                <w:lang w:eastAsia="en-US"/>
              </w:rPr>
              <w:t>15760</w:t>
            </w:r>
          </w:p>
        </w:tc>
      </w:tr>
      <w:tr w:rsidR="001F6BCE" w:rsidRPr="00665C6B" w14:paraId="120829D8" w14:textId="77777777" w:rsidTr="001F6BC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666666" w:themeColor="text1" w:themeTint="99"/>
              <w:left w:val="single" w:sz="4" w:space="0" w:color="auto"/>
              <w:bottom w:val="single" w:sz="4" w:space="0" w:color="666666" w:themeColor="text1" w:themeTint="99"/>
              <w:right w:val="nil"/>
            </w:tcBorders>
            <w:noWrap/>
            <w:hideMark/>
          </w:tcPr>
          <w:p w14:paraId="5C76A633" w14:textId="77777777" w:rsidR="001F6BCE" w:rsidRPr="009B68EF" w:rsidRDefault="001F6BCE" w:rsidP="001F6BCE">
            <w:pPr>
              <w:spacing w:line="240" w:lineRule="auto"/>
              <w:rPr>
                <w:b w:val="0"/>
                <w:sz w:val="20"/>
                <w:szCs w:val="20"/>
                <w:lang w:eastAsia="en-US"/>
              </w:rPr>
            </w:pPr>
            <w:r w:rsidRPr="009B68EF">
              <w:rPr>
                <w:b w:val="0"/>
                <w:sz w:val="20"/>
                <w:szCs w:val="20"/>
                <w:lang w:eastAsia="en-US"/>
              </w:rPr>
              <w:t>Tekniska enheten</w:t>
            </w:r>
          </w:p>
        </w:tc>
        <w:tc>
          <w:tcPr>
            <w:tcW w:w="992" w:type="dxa"/>
            <w:tcBorders>
              <w:top w:val="single" w:sz="4" w:space="0" w:color="666666" w:themeColor="text1" w:themeTint="99"/>
              <w:left w:val="nil"/>
              <w:bottom w:val="single" w:sz="4" w:space="0" w:color="666666" w:themeColor="text1" w:themeTint="99"/>
              <w:right w:val="nil"/>
            </w:tcBorders>
            <w:noWrap/>
            <w:hideMark/>
          </w:tcPr>
          <w:p w14:paraId="4ED2D548" w14:textId="77777777" w:rsidR="001F6BCE" w:rsidRPr="009B68EF"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9B68EF">
              <w:rPr>
                <w:sz w:val="20"/>
                <w:szCs w:val="20"/>
                <w:lang w:eastAsia="en-US"/>
              </w:rPr>
              <w:t>30</w:t>
            </w:r>
          </w:p>
        </w:tc>
        <w:tc>
          <w:tcPr>
            <w:tcW w:w="992" w:type="dxa"/>
            <w:tcBorders>
              <w:top w:val="single" w:sz="4" w:space="0" w:color="666666" w:themeColor="text1" w:themeTint="99"/>
              <w:left w:val="nil"/>
              <w:bottom w:val="single" w:sz="4" w:space="0" w:color="666666" w:themeColor="text1" w:themeTint="99"/>
              <w:right w:val="single" w:sz="18" w:space="0" w:color="auto"/>
            </w:tcBorders>
            <w:hideMark/>
          </w:tcPr>
          <w:p w14:paraId="094D146F" w14:textId="77777777" w:rsidR="001F6BCE" w:rsidRPr="009B68EF"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9B68EF">
              <w:rPr>
                <w:sz w:val="20"/>
                <w:szCs w:val="20"/>
                <w:lang w:eastAsia="en-US"/>
              </w:rPr>
              <w:t>8912</w:t>
            </w:r>
          </w:p>
        </w:tc>
        <w:tc>
          <w:tcPr>
            <w:tcW w:w="2126" w:type="dxa"/>
            <w:tcBorders>
              <w:top w:val="single" w:sz="4" w:space="0" w:color="666666" w:themeColor="text1" w:themeTint="99"/>
              <w:left w:val="single" w:sz="18" w:space="0" w:color="auto"/>
              <w:bottom w:val="single" w:sz="4" w:space="0" w:color="666666" w:themeColor="text1" w:themeTint="99"/>
              <w:right w:val="nil"/>
            </w:tcBorders>
          </w:tcPr>
          <w:p w14:paraId="6D15A1AA" w14:textId="7D3BE59F" w:rsidR="001F6BCE" w:rsidRPr="008A1E77" w:rsidRDefault="002F6F1A"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Tekniska enheten</w:t>
            </w:r>
          </w:p>
        </w:tc>
        <w:tc>
          <w:tcPr>
            <w:tcW w:w="993" w:type="dxa"/>
            <w:tcBorders>
              <w:top w:val="single" w:sz="4" w:space="0" w:color="666666" w:themeColor="text1" w:themeTint="99"/>
              <w:left w:val="nil"/>
              <w:bottom w:val="single" w:sz="4" w:space="0" w:color="666666" w:themeColor="text1" w:themeTint="99"/>
              <w:right w:val="nil"/>
            </w:tcBorders>
          </w:tcPr>
          <w:p w14:paraId="71E7F190" w14:textId="77777777" w:rsidR="001F6BCE" w:rsidRPr="008A1E77"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1E77">
              <w:rPr>
                <w:sz w:val="20"/>
                <w:szCs w:val="20"/>
                <w:lang w:eastAsia="en-US"/>
              </w:rPr>
              <w:t>36</w:t>
            </w:r>
          </w:p>
        </w:tc>
        <w:tc>
          <w:tcPr>
            <w:tcW w:w="1417" w:type="dxa"/>
            <w:tcBorders>
              <w:top w:val="single" w:sz="4" w:space="0" w:color="666666" w:themeColor="text1" w:themeTint="99"/>
              <w:left w:val="nil"/>
              <w:bottom w:val="single" w:sz="4" w:space="0" w:color="666666" w:themeColor="text1" w:themeTint="99"/>
              <w:right w:val="single" w:sz="4" w:space="0" w:color="auto"/>
            </w:tcBorders>
          </w:tcPr>
          <w:p w14:paraId="6A2B166C" w14:textId="77777777" w:rsidR="001F6BCE" w:rsidRPr="008A1E77"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1E77">
              <w:rPr>
                <w:sz w:val="20"/>
                <w:szCs w:val="20"/>
                <w:lang w:eastAsia="en-US"/>
              </w:rPr>
              <w:t>9282</w:t>
            </w:r>
          </w:p>
        </w:tc>
      </w:tr>
      <w:tr w:rsidR="001F6BCE" w:rsidRPr="001444C7" w14:paraId="6FB10B48" w14:textId="77777777" w:rsidTr="001F6BCE">
        <w:trPr>
          <w:trHeight w:val="287"/>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666666" w:themeColor="text1" w:themeTint="99"/>
              <w:left w:val="single" w:sz="4" w:space="0" w:color="auto"/>
              <w:bottom w:val="single" w:sz="4" w:space="0" w:color="666666" w:themeColor="text1" w:themeTint="99"/>
              <w:right w:val="nil"/>
            </w:tcBorders>
            <w:noWrap/>
            <w:hideMark/>
          </w:tcPr>
          <w:p w14:paraId="5E39F991" w14:textId="77777777" w:rsidR="001F6BCE" w:rsidRPr="009B68EF" w:rsidRDefault="001F6BCE" w:rsidP="001F6BCE">
            <w:pPr>
              <w:spacing w:line="240" w:lineRule="auto"/>
              <w:rPr>
                <w:b w:val="0"/>
                <w:sz w:val="20"/>
                <w:szCs w:val="20"/>
                <w:lang w:eastAsia="en-US"/>
              </w:rPr>
            </w:pPr>
            <w:r w:rsidRPr="009B68EF">
              <w:rPr>
                <w:b w:val="0"/>
                <w:sz w:val="20"/>
                <w:szCs w:val="20"/>
                <w:lang w:eastAsia="en-US"/>
              </w:rPr>
              <w:t>Fastighet</w:t>
            </w:r>
          </w:p>
        </w:tc>
        <w:tc>
          <w:tcPr>
            <w:tcW w:w="992" w:type="dxa"/>
            <w:tcBorders>
              <w:top w:val="single" w:sz="4" w:space="0" w:color="666666" w:themeColor="text1" w:themeTint="99"/>
              <w:left w:val="nil"/>
              <w:bottom w:val="single" w:sz="4" w:space="0" w:color="666666" w:themeColor="text1" w:themeTint="99"/>
              <w:right w:val="nil"/>
            </w:tcBorders>
            <w:noWrap/>
            <w:hideMark/>
          </w:tcPr>
          <w:p w14:paraId="71280F0F" w14:textId="77777777" w:rsidR="001F6BCE" w:rsidRPr="009B68EF"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9B68EF">
              <w:rPr>
                <w:sz w:val="20"/>
                <w:szCs w:val="20"/>
                <w:lang w:eastAsia="en-US"/>
              </w:rPr>
              <w:t>191</w:t>
            </w:r>
          </w:p>
        </w:tc>
        <w:tc>
          <w:tcPr>
            <w:tcW w:w="992" w:type="dxa"/>
            <w:tcBorders>
              <w:top w:val="single" w:sz="4" w:space="0" w:color="666666" w:themeColor="text1" w:themeTint="99"/>
              <w:left w:val="nil"/>
              <w:bottom w:val="single" w:sz="4" w:space="0" w:color="666666" w:themeColor="text1" w:themeTint="99"/>
              <w:right w:val="single" w:sz="18" w:space="0" w:color="auto"/>
            </w:tcBorders>
            <w:hideMark/>
          </w:tcPr>
          <w:p w14:paraId="28D6950E" w14:textId="77777777" w:rsidR="001F6BCE" w:rsidRPr="009B68EF"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9B68EF">
              <w:rPr>
                <w:sz w:val="20"/>
                <w:szCs w:val="20"/>
                <w:lang w:eastAsia="en-US"/>
              </w:rPr>
              <w:t>72768</w:t>
            </w:r>
          </w:p>
        </w:tc>
        <w:tc>
          <w:tcPr>
            <w:tcW w:w="2126" w:type="dxa"/>
            <w:tcBorders>
              <w:top w:val="single" w:sz="4" w:space="0" w:color="666666" w:themeColor="text1" w:themeTint="99"/>
              <w:left w:val="single" w:sz="18" w:space="0" w:color="auto"/>
              <w:bottom w:val="single" w:sz="4" w:space="0" w:color="666666" w:themeColor="text1" w:themeTint="99"/>
              <w:right w:val="nil"/>
            </w:tcBorders>
          </w:tcPr>
          <w:p w14:paraId="4B21156C" w14:textId="43711F32" w:rsidR="001F6BCE" w:rsidRPr="008A1E77" w:rsidRDefault="002F6F1A"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Fastighet</w:t>
            </w:r>
          </w:p>
        </w:tc>
        <w:tc>
          <w:tcPr>
            <w:tcW w:w="993" w:type="dxa"/>
            <w:tcBorders>
              <w:top w:val="single" w:sz="4" w:space="0" w:color="666666" w:themeColor="text1" w:themeTint="99"/>
              <w:left w:val="nil"/>
              <w:bottom w:val="single" w:sz="4" w:space="0" w:color="666666" w:themeColor="text1" w:themeTint="99"/>
              <w:right w:val="nil"/>
            </w:tcBorders>
          </w:tcPr>
          <w:p w14:paraId="4F3FBA2F" w14:textId="77777777" w:rsidR="001F6BCE" w:rsidRPr="008A1E77"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8A1E77">
              <w:rPr>
                <w:sz w:val="20"/>
                <w:szCs w:val="20"/>
                <w:lang w:eastAsia="en-US"/>
              </w:rPr>
              <w:t>75</w:t>
            </w:r>
          </w:p>
        </w:tc>
        <w:tc>
          <w:tcPr>
            <w:tcW w:w="1417" w:type="dxa"/>
            <w:tcBorders>
              <w:top w:val="single" w:sz="4" w:space="0" w:color="666666" w:themeColor="text1" w:themeTint="99"/>
              <w:left w:val="nil"/>
              <w:bottom w:val="single" w:sz="4" w:space="0" w:color="666666" w:themeColor="text1" w:themeTint="99"/>
              <w:right w:val="single" w:sz="4" w:space="0" w:color="auto"/>
            </w:tcBorders>
          </w:tcPr>
          <w:p w14:paraId="5AD670C5" w14:textId="77777777" w:rsidR="001F6BCE" w:rsidRPr="008A1E77"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8A1E77">
              <w:rPr>
                <w:sz w:val="20"/>
                <w:szCs w:val="20"/>
                <w:lang w:eastAsia="en-US"/>
              </w:rPr>
              <w:t>39681</w:t>
            </w:r>
          </w:p>
        </w:tc>
      </w:tr>
      <w:tr w:rsidR="001F6BCE" w:rsidRPr="001444C7" w14:paraId="31E35C50" w14:textId="77777777" w:rsidTr="001F6BC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666666" w:themeColor="text1" w:themeTint="99"/>
              <w:left w:val="single" w:sz="4" w:space="0" w:color="auto"/>
              <w:bottom w:val="single" w:sz="4" w:space="0" w:color="666666" w:themeColor="text1" w:themeTint="99"/>
              <w:right w:val="nil"/>
            </w:tcBorders>
            <w:noWrap/>
            <w:hideMark/>
          </w:tcPr>
          <w:p w14:paraId="760AC190" w14:textId="1B8D1D70" w:rsidR="001F6BCE" w:rsidRPr="002F6F1A" w:rsidRDefault="002F6F1A" w:rsidP="001F6BCE">
            <w:pPr>
              <w:spacing w:line="240" w:lineRule="auto"/>
              <w:rPr>
                <w:b w:val="0"/>
                <w:sz w:val="20"/>
                <w:szCs w:val="20"/>
                <w:lang w:eastAsia="en-US"/>
              </w:rPr>
            </w:pPr>
            <w:r w:rsidRPr="002F6F1A">
              <w:rPr>
                <w:b w:val="0"/>
                <w:sz w:val="20"/>
                <w:szCs w:val="20"/>
                <w:lang w:eastAsia="en-US"/>
              </w:rPr>
              <w:t>Vatten och avlopp, återvinningscentral</w:t>
            </w:r>
          </w:p>
        </w:tc>
        <w:tc>
          <w:tcPr>
            <w:tcW w:w="992" w:type="dxa"/>
            <w:tcBorders>
              <w:top w:val="single" w:sz="4" w:space="0" w:color="666666" w:themeColor="text1" w:themeTint="99"/>
              <w:left w:val="nil"/>
              <w:bottom w:val="single" w:sz="4" w:space="0" w:color="666666" w:themeColor="text1" w:themeTint="99"/>
              <w:right w:val="nil"/>
            </w:tcBorders>
            <w:noWrap/>
            <w:hideMark/>
          </w:tcPr>
          <w:p w14:paraId="15B0AD9F" w14:textId="77777777" w:rsidR="001F6BCE" w:rsidRPr="009B68EF"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9B68EF">
              <w:rPr>
                <w:sz w:val="20"/>
                <w:szCs w:val="20"/>
                <w:lang w:eastAsia="en-US"/>
              </w:rPr>
              <w:t>819</w:t>
            </w:r>
          </w:p>
        </w:tc>
        <w:tc>
          <w:tcPr>
            <w:tcW w:w="992" w:type="dxa"/>
            <w:tcBorders>
              <w:top w:val="single" w:sz="4" w:space="0" w:color="666666" w:themeColor="text1" w:themeTint="99"/>
              <w:left w:val="nil"/>
              <w:bottom w:val="single" w:sz="4" w:space="0" w:color="666666" w:themeColor="text1" w:themeTint="99"/>
              <w:right w:val="single" w:sz="18" w:space="0" w:color="auto"/>
            </w:tcBorders>
            <w:hideMark/>
          </w:tcPr>
          <w:p w14:paraId="36016D6D" w14:textId="77777777" w:rsidR="001F6BCE" w:rsidRPr="009B68EF"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9B68EF">
              <w:rPr>
                <w:sz w:val="20"/>
                <w:szCs w:val="20"/>
                <w:lang w:eastAsia="en-US"/>
              </w:rPr>
              <w:t>332379</w:t>
            </w:r>
          </w:p>
        </w:tc>
        <w:tc>
          <w:tcPr>
            <w:tcW w:w="2126" w:type="dxa"/>
            <w:tcBorders>
              <w:top w:val="single" w:sz="4" w:space="0" w:color="666666" w:themeColor="text1" w:themeTint="99"/>
              <w:left w:val="single" w:sz="18" w:space="0" w:color="auto"/>
              <w:bottom w:val="single" w:sz="4" w:space="0" w:color="666666" w:themeColor="text1" w:themeTint="99"/>
              <w:right w:val="nil"/>
            </w:tcBorders>
          </w:tcPr>
          <w:p w14:paraId="6FCFBF11" w14:textId="25B63D91" w:rsidR="001F6BCE" w:rsidRPr="008A1E77" w:rsidRDefault="002F6F1A"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Vatten och avlopp, återvinningscentral</w:t>
            </w:r>
          </w:p>
        </w:tc>
        <w:tc>
          <w:tcPr>
            <w:tcW w:w="993" w:type="dxa"/>
            <w:tcBorders>
              <w:top w:val="single" w:sz="4" w:space="0" w:color="666666" w:themeColor="text1" w:themeTint="99"/>
              <w:left w:val="nil"/>
              <w:bottom w:val="single" w:sz="4" w:space="0" w:color="666666" w:themeColor="text1" w:themeTint="99"/>
              <w:right w:val="nil"/>
            </w:tcBorders>
          </w:tcPr>
          <w:p w14:paraId="0FE1F287" w14:textId="77777777" w:rsidR="001F6BCE" w:rsidRPr="008A1E77"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1E77">
              <w:rPr>
                <w:sz w:val="20"/>
                <w:szCs w:val="20"/>
                <w:lang w:eastAsia="en-US"/>
              </w:rPr>
              <w:t>874</w:t>
            </w:r>
          </w:p>
        </w:tc>
        <w:tc>
          <w:tcPr>
            <w:tcW w:w="1417" w:type="dxa"/>
            <w:tcBorders>
              <w:top w:val="single" w:sz="4" w:space="0" w:color="666666" w:themeColor="text1" w:themeTint="99"/>
              <w:left w:val="nil"/>
              <w:bottom w:val="single" w:sz="4" w:space="0" w:color="666666" w:themeColor="text1" w:themeTint="99"/>
              <w:right w:val="single" w:sz="4" w:space="0" w:color="auto"/>
            </w:tcBorders>
          </w:tcPr>
          <w:p w14:paraId="6A21E88D" w14:textId="77777777" w:rsidR="001F6BCE" w:rsidRPr="008A1E77"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1E77">
              <w:rPr>
                <w:sz w:val="20"/>
                <w:szCs w:val="20"/>
                <w:lang w:eastAsia="en-US"/>
              </w:rPr>
              <w:t>478087</w:t>
            </w:r>
          </w:p>
        </w:tc>
      </w:tr>
      <w:tr w:rsidR="001F6BCE" w:rsidRPr="001444C7" w14:paraId="082DCF6B" w14:textId="77777777" w:rsidTr="001F6BCE">
        <w:trPr>
          <w:trHeight w:val="287"/>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666666" w:themeColor="text1" w:themeTint="99"/>
              <w:left w:val="single" w:sz="4" w:space="0" w:color="auto"/>
              <w:bottom w:val="single" w:sz="4" w:space="0" w:color="666666" w:themeColor="text1" w:themeTint="99"/>
              <w:right w:val="nil"/>
            </w:tcBorders>
            <w:noWrap/>
            <w:hideMark/>
          </w:tcPr>
          <w:p w14:paraId="7A5942E6" w14:textId="77777777" w:rsidR="001F6BCE" w:rsidRPr="009B68EF" w:rsidRDefault="001F6BCE" w:rsidP="001F6BCE">
            <w:pPr>
              <w:spacing w:line="240" w:lineRule="auto"/>
              <w:rPr>
                <w:b w:val="0"/>
                <w:sz w:val="20"/>
                <w:szCs w:val="20"/>
                <w:lang w:eastAsia="en-US"/>
              </w:rPr>
            </w:pPr>
            <w:r w:rsidRPr="009B68EF">
              <w:rPr>
                <w:b w:val="0"/>
                <w:sz w:val="20"/>
                <w:szCs w:val="20"/>
                <w:lang w:eastAsia="en-US"/>
              </w:rPr>
              <w:t>Lokalvård/sporthall</w:t>
            </w:r>
          </w:p>
        </w:tc>
        <w:tc>
          <w:tcPr>
            <w:tcW w:w="992" w:type="dxa"/>
            <w:tcBorders>
              <w:top w:val="single" w:sz="4" w:space="0" w:color="666666" w:themeColor="text1" w:themeTint="99"/>
              <w:left w:val="nil"/>
              <w:bottom w:val="single" w:sz="4" w:space="0" w:color="666666" w:themeColor="text1" w:themeTint="99"/>
              <w:right w:val="nil"/>
            </w:tcBorders>
            <w:noWrap/>
            <w:hideMark/>
          </w:tcPr>
          <w:p w14:paraId="4D686997" w14:textId="77777777" w:rsidR="001F6BCE" w:rsidRPr="009B68EF"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9B68EF">
              <w:rPr>
                <w:sz w:val="20"/>
                <w:szCs w:val="20"/>
                <w:lang w:eastAsia="en-US"/>
              </w:rPr>
              <w:t>255</w:t>
            </w:r>
          </w:p>
        </w:tc>
        <w:tc>
          <w:tcPr>
            <w:tcW w:w="992" w:type="dxa"/>
            <w:tcBorders>
              <w:top w:val="single" w:sz="4" w:space="0" w:color="666666" w:themeColor="text1" w:themeTint="99"/>
              <w:left w:val="nil"/>
              <w:bottom w:val="single" w:sz="4" w:space="0" w:color="666666" w:themeColor="text1" w:themeTint="99"/>
              <w:right w:val="single" w:sz="18" w:space="0" w:color="auto"/>
            </w:tcBorders>
            <w:hideMark/>
          </w:tcPr>
          <w:p w14:paraId="39A79F65" w14:textId="77777777" w:rsidR="001F6BCE" w:rsidRPr="009B68EF"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9B68EF">
              <w:rPr>
                <w:sz w:val="20"/>
                <w:szCs w:val="20"/>
                <w:lang w:eastAsia="en-US"/>
              </w:rPr>
              <w:t>55834</w:t>
            </w:r>
          </w:p>
        </w:tc>
        <w:tc>
          <w:tcPr>
            <w:tcW w:w="2126" w:type="dxa"/>
            <w:tcBorders>
              <w:top w:val="single" w:sz="4" w:space="0" w:color="666666" w:themeColor="text1" w:themeTint="99"/>
              <w:left w:val="single" w:sz="18" w:space="0" w:color="auto"/>
              <w:bottom w:val="single" w:sz="4" w:space="0" w:color="666666" w:themeColor="text1" w:themeTint="99"/>
              <w:right w:val="nil"/>
            </w:tcBorders>
          </w:tcPr>
          <w:p w14:paraId="6E9AC1DA" w14:textId="743EB694" w:rsidR="001F6BCE" w:rsidRPr="008A1E77" w:rsidRDefault="002F6F1A"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 xml:space="preserve">Lokalvård/sporthall </w:t>
            </w:r>
          </w:p>
        </w:tc>
        <w:tc>
          <w:tcPr>
            <w:tcW w:w="993" w:type="dxa"/>
            <w:tcBorders>
              <w:top w:val="single" w:sz="4" w:space="0" w:color="666666" w:themeColor="text1" w:themeTint="99"/>
              <w:left w:val="nil"/>
              <w:bottom w:val="single" w:sz="4" w:space="0" w:color="666666" w:themeColor="text1" w:themeTint="99"/>
              <w:right w:val="nil"/>
            </w:tcBorders>
          </w:tcPr>
          <w:p w14:paraId="420BB212" w14:textId="77777777" w:rsidR="001F6BCE" w:rsidRPr="008A1E77"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8A1E77">
              <w:rPr>
                <w:sz w:val="20"/>
                <w:szCs w:val="20"/>
                <w:lang w:eastAsia="en-US"/>
              </w:rPr>
              <w:t>427</w:t>
            </w:r>
          </w:p>
        </w:tc>
        <w:tc>
          <w:tcPr>
            <w:tcW w:w="1417" w:type="dxa"/>
            <w:tcBorders>
              <w:top w:val="single" w:sz="4" w:space="0" w:color="666666" w:themeColor="text1" w:themeTint="99"/>
              <w:left w:val="nil"/>
              <w:bottom w:val="single" w:sz="4" w:space="0" w:color="666666" w:themeColor="text1" w:themeTint="99"/>
              <w:right w:val="single" w:sz="4" w:space="0" w:color="auto"/>
            </w:tcBorders>
          </w:tcPr>
          <w:p w14:paraId="55BB2957" w14:textId="77777777" w:rsidR="001F6BCE" w:rsidRPr="008A1E77"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8A1E77">
              <w:rPr>
                <w:sz w:val="20"/>
                <w:szCs w:val="20"/>
                <w:lang w:eastAsia="en-US"/>
              </w:rPr>
              <w:t>134270</w:t>
            </w:r>
          </w:p>
        </w:tc>
      </w:tr>
      <w:tr w:rsidR="001F6BCE" w:rsidRPr="001444C7" w14:paraId="663E9E9B" w14:textId="77777777" w:rsidTr="001F6BC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666666" w:themeColor="text1" w:themeTint="99"/>
              <w:left w:val="single" w:sz="4" w:space="0" w:color="auto"/>
              <w:bottom w:val="single" w:sz="4" w:space="0" w:color="666666" w:themeColor="text1" w:themeTint="99"/>
              <w:right w:val="nil"/>
            </w:tcBorders>
            <w:noWrap/>
            <w:hideMark/>
          </w:tcPr>
          <w:p w14:paraId="607AE30F" w14:textId="77777777" w:rsidR="001F6BCE" w:rsidRPr="009B68EF" w:rsidRDefault="001F6BCE" w:rsidP="001F6BCE">
            <w:pPr>
              <w:spacing w:line="240" w:lineRule="auto"/>
              <w:rPr>
                <w:b w:val="0"/>
                <w:sz w:val="20"/>
                <w:szCs w:val="20"/>
                <w:lang w:eastAsia="en-US"/>
              </w:rPr>
            </w:pPr>
            <w:r w:rsidRPr="009B68EF">
              <w:rPr>
                <w:b w:val="0"/>
                <w:sz w:val="20"/>
                <w:szCs w:val="20"/>
                <w:lang w:eastAsia="en-US"/>
              </w:rPr>
              <w:t>Avdelningschef vård och omsorg</w:t>
            </w:r>
          </w:p>
        </w:tc>
        <w:tc>
          <w:tcPr>
            <w:tcW w:w="992" w:type="dxa"/>
            <w:tcBorders>
              <w:top w:val="single" w:sz="4" w:space="0" w:color="666666" w:themeColor="text1" w:themeTint="99"/>
              <w:left w:val="nil"/>
              <w:bottom w:val="single" w:sz="4" w:space="0" w:color="666666" w:themeColor="text1" w:themeTint="99"/>
              <w:right w:val="nil"/>
            </w:tcBorders>
            <w:noWrap/>
            <w:hideMark/>
          </w:tcPr>
          <w:p w14:paraId="65659036" w14:textId="77777777" w:rsidR="001F6BCE" w:rsidRPr="009B68EF"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9B68EF">
              <w:rPr>
                <w:sz w:val="20"/>
                <w:szCs w:val="20"/>
                <w:lang w:eastAsia="en-US"/>
              </w:rPr>
              <w:t>122</w:t>
            </w:r>
          </w:p>
        </w:tc>
        <w:tc>
          <w:tcPr>
            <w:tcW w:w="992" w:type="dxa"/>
            <w:tcBorders>
              <w:top w:val="single" w:sz="4" w:space="0" w:color="666666" w:themeColor="text1" w:themeTint="99"/>
              <w:left w:val="nil"/>
              <w:bottom w:val="single" w:sz="4" w:space="0" w:color="666666" w:themeColor="text1" w:themeTint="99"/>
              <w:right w:val="single" w:sz="18" w:space="0" w:color="auto"/>
            </w:tcBorders>
            <w:hideMark/>
          </w:tcPr>
          <w:p w14:paraId="045A58B0" w14:textId="77777777" w:rsidR="001F6BCE" w:rsidRPr="009B68EF"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9B68EF">
              <w:rPr>
                <w:sz w:val="20"/>
                <w:szCs w:val="20"/>
                <w:lang w:eastAsia="en-US"/>
              </w:rPr>
              <w:t>52720</w:t>
            </w:r>
          </w:p>
        </w:tc>
        <w:tc>
          <w:tcPr>
            <w:tcW w:w="2126" w:type="dxa"/>
            <w:tcBorders>
              <w:top w:val="single" w:sz="4" w:space="0" w:color="666666" w:themeColor="text1" w:themeTint="99"/>
              <w:left w:val="single" w:sz="18" w:space="0" w:color="auto"/>
              <w:bottom w:val="single" w:sz="4" w:space="0" w:color="666666" w:themeColor="text1" w:themeTint="99"/>
              <w:right w:val="nil"/>
            </w:tcBorders>
          </w:tcPr>
          <w:p w14:paraId="19090F16" w14:textId="5D6D552E" w:rsidR="001F6BCE" w:rsidRPr="008A1E77"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1E77">
              <w:rPr>
                <w:sz w:val="20"/>
                <w:szCs w:val="20"/>
                <w:lang w:eastAsia="en-US"/>
              </w:rPr>
              <w:t>Avd</w:t>
            </w:r>
            <w:r w:rsidR="002F6F1A">
              <w:rPr>
                <w:sz w:val="20"/>
                <w:szCs w:val="20"/>
                <w:lang w:eastAsia="en-US"/>
              </w:rPr>
              <w:t>elningschef vård och omsorg</w:t>
            </w:r>
          </w:p>
        </w:tc>
        <w:tc>
          <w:tcPr>
            <w:tcW w:w="993" w:type="dxa"/>
            <w:tcBorders>
              <w:top w:val="single" w:sz="4" w:space="0" w:color="666666" w:themeColor="text1" w:themeTint="99"/>
              <w:left w:val="nil"/>
              <w:bottom w:val="single" w:sz="4" w:space="0" w:color="666666" w:themeColor="text1" w:themeTint="99"/>
              <w:right w:val="nil"/>
            </w:tcBorders>
          </w:tcPr>
          <w:p w14:paraId="0B948CD9" w14:textId="77777777" w:rsidR="001F6BCE" w:rsidRPr="008A1E77"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1E77">
              <w:rPr>
                <w:sz w:val="20"/>
                <w:szCs w:val="20"/>
                <w:lang w:eastAsia="en-US"/>
              </w:rPr>
              <w:t>63</w:t>
            </w:r>
          </w:p>
        </w:tc>
        <w:tc>
          <w:tcPr>
            <w:tcW w:w="1417" w:type="dxa"/>
            <w:tcBorders>
              <w:top w:val="single" w:sz="4" w:space="0" w:color="666666" w:themeColor="text1" w:themeTint="99"/>
              <w:left w:val="nil"/>
              <w:bottom w:val="single" w:sz="4" w:space="0" w:color="666666" w:themeColor="text1" w:themeTint="99"/>
              <w:right w:val="single" w:sz="4" w:space="0" w:color="auto"/>
            </w:tcBorders>
          </w:tcPr>
          <w:p w14:paraId="5CEC09BE" w14:textId="77777777" w:rsidR="001F6BCE" w:rsidRPr="008A1E77"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1E77">
              <w:rPr>
                <w:sz w:val="20"/>
                <w:szCs w:val="20"/>
                <w:lang w:eastAsia="en-US"/>
              </w:rPr>
              <w:t>26421</w:t>
            </w:r>
          </w:p>
        </w:tc>
      </w:tr>
      <w:tr w:rsidR="001F6BCE" w:rsidRPr="001444C7" w14:paraId="33390A81" w14:textId="77777777" w:rsidTr="001F6BCE">
        <w:trPr>
          <w:trHeight w:val="287"/>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666666" w:themeColor="text1" w:themeTint="99"/>
              <w:left w:val="single" w:sz="4" w:space="0" w:color="auto"/>
              <w:bottom w:val="single" w:sz="4" w:space="0" w:color="666666" w:themeColor="text1" w:themeTint="99"/>
              <w:right w:val="nil"/>
            </w:tcBorders>
            <w:noWrap/>
            <w:hideMark/>
          </w:tcPr>
          <w:p w14:paraId="0B577F52" w14:textId="695C039E" w:rsidR="001F6BCE" w:rsidRPr="002F6F1A" w:rsidRDefault="002F6F1A" w:rsidP="001F6BCE">
            <w:pPr>
              <w:spacing w:line="240" w:lineRule="auto"/>
              <w:rPr>
                <w:b w:val="0"/>
                <w:sz w:val="20"/>
                <w:szCs w:val="20"/>
                <w:lang w:eastAsia="en-US"/>
              </w:rPr>
            </w:pPr>
            <w:r w:rsidRPr="002F6F1A">
              <w:rPr>
                <w:b w:val="0"/>
                <w:sz w:val="20"/>
                <w:szCs w:val="20"/>
                <w:lang w:eastAsia="en-US"/>
              </w:rPr>
              <w:t>Individ- och familjeomsorg</w:t>
            </w:r>
          </w:p>
        </w:tc>
        <w:tc>
          <w:tcPr>
            <w:tcW w:w="992" w:type="dxa"/>
            <w:tcBorders>
              <w:top w:val="single" w:sz="4" w:space="0" w:color="666666" w:themeColor="text1" w:themeTint="99"/>
              <w:left w:val="nil"/>
              <w:bottom w:val="single" w:sz="4" w:space="0" w:color="666666" w:themeColor="text1" w:themeTint="99"/>
              <w:right w:val="nil"/>
            </w:tcBorders>
            <w:noWrap/>
            <w:hideMark/>
          </w:tcPr>
          <w:p w14:paraId="36BC2C8E" w14:textId="77777777" w:rsidR="001F6BCE" w:rsidRPr="009B68EF"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lang w:eastAsia="en-US"/>
              </w:rPr>
            </w:pPr>
            <w:r w:rsidRPr="009B68EF">
              <w:rPr>
                <w:sz w:val="20"/>
                <w:szCs w:val="20"/>
                <w:lang w:eastAsia="en-US"/>
              </w:rPr>
              <w:t>51</w:t>
            </w:r>
          </w:p>
        </w:tc>
        <w:tc>
          <w:tcPr>
            <w:tcW w:w="992" w:type="dxa"/>
            <w:tcBorders>
              <w:top w:val="single" w:sz="4" w:space="0" w:color="666666" w:themeColor="text1" w:themeTint="99"/>
              <w:left w:val="nil"/>
              <w:bottom w:val="single" w:sz="4" w:space="0" w:color="666666" w:themeColor="text1" w:themeTint="99"/>
              <w:right w:val="single" w:sz="18" w:space="0" w:color="auto"/>
            </w:tcBorders>
            <w:hideMark/>
          </w:tcPr>
          <w:p w14:paraId="6C060D2A" w14:textId="77777777" w:rsidR="001F6BCE" w:rsidRPr="009B68EF"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9B68EF">
              <w:rPr>
                <w:sz w:val="20"/>
                <w:szCs w:val="20"/>
                <w:lang w:eastAsia="en-US"/>
              </w:rPr>
              <w:t>18268</w:t>
            </w:r>
          </w:p>
        </w:tc>
        <w:tc>
          <w:tcPr>
            <w:tcW w:w="2126" w:type="dxa"/>
            <w:tcBorders>
              <w:top w:val="single" w:sz="4" w:space="0" w:color="666666" w:themeColor="text1" w:themeTint="99"/>
              <w:left w:val="single" w:sz="18" w:space="0" w:color="auto"/>
              <w:bottom w:val="single" w:sz="4" w:space="0" w:color="666666" w:themeColor="text1" w:themeTint="99"/>
              <w:right w:val="nil"/>
            </w:tcBorders>
          </w:tcPr>
          <w:p w14:paraId="3F33EC55" w14:textId="7A4C35E8" w:rsidR="001F6BCE" w:rsidRPr="008A1E77" w:rsidRDefault="002F6F1A"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Individ- och familjeomsorg</w:t>
            </w:r>
          </w:p>
        </w:tc>
        <w:tc>
          <w:tcPr>
            <w:tcW w:w="993" w:type="dxa"/>
            <w:tcBorders>
              <w:top w:val="single" w:sz="4" w:space="0" w:color="666666" w:themeColor="text1" w:themeTint="99"/>
              <w:left w:val="nil"/>
              <w:bottom w:val="single" w:sz="4" w:space="0" w:color="666666" w:themeColor="text1" w:themeTint="99"/>
              <w:right w:val="nil"/>
            </w:tcBorders>
          </w:tcPr>
          <w:p w14:paraId="45FE5E42" w14:textId="77777777" w:rsidR="001F6BCE" w:rsidRPr="008A1E77"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8A1E77">
              <w:rPr>
                <w:sz w:val="20"/>
                <w:szCs w:val="20"/>
                <w:lang w:eastAsia="en-US"/>
              </w:rPr>
              <w:t>92</w:t>
            </w:r>
          </w:p>
        </w:tc>
        <w:tc>
          <w:tcPr>
            <w:tcW w:w="1417" w:type="dxa"/>
            <w:tcBorders>
              <w:top w:val="single" w:sz="4" w:space="0" w:color="666666" w:themeColor="text1" w:themeTint="99"/>
              <w:left w:val="nil"/>
              <w:bottom w:val="single" w:sz="4" w:space="0" w:color="666666" w:themeColor="text1" w:themeTint="99"/>
              <w:right w:val="single" w:sz="4" w:space="0" w:color="auto"/>
            </w:tcBorders>
          </w:tcPr>
          <w:p w14:paraId="4A72DA99" w14:textId="77777777" w:rsidR="001F6BCE" w:rsidRPr="008A1E77"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8A1E77">
              <w:rPr>
                <w:sz w:val="20"/>
                <w:szCs w:val="20"/>
                <w:lang w:eastAsia="en-US"/>
              </w:rPr>
              <w:t>70136</w:t>
            </w:r>
          </w:p>
        </w:tc>
      </w:tr>
      <w:tr w:rsidR="001F6BCE" w:rsidRPr="000869B7" w14:paraId="6CD1639F" w14:textId="77777777" w:rsidTr="001F6BC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666666" w:themeColor="text1" w:themeTint="99"/>
              <w:left w:val="single" w:sz="4" w:space="0" w:color="auto"/>
              <w:bottom w:val="single" w:sz="4" w:space="0" w:color="666666" w:themeColor="text1" w:themeTint="99"/>
              <w:right w:val="nil"/>
            </w:tcBorders>
            <w:noWrap/>
            <w:vAlign w:val="center"/>
            <w:hideMark/>
          </w:tcPr>
          <w:p w14:paraId="2E54D86C" w14:textId="77777777" w:rsidR="001F6BCE" w:rsidRPr="000869B7" w:rsidRDefault="001F6BCE" w:rsidP="001F6BCE">
            <w:pPr>
              <w:spacing w:line="240" w:lineRule="auto"/>
              <w:rPr>
                <w:b w:val="0"/>
                <w:sz w:val="20"/>
                <w:szCs w:val="20"/>
                <w:lang w:eastAsia="en-US"/>
              </w:rPr>
            </w:pPr>
            <w:r w:rsidRPr="000869B7">
              <w:rPr>
                <w:b w:val="0"/>
                <w:sz w:val="20"/>
                <w:szCs w:val="20"/>
                <w:lang w:eastAsia="en-US"/>
              </w:rPr>
              <w:t>Personlig assistans</w:t>
            </w:r>
          </w:p>
        </w:tc>
        <w:tc>
          <w:tcPr>
            <w:tcW w:w="992" w:type="dxa"/>
            <w:tcBorders>
              <w:top w:val="single" w:sz="4" w:space="0" w:color="666666" w:themeColor="text1" w:themeTint="99"/>
              <w:left w:val="nil"/>
              <w:bottom w:val="single" w:sz="4" w:space="0" w:color="666666" w:themeColor="text1" w:themeTint="99"/>
              <w:right w:val="nil"/>
            </w:tcBorders>
            <w:noWrap/>
            <w:vAlign w:val="center"/>
            <w:hideMark/>
          </w:tcPr>
          <w:p w14:paraId="07FF6DBF" w14:textId="77777777" w:rsidR="001F6BCE" w:rsidRPr="000869B7"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0869B7">
              <w:rPr>
                <w:sz w:val="20"/>
                <w:szCs w:val="20"/>
                <w:lang w:eastAsia="en-US"/>
              </w:rPr>
              <w:t>1503</w:t>
            </w:r>
            <w:r>
              <w:rPr>
                <w:sz w:val="20"/>
                <w:szCs w:val="20"/>
                <w:lang w:eastAsia="en-US"/>
              </w:rPr>
              <w:t xml:space="preserve">  </w:t>
            </w:r>
          </w:p>
        </w:tc>
        <w:tc>
          <w:tcPr>
            <w:tcW w:w="992" w:type="dxa"/>
            <w:tcBorders>
              <w:top w:val="single" w:sz="4" w:space="0" w:color="666666" w:themeColor="text1" w:themeTint="99"/>
              <w:left w:val="nil"/>
              <w:bottom w:val="single" w:sz="4" w:space="0" w:color="666666" w:themeColor="text1" w:themeTint="99"/>
              <w:right w:val="single" w:sz="18" w:space="0" w:color="auto"/>
            </w:tcBorders>
            <w:vAlign w:val="center"/>
            <w:hideMark/>
          </w:tcPr>
          <w:p w14:paraId="6D21E8F0" w14:textId="77777777" w:rsidR="001F6BCE" w:rsidRPr="000869B7"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0869B7">
              <w:rPr>
                <w:sz w:val="20"/>
                <w:szCs w:val="20"/>
                <w:lang w:eastAsia="en-US"/>
              </w:rPr>
              <w:t>399727</w:t>
            </w:r>
          </w:p>
        </w:tc>
        <w:tc>
          <w:tcPr>
            <w:tcW w:w="2126" w:type="dxa"/>
            <w:tcBorders>
              <w:top w:val="single" w:sz="4" w:space="0" w:color="666666" w:themeColor="text1" w:themeTint="99"/>
              <w:left w:val="single" w:sz="18" w:space="0" w:color="auto"/>
              <w:bottom w:val="single" w:sz="4" w:space="0" w:color="666666" w:themeColor="text1" w:themeTint="99"/>
              <w:right w:val="nil"/>
            </w:tcBorders>
            <w:vAlign w:val="center"/>
          </w:tcPr>
          <w:p w14:paraId="48F23400" w14:textId="7A3F31BC" w:rsidR="001F6BCE" w:rsidRPr="008A1E77" w:rsidRDefault="002F6F1A"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Personlig assistans</w:t>
            </w:r>
          </w:p>
        </w:tc>
        <w:tc>
          <w:tcPr>
            <w:tcW w:w="993" w:type="dxa"/>
            <w:tcBorders>
              <w:top w:val="single" w:sz="4" w:space="0" w:color="666666" w:themeColor="text1" w:themeTint="99"/>
              <w:left w:val="nil"/>
              <w:bottom w:val="single" w:sz="4" w:space="0" w:color="666666" w:themeColor="text1" w:themeTint="99"/>
              <w:right w:val="nil"/>
            </w:tcBorders>
            <w:vAlign w:val="center"/>
          </w:tcPr>
          <w:p w14:paraId="0EC1C4BC" w14:textId="77777777" w:rsidR="001F6BCE" w:rsidRPr="008A1E77"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1E77">
              <w:rPr>
                <w:sz w:val="20"/>
                <w:szCs w:val="20"/>
                <w:lang w:eastAsia="en-US"/>
              </w:rPr>
              <w:t>2121</w:t>
            </w:r>
          </w:p>
        </w:tc>
        <w:tc>
          <w:tcPr>
            <w:tcW w:w="1417" w:type="dxa"/>
            <w:tcBorders>
              <w:top w:val="single" w:sz="4" w:space="0" w:color="666666" w:themeColor="text1" w:themeTint="99"/>
              <w:left w:val="nil"/>
              <w:bottom w:val="single" w:sz="4" w:space="0" w:color="666666" w:themeColor="text1" w:themeTint="99"/>
              <w:right w:val="single" w:sz="4" w:space="0" w:color="auto"/>
            </w:tcBorders>
            <w:vAlign w:val="center"/>
          </w:tcPr>
          <w:p w14:paraId="3AA526E1" w14:textId="77777777" w:rsidR="001F6BCE" w:rsidRPr="008A1E77"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1E77">
              <w:rPr>
                <w:sz w:val="20"/>
                <w:szCs w:val="20"/>
                <w:lang w:eastAsia="en-US"/>
              </w:rPr>
              <w:t>771112</w:t>
            </w:r>
          </w:p>
        </w:tc>
      </w:tr>
      <w:tr w:rsidR="001F6BCE" w:rsidRPr="000869B7" w14:paraId="25309449" w14:textId="77777777" w:rsidTr="001F6BCE">
        <w:trPr>
          <w:trHeight w:val="287"/>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666666" w:themeColor="text1" w:themeTint="99"/>
              <w:left w:val="single" w:sz="4" w:space="0" w:color="auto"/>
              <w:bottom w:val="single" w:sz="4" w:space="0" w:color="666666" w:themeColor="text1" w:themeTint="99"/>
              <w:right w:val="nil"/>
            </w:tcBorders>
            <w:noWrap/>
          </w:tcPr>
          <w:p w14:paraId="37E7BB74" w14:textId="77777777" w:rsidR="001F6BCE" w:rsidRPr="003E24E5" w:rsidRDefault="001F6BCE" w:rsidP="001F6BCE">
            <w:pPr>
              <w:spacing w:line="240" w:lineRule="auto"/>
              <w:rPr>
                <w:b w:val="0"/>
                <w:sz w:val="20"/>
                <w:szCs w:val="20"/>
                <w:lang w:eastAsia="en-US"/>
              </w:rPr>
            </w:pPr>
            <w:r w:rsidRPr="003E24E5">
              <w:rPr>
                <w:b w:val="0"/>
                <w:sz w:val="20"/>
                <w:szCs w:val="20"/>
                <w:lang w:eastAsia="en-US"/>
              </w:rPr>
              <w:t>Hälso- och sjukvårdsenheten</w:t>
            </w:r>
          </w:p>
        </w:tc>
        <w:tc>
          <w:tcPr>
            <w:tcW w:w="992" w:type="dxa"/>
            <w:tcBorders>
              <w:top w:val="single" w:sz="4" w:space="0" w:color="666666" w:themeColor="text1" w:themeTint="99"/>
              <w:left w:val="nil"/>
              <w:bottom w:val="single" w:sz="4" w:space="0" w:color="666666" w:themeColor="text1" w:themeTint="99"/>
              <w:right w:val="nil"/>
            </w:tcBorders>
            <w:noWrap/>
          </w:tcPr>
          <w:p w14:paraId="500F322C" w14:textId="77777777" w:rsidR="001F6BCE" w:rsidRPr="009B68EF"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9B68EF">
              <w:rPr>
                <w:sz w:val="20"/>
                <w:szCs w:val="20"/>
                <w:lang w:eastAsia="en-US"/>
              </w:rPr>
              <w:t>284</w:t>
            </w:r>
          </w:p>
        </w:tc>
        <w:tc>
          <w:tcPr>
            <w:tcW w:w="992" w:type="dxa"/>
            <w:tcBorders>
              <w:top w:val="single" w:sz="4" w:space="0" w:color="666666" w:themeColor="text1" w:themeTint="99"/>
              <w:left w:val="nil"/>
              <w:bottom w:val="single" w:sz="4" w:space="0" w:color="666666" w:themeColor="text1" w:themeTint="99"/>
              <w:right w:val="single" w:sz="18" w:space="0" w:color="auto"/>
            </w:tcBorders>
          </w:tcPr>
          <w:p w14:paraId="7204A470" w14:textId="77777777" w:rsidR="001F6BCE" w:rsidRPr="009B68EF"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9B68EF">
              <w:rPr>
                <w:sz w:val="20"/>
                <w:szCs w:val="20"/>
                <w:lang w:eastAsia="en-US"/>
              </w:rPr>
              <w:t>105559</w:t>
            </w:r>
          </w:p>
        </w:tc>
        <w:tc>
          <w:tcPr>
            <w:tcW w:w="2126" w:type="dxa"/>
            <w:tcBorders>
              <w:top w:val="single" w:sz="4" w:space="0" w:color="666666" w:themeColor="text1" w:themeTint="99"/>
              <w:left w:val="single" w:sz="18" w:space="0" w:color="auto"/>
              <w:bottom w:val="single" w:sz="4" w:space="0" w:color="666666" w:themeColor="text1" w:themeTint="99"/>
              <w:right w:val="nil"/>
            </w:tcBorders>
          </w:tcPr>
          <w:p w14:paraId="37255074" w14:textId="49DF7C55" w:rsidR="001F6BCE" w:rsidRPr="008A1E77" w:rsidRDefault="002F6F1A"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Hälso- och sjukvårdsenheten</w:t>
            </w:r>
          </w:p>
        </w:tc>
        <w:tc>
          <w:tcPr>
            <w:tcW w:w="993" w:type="dxa"/>
            <w:tcBorders>
              <w:top w:val="single" w:sz="4" w:space="0" w:color="666666" w:themeColor="text1" w:themeTint="99"/>
              <w:left w:val="nil"/>
              <w:bottom w:val="single" w:sz="4" w:space="0" w:color="666666" w:themeColor="text1" w:themeTint="99"/>
              <w:right w:val="nil"/>
            </w:tcBorders>
            <w:vAlign w:val="center"/>
          </w:tcPr>
          <w:p w14:paraId="2D8C3E0B" w14:textId="77777777" w:rsidR="001F6BCE" w:rsidRPr="008A1E77"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8A1E77">
              <w:rPr>
                <w:sz w:val="20"/>
                <w:szCs w:val="20"/>
                <w:lang w:eastAsia="en-US"/>
              </w:rPr>
              <w:t>447</w:t>
            </w:r>
          </w:p>
        </w:tc>
        <w:tc>
          <w:tcPr>
            <w:tcW w:w="1417" w:type="dxa"/>
            <w:tcBorders>
              <w:top w:val="single" w:sz="4" w:space="0" w:color="666666" w:themeColor="text1" w:themeTint="99"/>
              <w:left w:val="nil"/>
              <w:bottom w:val="single" w:sz="4" w:space="0" w:color="666666" w:themeColor="text1" w:themeTint="99"/>
              <w:right w:val="single" w:sz="4" w:space="0" w:color="auto"/>
            </w:tcBorders>
            <w:vAlign w:val="center"/>
          </w:tcPr>
          <w:p w14:paraId="783505E8" w14:textId="77777777" w:rsidR="001F6BCE" w:rsidRPr="008A1E77"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8A1E77">
              <w:rPr>
                <w:sz w:val="20"/>
                <w:szCs w:val="20"/>
                <w:lang w:eastAsia="en-US"/>
              </w:rPr>
              <w:t>289 851</w:t>
            </w:r>
          </w:p>
        </w:tc>
      </w:tr>
      <w:tr w:rsidR="001F6BCE" w:rsidRPr="000869B7" w14:paraId="4C73F62A" w14:textId="77777777" w:rsidTr="001F6BC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666666" w:themeColor="text1" w:themeTint="99"/>
              <w:left w:val="single" w:sz="4" w:space="0" w:color="auto"/>
              <w:bottom w:val="single" w:sz="4" w:space="0" w:color="666666" w:themeColor="text1" w:themeTint="99"/>
              <w:right w:val="nil"/>
            </w:tcBorders>
            <w:noWrap/>
          </w:tcPr>
          <w:p w14:paraId="53B589DD" w14:textId="77777777" w:rsidR="001F6BCE" w:rsidRPr="003E24E5" w:rsidRDefault="001F6BCE" w:rsidP="001F6BCE">
            <w:pPr>
              <w:spacing w:line="240" w:lineRule="auto"/>
              <w:rPr>
                <w:b w:val="0"/>
                <w:sz w:val="20"/>
                <w:szCs w:val="20"/>
                <w:lang w:eastAsia="en-US"/>
              </w:rPr>
            </w:pPr>
            <w:r w:rsidRPr="003E24E5">
              <w:rPr>
                <w:b w:val="0"/>
                <w:sz w:val="20"/>
                <w:szCs w:val="20"/>
                <w:lang w:eastAsia="en-US"/>
              </w:rPr>
              <w:t>Särskilt boende</w:t>
            </w:r>
          </w:p>
        </w:tc>
        <w:tc>
          <w:tcPr>
            <w:tcW w:w="992" w:type="dxa"/>
            <w:tcBorders>
              <w:top w:val="single" w:sz="4" w:space="0" w:color="666666" w:themeColor="text1" w:themeTint="99"/>
              <w:left w:val="nil"/>
              <w:bottom w:val="single" w:sz="4" w:space="0" w:color="666666" w:themeColor="text1" w:themeTint="99"/>
              <w:right w:val="nil"/>
            </w:tcBorders>
            <w:noWrap/>
          </w:tcPr>
          <w:p w14:paraId="7676B8DA" w14:textId="77777777" w:rsidR="001F6BCE" w:rsidRPr="009B68EF"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9B68EF">
              <w:rPr>
                <w:sz w:val="20"/>
                <w:szCs w:val="20"/>
                <w:lang w:eastAsia="en-US"/>
              </w:rPr>
              <w:t>1642</w:t>
            </w:r>
          </w:p>
        </w:tc>
        <w:tc>
          <w:tcPr>
            <w:tcW w:w="992" w:type="dxa"/>
            <w:tcBorders>
              <w:top w:val="single" w:sz="4" w:space="0" w:color="666666" w:themeColor="text1" w:themeTint="99"/>
              <w:left w:val="nil"/>
              <w:bottom w:val="single" w:sz="4" w:space="0" w:color="666666" w:themeColor="text1" w:themeTint="99"/>
              <w:right w:val="single" w:sz="18" w:space="0" w:color="auto"/>
            </w:tcBorders>
          </w:tcPr>
          <w:p w14:paraId="439E6DAB" w14:textId="77777777" w:rsidR="001F6BCE" w:rsidRPr="009B68EF"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9B68EF">
              <w:rPr>
                <w:sz w:val="20"/>
                <w:szCs w:val="20"/>
                <w:lang w:eastAsia="en-US"/>
              </w:rPr>
              <w:t>422080</w:t>
            </w:r>
          </w:p>
        </w:tc>
        <w:tc>
          <w:tcPr>
            <w:tcW w:w="2126" w:type="dxa"/>
            <w:tcBorders>
              <w:top w:val="single" w:sz="4" w:space="0" w:color="666666" w:themeColor="text1" w:themeTint="99"/>
              <w:left w:val="single" w:sz="18" w:space="0" w:color="auto"/>
              <w:bottom w:val="single" w:sz="4" w:space="0" w:color="666666" w:themeColor="text1" w:themeTint="99"/>
              <w:right w:val="nil"/>
            </w:tcBorders>
          </w:tcPr>
          <w:p w14:paraId="2FE2174F" w14:textId="3C150CB7" w:rsidR="001F6BCE" w:rsidRPr="008A1E77" w:rsidRDefault="00D92943"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Särskilt boende</w:t>
            </w:r>
          </w:p>
        </w:tc>
        <w:tc>
          <w:tcPr>
            <w:tcW w:w="993" w:type="dxa"/>
            <w:tcBorders>
              <w:top w:val="single" w:sz="4" w:space="0" w:color="666666" w:themeColor="text1" w:themeTint="99"/>
              <w:left w:val="nil"/>
              <w:bottom w:val="single" w:sz="4" w:space="0" w:color="666666" w:themeColor="text1" w:themeTint="99"/>
              <w:right w:val="nil"/>
            </w:tcBorders>
            <w:vAlign w:val="center"/>
          </w:tcPr>
          <w:p w14:paraId="0FA4F18B" w14:textId="77777777" w:rsidR="001F6BCE" w:rsidRPr="008A1E77"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1E77">
              <w:rPr>
                <w:sz w:val="20"/>
                <w:szCs w:val="20"/>
                <w:lang w:eastAsia="en-US"/>
              </w:rPr>
              <w:t>989</w:t>
            </w:r>
          </w:p>
        </w:tc>
        <w:tc>
          <w:tcPr>
            <w:tcW w:w="1417" w:type="dxa"/>
            <w:tcBorders>
              <w:top w:val="single" w:sz="4" w:space="0" w:color="666666" w:themeColor="text1" w:themeTint="99"/>
              <w:left w:val="nil"/>
              <w:bottom w:val="single" w:sz="4" w:space="0" w:color="666666" w:themeColor="text1" w:themeTint="99"/>
              <w:right w:val="single" w:sz="4" w:space="0" w:color="auto"/>
            </w:tcBorders>
            <w:vAlign w:val="center"/>
          </w:tcPr>
          <w:p w14:paraId="45D30BAE" w14:textId="77777777" w:rsidR="001F6BCE" w:rsidRPr="008A1E77"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1E77">
              <w:rPr>
                <w:sz w:val="20"/>
                <w:szCs w:val="20"/>
                <w:lang w:eastAsia="en-US"/>
              </w:rPr>
              <w:t>356193</w:t>
            </w:r>
          </w:p>
        </w:tc>
      </w:tr>
      <w:tr w:rsidR="001F6BCE" w:rsidRPr="000869B7" w14:paraId="1960CE0A" w14:textId="77777777" w:rsidTr="001F6BCE">
        <w:trPr>
          <w:trHeight w:val="287"/>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666666" w:themeColor="text1" w:themeTint="99"/>
              <w:left w:val="single" w:sz="4" w:space="0" w:color="auto"/>
              <w:bottom w:val="single" w:sz="4" w:space="0" w:color="666666" w:themeColor="text1" w:themeTint="99"/>
              <w:right w:val="nil"/>
            </w:tcBorders>
            <w:noWrap/>
          </w:tcPr>
          <w:p w14:paraId="17B78EF0" w14:textId="77777777" w:rsidR="001F6BCE" w:rsidRPr="003E24E5" w:rsidRDefault="001F6BCE" w:rsidP="001F6BCE">
            <w:pPr>
              <w:spacing w:line="240" w:lineRule="auto"/>
              <w:rPr>
                <w:b w:val="0"/>
                <w:sz w:val="20"/>
                <w:szCs w:val="20"/>
                <w:lang w:eastAsia="en-US"/>
              </w:rPr>
            </w:pPr>
            <w:r w:rsidRPr="003E24E5">
              <w:rPr>
                <w:b w:val="0"/>
                <w:sz w:val="20"/>
                <w:szCs w:val="20"/>
                <w:lang w:eastAsia="en-US"/>
              </w:rPr>
              <w:t>Hemtjänst</w:t>
            </w:r>
          </w:p>
        </w:tc>
        <w:tc>
          <w:tcPr>
            <w:tcW w:w="992" w:type="dxa"/>
            <w:tcBorders>
              <w:top w:val="single" w:sz="4" w:space="0" w:color="666666" w:themeColor="text1" w:themeTint="99"/>
              <w:left w:val="nil"/>
              <w:bottom w:val="single" w:sz="4" w:space="0" w:color="666666" w:themeColor="text1" w:themeTint="99"/>
              <w:right w:val="nil"/>
            </w:tcBorders>
            <w:noWrap/>
          </w:tcPr>
          <w:p w14:paraId="77F35351" w14:textId="77777777" w:rsidR="001F6BCE" w:rsidRPr="009B68EF"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9B68EF">
              <w:rPr>
                <w:sz w:val="20"/>
                <w:szCs w:val="20"/>
                <w:lang w:eastAsia="en-US"/>
              </w:rPr>
              <w:t>860</w:t>
            </w:r>
          </w:p>
        </w:tc>
        <w:tc>
          <w:tcPr>
            <w:tcW w:w="992" w:type="dxa"/>
            <w:tcBorders>
              <w:top w:val="single" w:sz="4" w:space="0" w:color="666666" w:themeColor="text1" w:themeTint="99"/>
              <w:left w:val="nil"/>
              <w:bottom w:val="single" w:sz="4" w:space="0" w:color="666666" w:themeColor="text1" w:themeTint="99"/>
              <w:right w:val="single" w:sz="18" w:space="0" w:color="auto"/>
            </w:tcBorders>
          </w:tcPr>
          <w:p w14:paraId="4CD04B3A" w14:textId="77777777" w:rsidR="001F6BCE" w:rsidRPr="009B68EF"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9B68EF">
              <w:rPr>
                <w:sz w:val="20"/>
                <w:szCs w:val="20"/>
                <w:lang w:eastAsia="en-US"/>
              </w:rPr>
              <w:t>236700</w:t>
            </w:r>
          </w:p>
        </w:tc>
        <w:tc>
          <w:tcPr>
            <w:tcW w:w="2126" w:type="dxa"/>
            <w:tcBorders>
              <w:top w:val="single" w:sz="4" w:space="0" w:color="666666" w:themeColor="text1" w:themeTint="99"/>
              <w:left w:val="single" w:sz="18" w:space="0" w:color="auto"/>
              <w:bottom w:val="single" w:sz="4" w:space="0" w:color="666666" w:themeColor="text1" w:themeTint="99"/>
              <w:right w:val="nil"/>
            </w:tcBorders>
          </w:tcPr>
          <w:p w14:paraId="6DE2D333" w14:textId="024E1FCF" w:rsidR="001F6BCE" w:rsidRPr="008A1E77" w:rsidRDefault="00D92943"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Hemtjänst</w:t>
            </w:r>
          </w:p>
        </w:tc>
        <w:tc>
          <w:tcPr>
            <w:tcW w:w="993" w:type="dxa"/>
            <w:tcBorders>
              <w:top w:val="single" w:sz="4" w:space="0" w:color="666666" w:themeColor="text1" w:themeTint="99"/>
              <w:left w:val="nil"/>
              <w:bottom w:val="single" w:sz="4" w:space="0" w:color="666666" w:themeColor="text1" w:themeTint="99"/>
              <w:right w:val="nil"/>
            </w:tcBorders>
            <w:vAlign w:val="center"/>
          </w:tcPr>
          <w:p w14:paraId="31CD3148" w14:textId="77777777" w:rsidR="001F6BCE" w:rsidRPr="008A1E77"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8A1E77">
              <w:rPr>
                <w:sz w:val="20"/>
                <w:szCs w:val="20"/>
                <w:lang w:eastAsia="en-US"/>
              </w:rPr>
              <w:t>758</w:t>
            </w:r>
          </w:p>
        </w:tc>
        <w:tc>
          <w:tcPr>
            <w:tcW w:w="1417" w:type="dxa"/>
            <w:tcBorders>
              <w:top w:val="single" w:sz="4" w:space="0" w:color="666666" w:themeColor="text1" w:themeTint="99"/>
              <w:left w:val="nil"/>
              <w:bottom w:val="single" w:sz="4" w:space="0" w:color="666666" w:themeColor="text1" w:themeTint="99"/>
              <w:right w:val="single" w:sz="4" w:space="0" w:color="auto"/>
            </w:tcBorders>
            <w:vAlign w:val="center"/>
          </w:tcPr>
          <w:p w14:paraId="27E86469" w14:textId="77777777" w:rsidR="001F6BCE" w:rsidRPr="008A1E77"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8A1E77">
              <w:rPr>
                <w:sz w:val="20"/>
                <w:szCs w:val="20"/>
                <w:lang w:eastAsia="en-US"/>
              </w:rPr>
              <w:t>277483</w:t>
            </w:r>
          </w:p>
        </w:tc>
      </w:tr>
      <w:tr w:rsidR="001F6BCE" w:rsidRPr="000869B7" w14:paraId="53412EC2" w14:textId="77777777" w:rsidTr="001F6BC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666666" w:themeColor="text1" w:themeTint="99"/>
              <w:left w:val="single" w:sz="4" w:space="0" w:color="auto"/>
              <w:bottom w:val="single" w:sz="4" w:space="0" w:color="666666" w:themeColor="text1" w:themeTint="99"/>
              <w:right w:val="nil"/>
            </w:tcBorders>
            <w:noWrap/>
          </w:tcPr>
          <w:p w14:paraId="31CD0A75" w14:textId="77777777" w:rsidR="001F6BCE" w:rsidRPr="003E24E5" w:rsidRDefault="001F6BCE" w:rsidP="001F6BCE">
            <w:pPr>
              <w:spacing w:line="240" w:lineRule="auto"/>
              <w:rPr>
                <w:b w:val="0"/>
                <w:sz w:val="20"/>
                <w:szCs w:val="20"/>
                <w:lang w:eastAsia="en-US"/>
              </w:rPr>
            </w:pPr>
            <w:r w:rsidRPr="003E24E5">
              <w:rPr>
                <w:b w:val="0"/>
                <w:sz w:val="20"/>
                <w:szCs w:val="20"/>
                <w:lang w:eastAsia="en-US"/>
              </w:rPr>
              <w:t>Utbildning och kulturchef</w:t>
            </w:r>
          </w:p>
        </w:tc>
        <w:tc>
          <w:tcPr>
            <w:tcW w:w="992" w:type="dxa"/>
            <w:tcBorders>
              <w:top w:val="single" w:sz="4" w:space="0" w:color="666666" w:themeColor="text1" w:themeTint="99"/>
              <w:left w:val="nil"/>
              <w:bottom w:val="single" w:sz="4" w:space="0" w:color="666666" w:themeColor="text1" w:themeTint="99"/>
              <w:right w:val="nil"/>
            </w:tcBorders>
            <w:noWrap/>
          </w:tcPr>
          <w:p w14:paraId="22170685" w14:textId="77777777" w:rsidR="001F6BCE" w:rsidRPr="009B68EF"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9B68EF">
              <w:rPr>
                <w:sz w:val="20"/>
                <w:szCs w:val="20"/>
                <w:lang w:eastAsia="en-US"/>
              </w:rPr>
              <w:t>46</w:t>
            </w:r>
          </w:p>
        </w:tc>
        <w:tc>
          <w:tcPr>
            <w:tcW w:w="992" w:type="dxa"/>
            <w:tcBorders>
              <w:top w:val="single" w:sz="4" w:space="0" w:color="666666" w:themeColor="text1" w:themeTint="99"/>
              <w:left w:val="nil"/>
              <w:bottom w:val="single" w:sz="4" w:space="0" w:color="666666" w:themeColor="text1" w:themeTint="99"/>
              <w:right w:val="single" w:sz="18" w:space="0" w:color="auto"/>
            </w:tcBorders>
          </w:tcPr>
          <w:p w14:paraId="6861D1E3" w14:textId="77777777" w:rsidR="001F6BCE" w:rsidRPr="009B68EF"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9B68EF">
              <w:rPr>
                <w:sz w:val="20"/>
                <w:szCs w:val="20"/>
                <w:lang w:eastAsia="en-US"/>
              </w:rPr>
              <w:t>12226</w:t>
            </w:r>
          </w:p>
        </w:tc>
        <w:tc>
          <w:tcPr>
            <w:tcW w:w="2126" w:type="dxa"/>
            <w:tcBorders>
              <w:top w:val="single" w:sz="4" w:space="0" w:color="666666" w:themeColor="text1" w:themeTint="99"/>
              <w:left w:val="single" w:sz="18" w:space="0" w:color="auto"/>
              <w:bottom w:val="single" w:sz="4" w:space="0" w:color="666666" w:themeColor="text1" w:themeTint="99"/>
              <w:right w:val="nil"/>
            </w:tcBorders>
          </w:tcPr>
          <w:p w14:paraId="0BBDECCD" w14:textId="3A5BCD1D" w:rsidR="001F6BCE" w:rsidRPr="008A1E77" w:rsidRDefault="00D92943"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Utbildning och kulturchef</w:t>
            </w:r>
          </w:p>
        </w:tc>
        <w:tc>
          <w:tcPr>
            <w:tcW w:w="993" w:type="dxa"/>
            <w:tcBorders>
              <w:top w:val="single" w:sz="4" w:space="0" w:color="666666" w:themeColor="text1" w:themeTint="99"/>
              <w:left w:val="nil"/>
              <w:bottom w:val="single" w:sz="4" w:space="0" w:color="666666" w:themeColor="text1" w:themeTint="99"/>
              <w:right w:val="nil"/>
            </w:tcBorders>
            <w:vAlign w:val="center"/>
          </w:tcPr>
          <w:p w14:paraId="10322734" w14:textId="77777777" w:rsidR="001F6BCE" w:rsidRPr="008A1E77"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1E77">
              <w:rPr>
                <w:sz w:val="20"/>
                <w:szCs w:val="20"/>
                <w:lang w:eastAsia="en-US"/>
              </w:rPr>
              <w:t>21</w:t>
            </w:r>
          </w:p>
        </w:tc>
        <w:tc>
          <w:tcPr>
            <w:tcW w:w="1417" w:type="dxa"/>
            <w:tcBorders>
              <w:top w:val="single" w:sz="4" w:space="0" w:color="666666" w:themeColor="text1" w:themeTint="99"/>
              <w:left w:val="nil"/>
              <w:bottom w:val="single" w:sz="4" w:space="0" w:color="666666" w:themeColor="text1" w:themeTint="99"/>
              <w:right w:val="single" w:sz="4" w:space="0" w:color="auto"/>
            </w:tcBorders>
            <w:vAlign w:val="center"/>
          </w:tcPr>
          <w:p w14:paraId="6F16A83D" w14:textId="77777777" w:rsidR="001F6BCE" w:rsidRPr="008A1E77"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1E77">
              <w:rPr>
                <w:sz w:val="20"/>
                <w:szCs w:val="20"/>
                <w:lang w:eastAsia="en-US"/>
              </w:rPr>
              <w:t>9798</w:t>
            </w:r>
          </w:p>
        </w:tc>
      </w:tr>
      <w:tr w:rsidR="001F6BCE" w:rsidRPr="000869B7" w14:paraId="3B83E1BB" w14:textId="77777777" w:rsidTr="001F6BCE">
        <w:trPr>
          <w:trHeight w:val="287"/>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666666" w:themeColor="text1" w:themeTint="99"/>
              <w:left w:val="single" w:sz="4" w:space="0" w:color="auto"/>
              <w:bottom w:val="single" w:sz="4" w:space="0" w:color="666666" w:themeColor="text1" w:themeTint="99"/>
              <w:right w:val="nil"/>
            </w:tcBorders>
            <w:noWrap/>
          </w:tcPr>
          <w:p w14:paraId="06ABB966" w14:textId="77777777" w:rsidR="001F6BCE" w:rsidRPr="003E24E5" w:rsidRDefault="001F6BCE" w:rsidP="001F6BCE">
            <w:pPr>
              <w:spacing w:line="240" w:lineRule="auto"/>
              <w:rPr>
                <w:b w:val="0"/>
                <w:sz w:val="20"/>
                <w:szCs w:val="20"/>
                <w:lang w:eastAsia="en-US"/>
              </w:rPr>
            </w:pPr>
            <w:r w:rsidRPr="003E24E5">
              <w:rPr>
                <w:b w:val="0"/>
                <w:sz w:val="20"/>
                <w:szCs w:val="20"/>
                <w:lang w:eastAsia="en-US"/>
              </w:rPr>
              <w:t>Enhetschef kultur och fritid</w:t>
            </w:r>
          </w:p>
        </w:tc>
        <w:tc>
          <w:tcPr>
            <w:tcW w:w="992" w:type="dxa"/>
            <w:tcBorders>
              <w:top w:val="single" w:sz="4" w:space="0" w:color="666666" w:themeColor="text1" w:themeTint="99"/>
              <w:left w:val="nil"/>
              <w:bottom w:val="single" w:sz="4" w:space="0" w:color="666666" w:themeColor="text1" w:themeTint="99"/>
              <w:right w:val="nil"/>
            </w:tcBorders>
            <w:noWrap/>
          </w:tcPr>
          <w:p w14:paraId="04F42745" w14:textId="77777777" w:rsidR="001F6BCE" w:rsidRPr="009B68EF"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9B68EF">
              <w:rPr>
                <w:sz w:val="20"/>
                <w:szCs w:val="20"/>
                <w:lang w:eastAsia="en-US"/>
              </w:rPr>
              <w:t>48</w:t>
            </w:r>
          </w:p>
        </w:tc>
        <w:tc>
          <w:tcPr>
            <w:tcW w:w="992" w:type="dxa"/>
            <w:tcBorders>
              <w:top w:val="single" w:sz="4" w:space="0" w:color="666666" w:themeColor="text1" w:themeTint="99"/>
              <w:left w:val="nil"/>
              <w:bottom w:val="single" w:sz="4" w:space="0" w:color="666666" w:themeColor="text1" w:themeTint="99"/>
              <w:right w:val="single" w:sz="18" w:space="0" w:color="auto"/>
            </w:tcBorders>
          </w:tcPr>
          <w:p w14:paraId="259331CC" w14:textId="77777777" w:rsidR="001F6BCE" w:rsidRPr="009B68EF"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9B68EF">
              <w:rPr>
                <w:sz w:val="20"/>
                <w:szCs w:val="20"/>
                <w:lang w:eastAsia="en-US"/>
              </w:rPr>
              <w:t>17523</w:t>
            </w:r>
          </w:p>
        </w:tc>
        <w:tc>
          <w:tcPr>
            <w:tcW w:w="2126" w:type="dxa"/>
            <w:tcBorders>
              <w:top w:val="single" w:sz="4" w:space="0" w:color="666666" w:themeColor="text1" w:themeTint="99"/>
              <w:left w:val="single" w:sz="18" w:space="0" w:color="auto"/>
              <w:bottom w:val="single" w:sz="4" w:space="0" w:color="666666" w:themeColor="text1" w:themeTint="99"/>
              <w:right w:val="nil"/>
            </w:tcBorders>
          </w:tcPr>
          <w:p w14:paraId="1AEA2DA3" w14:textId="0008FF36" w:rsidR="001F6BCE" w:rsidRPr="008A1E77" w:rsidRDefault="00D92943"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Kultur och fritid</w:t>
            </w:r>
          </w:p>
        </w:tc>
        <w:tc>
          <w:tcPr>
            <w:tcW w:w="993" w:type="dxa"/>
            <w:tcBorders>
              <w:top w:val="single" w:sz="4" w:space="0" w:color="666666" w:themeColor="text1" w:themeTint="99"/>
              <w:left w:val="nil"/>
              <w:bottom w:val="single" w:sz="4" w:space="0" w:color="666666" w:themeColor="text1" w:themeTint="99"/>
              <w:right w:val="nil"/>
            </w:tcBorders>
            <w:vAlign w:val="center"/>
          </w:tcPr>
          <w:p w14:paraId="24E5877B" w14:textId="77777777" w:rsidR="001F6BCE" w:rsidRPr="008A1E77"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8A1E77">
              <w:rPr>
                <w:sz w:val="20"/>
                <w:szCs w:val="20"/>
                <w:lang w:eastAsia="en-US"/>
              </w:rPr>
              <w:t>1</w:t>
            </w:r>
          </w:p>
        </w:tc>
        <w:tc>
          <w:tcPr>
            <w:tcW w:w="1417" w:type="dxa"/>
            <w:tcBorders>
              <w:top w:val="single" w:sz="4" w:space="0" w:color="666666" w:themeColor="text1" w:themeTint="99"/>
              <w:left w:val="nil"/>
              <w:bottom w:val="single" w:sz="4" w:space="0" w:color="666666" w:themeColor="text1" w:themeTint="99"/>
              <w:right w:val="single" w:sz="4" w:space="0" w:color="auto"/>
            </w:tcBorders>
            <w:vAlign w:val="center"/>
          </w:tcPr>
          <w:p w14:paraId="148B352E" w14:textId="77777777" w:rsidR="001F6BCE" w:rsidRPr="008A1E77"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8A1E77">
              <w:rPr>
                <w:sz w:val="20"/>
                <w:szCs w:val="20"/>
                <w:lang w:eastAsia="en-US"/>
              </w:rPr>
              <w:t>346</w:t>
            </w:r>
          </w:p>
        </w:tc>
      </w:tr>
      <w:tr w:rsidR="001F6BCE" w:rsidRPr="000869B7" w14:paraId="27602FBA" w14:textId="77777777" w:rsidTr="001F6BC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666666" w:themeColor="text1" w:themeTint="99"/>
              <w:left w:val="single" w:sz="4" w:space="0" w:color="auto"/>
              <w:bottom w:val="single" w:sz="4" w:space="0" w:color="666666" w:themeColor="text1" w:themeTint="99"/>
              <w:right w:val="nil"/>
            </w:tcBorders>
            <w:noWrap/>
          </w:tcPr>
          <w:p w14:paraId="4D77895E" w14:textId="77777777" w:rsidR="001F6BCE" w:rsidRPr="003E24E5" w:rsidRDefault="001F6BCE" w:rsidP="001F6BCE">
            <w:pPr>
              <w:spacing w:line="240" w:lineRule="auto"/>
              <w:rPr>
                <w:b w:val="0"/>
                <w:sz w:val="20"/>
                <w:szCs w:val="20"/>
                <w:lang w:eastAsia="en-US"/>
              </w:rPr>
            </w:pPr>
            <w:r w:rsidRPr="003E24E5">
              <w:rPr>
                <w:b w:val="0"/>
                <w:sz w:val="20"/>
                <w:szCs w:val="20"/>
                <w:lang w:eastAsia="en-US"/>
              </w:rPr>
              <w:t>Förskolechef</w:t>
            </w:r>
          </w:p>
        </w:tc>
        <w:tc>
          <w:tcPr>
            <w:tcW w:w="992" w:type="dxa"/>
            <w:tcBorders>
              <w:top w:val="single" w:sz="4" w:space="0" w:color="666666" w:themeColor="text1" w:themeTint="99"/>
              <w:left w:val="nil"/>
              <w:bottom w:val="single" w:sz="4" w:space="0" w:color="666666" w:themeColor="text1" w:themeTint="99"/>
              <w:right w:val="nil"/>
            </w:tcBorders>
            <w:noWrap/>
          </w:tcPr>
          <w:p w14:paraId="7DDDAB18" w14:textId="77777777" w:rsidR="001F6BCE" w:rsidRPr="009B68EF"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9B68EF">
              <w:rPr>
                <w:sz w:val="20"/>
                <w:szCs w:val="20"/>
                <w:lang w:eastAsia="en-US"/>
              </w:rPr>
              <w:t>191</w:t>
            </w:r>
          </w:p>
        </w:tc>
        <w:tc>
          <w:tcPr>
            <w:tcW w:w="992" w:type="dxa"/>
            <w:tcBorders>
              <w:top w:val="single" w:sz="4" w:space="0" w:color="666666" w:themeColor="text1" w:themeTint="99"/>
              <w:left w:val="nil"/>
              <w:bottom w:val="single" w:sz="4" w:space="0" w:color="666666" w:themeColor="text1" w:themeTint="99"/>
              <w:right w:val="single" w:sz="18" w:space="0" w:color="auto"/>
            </w:tcBorders>
          </w:tcPr>
          <w:p w14:paraId="3BF9B0A7" w14:textId="77777777" w:rsidR="001F6BCE" w:rsidRPr="009B68EF"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9B68EF">
              <w:rPr>
                <w:sz w:val="20"/>
                <w:szCs w:val="20"/>
                <w:lang w:eastAsia="en-US"/>
              </w:rPr>
              <w:t>36375</w:t>
            </w:r>
          </w:p>
        </w:tc>
        <w:tc>
          <w:tcPr>
            <w:tcW w:w="2126" w:type="dxa"/>
            <w:tcBorders>
              <w:top w:val="single" w:sz="4" w:space="0" w:color="666666" w:themeColor="text1" w:themeTint="99"/>
              <w:left w:val="single" w:sz="18" w:space="0" w:color="auto"/>
              <w:bottom w:val="single" w:sz="4" w:space="0" w:color="666666" w:themeColor="text1" w:themeTint="99"/>
              <w:right w:val="nil"/>
            </w:tcBorders>
          </w:tcPr>
          <w:p w14:paraId="74FAD719" w14:textId="0084919D" w:rsidR="001F6BCE" w:rsidRPr="008A1E77" w:rsidRDefault="00D92943"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Förskolechef</w:t>
            </w:r>
          </w:p>
        </w:tc>
        <w:tc>
          <w:tcPr>
            <w:tcW w:w="993" w:type="dxa"/>
            <w:tcBorders>
              <w:top w:val="single" w:sz="4" w:space="0" w:color="666666" w:themeColor="text1" w:themeTint="99"/>
              <w:left w:val="nil"/>
              <w:bottom w:val="single" w:sz="4" w:space="0" w:color="666666" w:themeColor="text1" w:themeTint="99"/>
              <w:right w:val="nil"/>
            </w:tcBorders>
            <w:vAlign w:val="center"/>
          </w:tcPr>
          <w:p w14:paraId="561AD184" w14:textId="77777777" w:rsidR="001F6BCE" w:rsidRPr="008A1E77"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1E77">
              <w:rPr>
                <w:sz w:val="20"/>
                <w:szCs w:val="20"/>
                <w:lang w:eastAsia="en-US"/>
              </w:rPr>
              <w:t>158</w:t>
            </w:r>
          </w:p>
        </w:tc>
        <w:tc>
          <w:tcPr>
            <w:tcW w:w="1417" w:type="dxa"/>
            <w:tcBorders>
              <w:top w:val="single" w:sz="4" w:space="0" w:color="666666" w:themeColor="text1" w:themeTint="99"/>
              <w:left w:val="nil"/>
              <w:bottom w:val="single" w:sz="4" w:space="0" w:color="666666" w:themeColor="text1" w:themeTint="99"/>
              <w:right w:val="single" w:sz="4" w:space="0" w:color="auto"/>
            </w:tcBorders>
            <w:vAlign w:val="center"/>
          </w:tcPr>
          <w:p w14:paraId="5DE4A379" w14:textId="77777777" w:rsidR="001F6BCE" w:rsidRPr="008A1E77"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1E77">
              <w:rPr>
                <w:sz w:val="20"/>
                <w:szCs w:val="20"/>
                <w:lang w:eastAsia="en-US"/>
              </w:rPr>
              <w:t>56404</w:t>
            </w:r>
          </w:p>
        </w:tc>
      </w:tr>
      <w:tr w:rsidR="001F6BCE" w:rsidRPr="000869B7" w14:paraId="544AEA7F" w14:textId="77777777" w:rsidTr="001F6BCE">
        <w:trPr>
          <w:trHeight w:val="287"/>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666666" w:themeColor="text1" w:themeTint="99"/>
              <w:left w:val="single" w:sz="4" w:space="0" w:color="auto"/>
              <w:bottom w:val="single" w:sz="4" w:space="0" w:color="666666" w:themeColor="text1" w:themeTint="99"/>
              <w:right w:val="nil"/>
            </w:tcBorders>
            <w:noWrap/>
          </w:tcPr>
          <w:p w14:paraId="3013B316" w14:textId="77777777" w:rsidR="001F6BCE" w:rsidRPr="003E24E5" w:rsidRDefault="001F6BCE" w:rsidP="001F6BCE">
            <w:pPr>
              <w:spacing w:line="240" w:lineRule="auto"/>
              <w:rPr>
                <w:b w:val="0"/>
                <w:sz w:val="20"/>
                <w:szCs w:val="20"/>
                <w:lang w:eastAsia="en-US"/>
              </w:rPr>
            </w:pPr>
            <w:r w:rsidRPr="003E24E5">
              <w:rPr>
                <w:b w:val="0"/>
                <w:sz w:val="20"/>
                <w:szCs w:val="20"/>
                <w:lang w:eastAsia="en-US"/>
              </w:rPr>
              <w:t>Rektor gymnasiet</w:t>
            </w:r>
          </w:p>
        </w:tc>
        <w:tc>
          <w:tcPr>
            <w:tcW w:w="992" w:type="dxa"/>
            <w:tcBorders>
              <w:top w:val="single" w:sz="4" w:space="0" w:color="666666" w:themeColor="text1" w:themeTint="99"/>
              <w:left w:val="nil"/>
              <w:bottom w:val="single" w:sz="4" w:space="0" w:color="666666" w:themeColor="text1" w:themeTint="99"/>
              <w:right w:val="nil"/>
            </w:tcBorders>
            <w:noWrap/>
          </w:tcPr>
          <w:p w14:paraId="7ECA1586" w14:textId="77777777" w:rsidR="001F6BCE" w:rsidRPr="009B68EF"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9B68EF">
              <w:rPr>
                <w:sz w:val="20"/>
                <w:szCs w:val="20"/>
                <w:lang w:eastAsia="en-US"/>
              </w:rPr>
              <w:t>171</w:t>
            </w:r>
          </w:p>
        </w:tc>
        <w:tc>
          <w:tcPr>
            <w:tcW w:w="992" w:type="dxa"/>
            <w:tcBorders>
              <w:top w:val="single" w:sz="4" w:space="0" w:color="666666" w:themeColor="text1" w:themeTint="99"/>
              <w:left w:val="nil"/>
              <w:bottom w:val="single" w:sz="4" w:space="0" w:color="666666" w:themeColor="text1" w:themeTint="99"/>
              <w:right w:val="single" w:sz="18" w:space="0" w:color="auto"/>
            </w:tcBorders>
          </w:tcPr>
          <w:p w14:paraId="29A8C146" w14:textId="77777777" w:rsidR="001F6BCE" w:rsidRPr="009B68EF"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9B68EF">
              <w:rPr>
                <w:sz w:val="20"/>
                <w:szCs w:val="20"/>
                <w:lang w:eastAsia="en-US"/>
              </w:rPr>
              <w:t>60565</w:t>
            </w:r>
          </w:p>
        </w:tc>
        <w:tc>
          <w:tcPr>
            <w:tcW w:w="2126" w:type="dxa"/>
            <w:tcBorders>
              <w:top w:val="single" w:sz="4" w:space="0" w:color="666666" w:themeColor="text1" w:themeTint="99"/>
              <w:left w:val="single" w:sz="18" w:space="0" w:color="auto"/>
              <w:bottom w:val="single" w:sz="4" w:space="0" w:color="666666" w:themeColor="text1" w:themeTint="99"/>
              <w:right w:val="nil"/>
            </w:tcBorders>
          </w:tcPr>
          <w:p w14:paraId="4A0B5D31" w14:textId="1F52CB32" w:rsidR="001F6BCE" w:rsidRPr="008A1E77" w:rsidRDefault="00D92943"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Gymnasiet</w:t>
            </w:r>
          </w:p>
        </w:tc>
        <w:tc>
          <w:tcPr>
            <w:tcW w:w="993" w:type="dxa"/>
            <w:tcBorders>
              <w:top w:val="single" w:sz="4" w:space="0" w:color="666666" w:themeColor="text1" w:themeTint="99"/>
              <w:left w:val="nil"/>
              <w:bottom w:val="single" w:sz="4" w:space="0" w:color="666666" w:themeColor="text1" w:themeTint="99"/>
              <w:right w:val="nil"/>
            </w:tcBorders>
            <w:vAlign w:val="center"/>
          </w:tcPr>
          <w:p w14:paraId="3102F492" w14:textId="77777777" w:rsidR="001F6BCE" w:rsidRPr="008A1E77"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8A1E77">
              <w:rPr>
                <w:sz w:val="20"/>
                <w:szCs w:val="20"/>
                <w:lang w:eastAsia="en-US"/>
              </w:rPr>
              <w:t>77</w:t>
            </w:r>
          </w:p>
        </w:tc>
        <w:tc>
          <w:tcPr>
            <w:tcW w:w="1417" w:type="dxa"/>
            <w:tcBorders>
              <w:top w:val="single" w:sz="4" w:space="0" w:color="666666" w:themeColor="text1" w:themeTint="99"/>
              <w:left w:val="nil"/>
              <w:bottom w:val="single" w:sz="4" w:space="0" w:color="666666" w:themeColor="text1" w:themeTint="99"/>
              <w:right w:val="single" w:sz="4" w:space="0" w:color="auto"/>
            </w:tcBorders>
            <w:vAlign w:val="center"/>
          </w:tcPr>
          <w:p w14:paraId="596D61B9" w14:textId="77777777" w:rsidR="001F6BCE" w:rsidRPr="008A1E77"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8A1E77">
              <w:rPr>
                <w:sz w:val="20"/>
                <w:szCs w:val="20"/>
                <w:lang w:eastAsia="en-US"/>
              </w:rPr>
              <w:t>21994</w:t>
            </w:r>
          </w:p>
        </w:tc>
      </w:tr>
      <w:tr w:rsidR="001F6BCE" w:rsidRPr="000869B7" w14:paraId="4CE4643F" w14:textId="77777777" w:rsidTr="001F6BC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666666" w:themeColor="text1" w:themeTint="99"/>
              <w:left w:val="single" w:sz="4" w:space="0" w:color="auto"/>
              <w:bottom w:val="single" w:sz="4" w:space="0" w:color="666666" w:themeColor="text1" w:themeTint="99"/>
              <w:right w:val="nil"/>
            </w:tcBorders>
            <w:noWrap/>
          </w:tcPr>
          <w:p w14:paraId="5912E061" w14:textId="77777777" w:rsidR="001F6BCE" w:rsidRPr="003E24E5" w:rsidRDefault="001F6BCE" w:rsidP="001F6BCE">
            <w:pPr>
              <w:spacing w:line="240" w:lineRule="auto"/>
              <w:rPr>
                <w:b w:val="0"/>
                <w:sz w:val="20"/>
                <w:szCs w:val="20"/>
                <w:lang w:eastAsia="en-US"/>
              </w:rPr>
            </w:pPr>
            <w:r w:rsidRPr="003E24E5">
              <w:rPr>
                <w:b w:val="0"/>
                <w:sz w:val="20"/>
                <w:szCs w:val="20"/>
                <w:lang w:eastAsia="en-US"/>
              </w:rPr>
              <w:t>Stugan</w:t>
            </w:r>
          </w:p>
        </w:tc>
        <w:tc>
          <w:tcPr>
            <w:tcW w:w="992" w:type="dxa"/>
            <w:tcBorders>
              <w:top w:val="single" w:sz="4" w:space="0" w:color="666666" w:themeColor="text1" w:themeTint="99"/>
              <w:left w:val="nil"/>
              <w:bottom w:val="single" w:sz="4" w:space="0" w:color="666666" w:themeColor="text1" w:themeTint="99"/>
              <w:right w:val="nil"/>
            </w:tcBorders>
            <w:noWrap/>
          </w:tcPr>
          <w:p w14:paraId="4436C5B3" w14:textId="77777777" w:rsidR="001F6BCE" w:rsidRPr="009B68EF"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9B68EF">
              <w:rPr>
                <w:sz w:val="20"/>
                <w:szCs w:val="20"/>
                <w:lang w:eastAsia="en-US"/>
              </w:rPr>
              <w:t>133</w:t>
            </w:r>
          </w:p>
        </w:tc>
        <w:tc>
          <w:tcPr>
            <w:tcW w:w="992" w:type="dxa"/>
            <w:tcBorders>
              <w:top w:val="single" w:sz="4" w:space="0" w:color="666666" w:themeColor="text1" w:themeTint="99"/>
              <w:left w:val="nil"/>
              <w:bottom w:val="single" w:sz="4" w:space="0" w:color="666666" w:themeColor="text1" w:themeTint="99"/>
              <w:right w:val="single" w:sz="18" w:space="0" w:color="auto"/>
            </w:tcBorders>
          </w:tcPr>
          <w:p w14:paraId="044B436A" w14:textId="77777777" w:rsidR="001F6BCE" w:rsidRPr="009B68EF"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9B68EF">
              <w:rPr>
                <w:sz w:val="20"/>
                <w:szCs w:val="20"/>
                <w:lang w:eastAsia="en-US"/>
              </w:rPr>
              <w:t>45146</w:t>
            </w:r>
          </w:p>
        </w:tc>
        <w:tc>
          <w:tcPr>
            <w:tcW w:w="2126" w:type="dxa"/>
            <w:tcBorders>
              <w:top w:val="single" w:sz="4" w:space="0" w:color="666666" w:themeColor="text1" w:themeTint="99"/>
              <w:left w:val="single" w:sz="18" w:space="0" w:color="auto"/>
              <w:bottom w:val="single" w:sz="4" w:space="0" w:color="666666" w:themeColor="text1" w:themeTint="99"/>
              <w:right w:val="nil"/>
            </w:tcBorders>
          </w:tcPr>
          <w:p w14:paraId="5665F5C0" w14:textId="3103CD67" w:rsidR="001F6BCE" w:rsidRPr="008A1E77" w:rsidRDefault="00D92943"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Stugan</w:t>
            </w:r>
          </w:p>
        </w:tc>
        <w:tc>
          <w:tcPr>
            <w:tcW w:w="993" w:type="dxa"/>
            <w:tcBorders>
              <w:top w:val="single" w:sz="4" w:space="0" w:color="666666" w:themeColor="text1" w:themeTint="99"/>
              <w:left w:val="nil"/>
              <w:bottom w:val="single" w:sz="4" w:space="0" w:color="666666" w:themeColor="text1" w:themeTint="99"/>
              <w:right w:val="nil"/>
            </w:tcBorders>
            <w:vAlign w:val="center"/>
          </w:tcPr>
          <w:p w14:paraId="2091A217" w14:textId="77777777" w:rsidR="001F6BCE" w:rsidRPr="008A1E77"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1E77">
              <w:rPr>
                <w:sz w:val="20"/>
                <w:szCs w:val="20"/>
                <w:lang w:eastAsia="en-US"/>
              </w:rPr>
              <w:t>157</w:t>
            </w:r>
          </w:p>
        </w:tc>
        <w:tc>
          <w:tcPr>
            <w:tcW w:w="1417" w:type="dxa"/>
            <w:tcBorders>
              <w:top w:val="single" w:sz="4" w:space="0" w:color="666666" w:themeColor="text1" w:themeTint="99"/>
              <w:left w:val="nil"/>
              <w:bottom w:val="single" w:sz="4" w:space="0" w:color="666666" w:themeColor="text1" w:themeTint="99"/>
              <w:right w:val="single" w:sz="4" w:space="0" w:color="auto"/>
            </w:tcBorders>
            <w:vAlign w:val="center"/>
          </w:tcPr>
          <w:p w14:paraId="0E040FF2" w14:textId="77777777" w:rsidR="001F6BCE" w:rsidRPr="008A1E77"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1E77">
              <w:rPr>
                <w:sz w:val="20"/>
                <w:szCs w:val="20"/>
                <w:lang w:eastAsia="en-US"/>
              </w:rPr>
              <w:t>54817</w:t>
            </w:r>
          </w:p>
        </w:tc>
      </w:tr>
      <w:tr w:rsidR="001F6BCE" w:rsidRPr="000869B7" w14:paraId="571D3748" w14:textId="77777777" w:rsidTr="001F6BCE">
        <w:trPr>
          <w:trHeight w:val="287"/>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666666" w:themeColor="text1" w:themeTint="99"/>
              <w:left w:val="single" w:sz="4" w:space="0" w:color="auto"/>
              <w:bottom w:val="single" w:sz="4" w:space="0" w:color="666666" w:themeColor="text1" w:themeTint="99"/>
              <w:right w:val="nil"/>
            </w:tcBorders>
            <w:noWrap/>
          </w:tcPr>
          <w:p w14:paraId="70E69A9A" w14:textId="77777777" w:rsidR="001F6BCE" w:rsidRPr="003E24E5" w:rsidRDefault="001F6BCE" w:rsidP="001F6BCE">
            <w:pPr>
              <w:spacing w:line="240" w:lineRule="auto"/>
              <w:rPr>
                <w:b w:val="0"/>
                <w:sz w:val="20"/>
                <w:szCs w:val="20"/>
                <w:lang w:eastAsia="en-US"/>
              </w:rPr>
            </w:pPr>
            <w:r w:rsidRPr="003E24E5">
              <w:rPr>
                <w:b w:val="0"/>
                <w:sz w:val="20"/>
                <w:szCs w:val="20"/>
                <w:lang w:eastAsia="en-US"/>
              </w:rPr>
              <w:t>Rektor grundskolan</w:t>
            </w:r>
          </w:p>
        </w:tc>
        <w:tc>
          <w:tcPr>
            <w:tcW w:w="992" w:type="dxa"/>
            <w:tcBorders>
              <w:top w:val="single" w:sz="4" w:space="0" w:color="666666" w:themeColor="text1" w:themeTint="99"/>
              <w:left w:val="nil"/>
              <w:bottom w:val="single" w:sz="4" w:space="0" w:color="666666" w:themeColor="text1" w:themeTint="99"/>
              <w:right w:val="nil"/>
            </w:tcBorders>
            <w:noWrap/>
          </w:tcPr>
          <w:p w14:paraId="59C5FE5B" w14:textId="77777777" w:rsidR="001F6BCE" w:rsidRPr="009B68EF"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9B68EF">
              <w:rPr>
                <w:sz w:val="20"/>
                <w:szCs w:val="20"/>
                <w:lang w:eastAsia="en-US"/>
              </w:rPr>
              <w:t>282</w:t>
            </w:r>
          </w:p>
        </w:tc>
        <w:tc>
          <w:tcPr>
            <w:tcW w:w="992" w:type="dxa"/>
            <w:tcBorders>
              <w:top w:val="single" w:sz="4" w:space="0" w:color="666666" w:themeColor="text1" w:themeTint="99"/>
              <w:left w:val="nil"/>
              <w:bottom w:val="single" w:sz="4" w:space="0" w:color="666666" w:themeColor="text1" w:themeTint="99"/>
              <w:right w:val="single" w:sz="18" w:space="0" w:color="auto"/>
            </w:tcBorders>
          </w:tcPr>
          <w:p w14:paraId="1BBBBF01" w14:textId="77777777" w:rsidR="001F6BCE" w:rsidRPr="009B68EF"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9B68EF">
              <w:rPr>
                <w:sz w:val="20"/>
                <w:szCs w:val="20"/>
                <w:lang w:eastAsia="en-US"/>
              </w:rPr>
              <w:t>108550</w:t>
            </w:r>
          </w:p>
        </w:tc>
        <w:tc>
          <w:tcPr>
            <w:tcW w:w="2126" w:type="dxa"/>
            <w:tcBorders>
              <w:top w:val="single" w:sz="4" w:space="0" w:color="666666" w:themeColor="text1" w:themeTint="99"/>
              <w:left w:val="single" w:sz="18" w:space="0" w:color="auto"/>
              <w:bottom w:val="single" w:sz="4" w:space="0" w:color="666666" w:themeColor="text1" w:themeTint="99"/>
              <w:right w:val="nil"/>
            </w:tcBorders>
          </w:tcPr>
          <w:p w14:paraId="0C9B49F4" w14:textId="4B7A5A40" w:rsidR="001F6BCE" w:rsidRPr="008A1E77" w:rsidRDefault="00D92943"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Grundskolan</w:t>
            </w:r>
          </w:p>
        </w:tc>
        <w:tc>
          <w:tcPr>
            <w:tcW w:w="993" w:type="dxa"/>
            <w:tcBorders>
              <w:top w:val="single" w:sz="4" w:space="0" w:color="666666" w:themeColor="text1" w:themeTint="99"/>
              <w:left w:val="nil"/>
              <w:bottom w:val="single" w:sz="4" w:space="0" w:color="666666" w:themeColor="text1" w:themeTint="99"/>
              <w:right w:val="nil"/>
            </w:tcBorders>
            <w:vAlign w:val="center"/>
          </w:tcPr>
          <w:p w14:paraId="3C70DF25" w14:textId="77777777" w:rsidR="001F6BCE" w:rsidRPr="008A1E77"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8A1E77">
              <w:rPr>
                <w:sz w:val="20"/>
                <w:szCs w:val="20"/>
                <w:lang w:eastAsia="en-US"/>
              </w:rPr>
              <w:t>71</w:t>
            </w:r>
          </w:p>
        </w:tc>
        <w:tc>
          <w:tcPr>
            <w:tcW w:w="1417" w:type="dxa"/>
            <w:tcBorders>
              <w:top w:val="single" w:sz="4" w:space="0" w:color="666666" w:themeColor="text1" w:themeTint="99"/>
              <w:left w:val="nil"/>
              <w:bottom w:val="single" w:sz="4" w:space="0" w:color="666666" w:themeColor="text1" w:themeTint="99"/>
              <w:right w:val="single" w:sz="4" w:space="0" w:color="auto"/>
            </w:tcBorders>
            <w:vAlign w:val="center"/>
          </w:tcPr>
          <w:p w14:paraId="512D6F8C" w14:textId="77777777" w:rsidR="001F6BCE" w:rsidRPr="008A1E77"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8A1E77">
              <w:rPr>
                <w:sz w:val="20"/>
                <w:szCs w:val="20"/>
                <w:lang w:eastAsia="en-US"/>
              </w:rPr>
              <w:t>27184</w:t>
            </w:r>
          </w:p>
        </w:tc>
      </w:tr>
      <w:tr w:rsidR="001F6BCE" w:rsidRPr="000869B7" w14:paraId="7FD6EBD5" w14:textId="77777777" w:rsidTr="001F6BC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666666" w:themeColor="text1" w:themeTint="99"/>
              <w:left w:val="single" w:sz="4" w:space="0" w:color="auto"/>
              <w:bottom w:val="single" w:sz="4" w:space="0" w:color="666666" w:themeColor="text1" w:themeTint="99"/>
              <w:right w:val="nil"/>
            </w:tcBorders>
            <w:noWrap/>
          </w:tcPr>
          <w:p w14:paraId="16DEB4CD" w14:textId="77777777" w:rsidR="001F6BCE" w:rsidRPr="003E24E5" w:rsidRDefault="001F6BCE" w:rsidP="001F6BCE">
            <w:pPr>
              <w:spacing w:line="240" w:lineRule="auto"/>
              <w:rPr>
                <w:b w:val="0"/>
                <w:sz w:val="20"/>
                <w:szCs w:val="20"/>
                <w:lang w:eastAsia="en-US"/>
              </w:rPr>
            </w:pPr>
            <w:r w:rsidRPr="003E24E5">
              <w:rPr>
                <w:b w:val="0"/>
                <w:sz w:val="20"/>
                <w:szCs w:val="20"/>
                <w:lang w:eastAsia="en-US"/>
              </w:rPr>
              <w:t>Miljö och byggservice</w:t>
            </w:r>
          </w:p>
        </w:tc>
        <w:tc>
          <w:tcPr>
            <w:tcW w:w="992" w:type="dxa"/>
            <w:tcBorders>
              <w:top w:val="single" w:sz="4" w:space="0" w:color="666666" w:themeColor="text1" w:themeTint="99"/>
              <w:left w:val="nil"/>
              <w:bottom w:val="single" w:sz="4" w:space="0" w:color="666666" w:themeColor="text1" w:themeTint="99"/>
              <w:right w:val="nil"/>
            </w:tcBorders>
            <w:noWrap/>
          </w:tcPr>
          <w:p w14:paraId="78CAE8AC" w14:textId="77777777" w:rsidR="001F6BCE" w:rsidRPr="009B68EF"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9B68EF">
              <w:rPr>
                <w:sz w:val="20"/>
                <w:szCs w:val="20"/>
                <w:lang w:eastAsia="en-US"/>
              </w:rPr>
              <w:t>37</w:t>
            </w:r>
          </w:p>
        </w:tc>
        <w:tc>
          <w:tcPr>
            <w:tcW w:w="992" w:type="dxa"/>
            <w:tcBorders>
              <w:top w:val="single" w:sz="4" w:space="0" w:color="666666" w:themeColor="text1" w:themeTint="99"/>
              <w:left w:val="nil"/>
              <w:bottom w:val="single" w:sz="4" w:space="0" w:color="666666" w:themeColor="text1" w:themeTint="99"/>
              <w:right w:val="single" w:sz="18" w:space="0" w:color="auto"/>
            </w:tcBorders>
          </w:tcPr>
          <w:p w14:paraId="1B4D0446" w14:textId="77777777" w:rsidR="001F6BCE" w:rsidRPr="009B68EF"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9B68EF">
              <w:rPr>
                <w:sz w:val="20"/>
                <w:szCs w:val="20"/>
                <w:lang w:eastAsia="en-US"/>
              </w:rPr>
              <w:t>3884</w:t>
            </w:r>
          </w:p>
        </w:tc>
        <w:tc>
          <w:tcPr>
            <w:tcW w:w="2126" w:type="dxa"/>
            <w:tcBorders>
              <w:top w:val="single" w:sz="4" w:space="0" w:color="666666" w:themeColor="text1" w:themeTint="99"/>
              <w:left w:val="single" w:sz="18" w:space="0" w:color="auto"/>
              <w:bottom w:val="single" w:sz="4" w:space="0" w:color="666666" w:themeColor="text1" w:themeTint="99"/>
              <w:right w:val="nil"/>
            </w:tcBorders>
          </w:tcPr>
          <w:p w14:paraId="74A9B995" w14:textId="5952DA1F" w:rsidR="001F6BCE" w:rsidRPr="008A1E77" w:rsidRDefault="00D92943"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Miljö och byggservice</w:t>
            </w:r>
          </w:p>
        </w:tc>
        <w:tc>
          <w:tcPr>
            <w:tcW w:w="993" w:type="dxa"/>
            <w:tcBorders>
              <w:top w:val="single" w:sz="4" w:space="0" w:color="666666" w:themeColor="text1" w:themeTint="99"/>
              <w:left w:val="nil"/>
              <w:bottom w:val="single" w:sz="4" w:space="0" w:color="666666" w:themeColor="text1" w:themeTint="99"/>
              <w:right w:val="nil"/>
            </w:tcBorders>
            <w:vAlign w:val="center"/>
          </w:tcPr>
          <w:p w14:paraId="2E418643" w14:textId="77777777" w:rsidR="001F6BCE" w:rsidRPr="008A1E77"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1E77">
              <w:rPr>
                <w:sz w:val="20"/>
                <w:szCs w:val="20"/>
                <w:lang w:eastAsia="en-US"/>
              </w:rPr>
              <w:t>19</w:t>
            </w:r>
          </w:p>
        </w:tc>
        <w:tc>
          <w:tcPr>
            <w:tcW w:w="1417" w:type="dxa"/>
            <w:tcBorders>
              <w:top w:val="single" w:sz="4" w:space="0" w:color="666666" w:themeColor="text1" w:themeTint="99"/>
              <w:left w:val="nil"/>
              <w:bottom w:val="single" w:sz="4" w:space="0" w:color="666666" w:themeColor="text1" w:themeTint="99"/>
              <w:right w:val="single" w:sz="4" w:space="0" w:color="auto"/>
            </w:tcBorders>
            <w:vAlign w:val="center"/>
          </w:tcPr>
          <w:p w14:paraId="22C87901" w14:textId="77777777" w:rsidR="001F6BCE" w:rsidRPr="008A1E77"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1E77">
              <w:rPr>
                <w:sz w:val="20"/>
                <w:szCs w:val="20"/>
                <w:lang w:eastAsia="en-US"/>
              </w:rPr>
              <w:t>13011</w:t>
            </w:r>
          </w:p>
        </w:tc>
      </w:tr>
      <w:tr w:rsidR="001F6BCE" w:rsidRPr="000869B7" w14:paraId="429D018F" w14:textId="77777777" w:rsidTr="001F6BCE">
        <w:trPr>
          <w:trHeight w:val="287"/>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666666" w:themeColor="text1" w:themeTint="99"/>
              <w:left w:val="single" w:sz="4" w:space="0" w:color="auto"/>
              <w:bottom w:val="single" w:sz="4" w:space="0" w:color="666666" w:themeColor="text1" w:themeTint="99"/>
              <w:right w:val="nil"/>
            </w:tcBorders>
            <w:noWrap/>
            <w:vAlign w:val="center"/>
          </w:tcPr>
          <w:p w14:paraId="73224DBA" w14:textId="77777777" w:rsidR="001F6BCE" w:rsidRPr="003E24E5" w:rsidRDefault="001F6BCE" w:rsidP="001F6BCE">
            <w:pPr>
              <w:spacing w:line="240" w:lineRule="auto"/>
              <w:rPr>
                <w:b w:val="0"/>
                <w:sz w:val="20"/>
                <w:szCs w:val="20"/>
                <w:lang w:eastAsia="en-US"/>
              </w:rPr>
            </w:pPr>
            <w:r w:rsidRPr="003E24E5">
              <w:rPr>
                <w:b w:val="0"/>
                <w:sz w:val="20"/>
                <w:szCs w:val="20"/>
                <w:lang w:eastAsia="en-US"/>
              </w:rPr>
              <w:t>Räddningschef</w:t>
            </w:r>
          </w:p>
        </w:tc>
        <w:tc>
          <w:tcPr>
            <w:tcW w:w="992" w:type="dxa"/>
            <w:tcBorders>
              <w:top w:val="single" w:sz="4" w:space="0" w:color="666666" w:themeColor="text1" w:themeTint="99"/>
              <w:left w:val="nil"/>
              <w:bottom w:val="single" w:sz="4" w:space="0" w:color="666666" w:themeColor="text1" w:themeTint="99"/>
              <w:right w:val="nil"/>
            </w:tcBorders>
            <w:noWrap/>
            <w:vAlign w:val="center"/>
          </w:tcPr>
          <w:p w14:paraId="060CC273" w14:textId="77777777" w:rsidR="001F6BCE" w:rsidRPr="000869B7"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0869B7">
              <w:rPr>
                <w:sz w:val="20"/>
                <w:szCs w:val="20"/>
                <w:lang w:eastAsia="en-US"/>
              </w:rPr>
              <w:t>156</w:t>
            </w:r>
          </w:p>
        </w:tc>
        <w:tc>
          <w:tcPr>
            <w:tcW w:w="992" w:type="dxa"/>
            <w:tcBorders>
              <w:top w:val="single" w:sz="4" w:space="0" w:color="666666" w:themeColor="text1" w:themeTint="99"/>
              <w:left w:val="nil"/>
              <w:bottom w:val="single" w:sz="4" w:space="0" w:color="666666" w:themeColor="text1" w:themeTint="99"/>
              <w:right w:val="single" w:sz="18" w:space="0" w:color="auto"/>
            </w:tcBorders>
            <w:vAlign w:val="center"/>
          </w:tcPr>
          <w:p w14:paraId="328C5C37" w14:textId="77777777" w:rsidR="001F6BCE" w:rsidRPr="000869B7"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0869B7">
              <w:rPr>
                <w:sz w:val="20"/>
                <w:szCs w:val="20"/>
                <w:lang w:eastAsia="en-US"/>
              </w:rPr>
              <w:t>53575</w:t>
            </w:r>
          </w:p>
        </w:tc>
        <w:tc>
          <w:tcPr>
            <w:tcW w:w="2126" w:type="dxa"/>
            <w:tcBorders>
              <w:top w:val="single" w:sz="4" w:space="0" w:color="666666" w:themeColor="text1" w:themeTint="99"/>
              <w:left w:val="single" w:sz="18" w:space="0" w:color="auto"/>
              <w:bottom w:val="single" w:sz="4" w:space="0" w:color="666666" w:themeColor="text1" w:themeTint="99"/>
              <w:right w:val="nil"/>
            </w:tcBorders>
            <w:vAlign w:val="center"/>
          </w:tcPr>
          <w:p w14:paraId="4DBA8ACA" w14:textId="38E9CE93" w:rsidR="001F6BCE" w:rsidRPr="008A1E77" w:rsidRDefault="00D92943"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 xml:space="preserve">Räddningschef </w:t>
            </w:r>
          </w:p>
        </w:tc>
        <w:tc>
          <w:tcPr>
            <w:tcW w:w="993" w:type="dxa"/>
            <w:tcBorders>
              <w:top w:val="single" w:sz="4" w:space="0" w:color="666666" w:themeColor="text1" w:themeTint="99"/>
              <w:left w:val="nil"/>
              <w:bottom w:val="single" w:sz="4" w:space="0" w:color="666666" w:themeColor="text1" w:themeTint="99"/>
              <w:right w:val="nil"/>
            </w:tcBorders>
            <w:vAlign w:val="center"/>
          </w:tcPr>
          <w:p w14:paraId="086B34F0" w14:textId="77777777" w:rsidR="001F6BCE" w:rsidRPr="008A1E77"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8A1E77">
              <w:rPr>
                <w:sz w:val="20"/>
                <w:szCs w:val="20"/>
                <w:lang w:eastAsia="en-US"/>
              </w:rPr>
              <w:t>79</w:t>
            </w:r>
          </w:p>
        </w:tc>
        <w:tc>
          <w:tcPr>
            <w:tcW w:w="1417" w:type="dxa"/>
            <w:tcBorders>
              <w:top w:val="single" w:sz="4" w:space="0" w:color="666666" w:themeColor="text1" w:themeTint="99"/>
              <w:left w:val="nil"/>
              <w:bottom w:val="single" w:sz="4" w:space="0" w:color="666666" w:themeColor="text1" w:themeTint="99"/>
              <w:right w:val="single" w:sz="4" w:space="0" w:color="auto"/>
            </w:tcBorders>
            <w:vAlign w:val="center"/>
          </w:tcPr>
          <w:p w14:paraId="13DA8E97" w14:textId="77777777" w:rsidR="001F6BCE" w:rsidRPr="008A1E77" w:rsidRDefault="001F6BCE" w:rsidP="001F6BCE">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8A1E77">
              <w:rPr>
                <w:sz w:val="20"/>
                <w:szCs w:val="20"/>
                <w:lang w:eastAsia="en-US"/>
              </w:rPr>
              <w:t>45410</w:t>
            </w:r>
          </w:p>
        </w:tc>
      </w:tr>
      <w:tr w:rsidR="001F6BCE" w:rsidRPr="000869B7" w14:paraId="699B078A" w14:textId="77777777" w:rsidTr="001F6BC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666666" w:themeColor="text1" w:themeTint="99"/>
              <w:left w:val="single" w:sz="4" w:space="0" w:color="auto"/>
              <w:bottom w:val="single" w:sz="4" w:space="0" w:color="666666" w:themeColor="text1" w:themeTint="99"/>
              <w:right w:val="nil"/>
            </w:tcBorders>
            <w:noWrap/>
            <w:vAlign w:val="center"/>
          </w:tcPr>
          <w:p w14:paraId="1C51A876" w14:textId="77777777" w:rsidR="001F6BCE" w:rsidRPr="000869B7" w:rsidRDefault="001F6BCE" w:rsidP="001F6BCE">
            <w:pPr>
              <w:spacing w:line="240" w:lineRule="auto"/>
              <w:rPr>
                <w:b w:val="0"/>
                <w:sz w:val="20"/>
                <w:szCs w:val="20"/>
                <w:lang w:eastAsia="en-US"/>
              </w:rPr>
            </w:pPr>
          </w:p>
        </w:tc>
        <w:tc>
          <w:tcPr>
            <w:tcW w:w="992" w:type="dxa"/>
            <w:tcBorders>
              <w:top w:val="single" w:sz="4" w:space="0" w:color="666666" w:themeColor="text1" w:themeTint="99"/>
              <w:left w:val="nil"/>
              <w:bottom w:val="single" w:sz="4" w:space="0" w:color="666666" w:themeColor="text1" w:themeTint="99"/>
              <w:right w:val="nil"/>
            </w:tcBorders>
            <w:noWrap/>
            <w:vAlign w:val="center"/>
          </w:tcPr>
          <w:p w14:paraId="03B884B9" w14:textId="77777777" w:rsidR="001F6BCE" w:rsidRPr="000869B7"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p>
        </w:tc>
        <w:tc>
          <w:tcPr>
            <w:tcW w:w="992" w:type="dxa"/>
            <w:tcBorders>
              <w:top w:val="single" w:sz="4" w:space="0" w:color="666666" w:themeColor="text1" w:themeTint="99"/>
              <w:left w:val="nil"/>
              <w:bottom w:val="single" w:sz="4" w:space="0" w:color="666666" w:themeColor="text1" w:themeTint="99"/>
              <w:right w:val="single" w:sz="18" w:space="0" w:color="auto"/>
            </w:tcBorders>
            <w:vAlign w:val="center"/>
          </w:tcPr>
          <w:p w14:paraId="58C8561E" w14:textId="77777777" w:rsidR="001F6BCE" w:rsidRPr="00F066BF"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color w:val="FF0000"/>
                <w:sz w:val="20"/>
                <w:szCs w:val="20"/>
                <w:lang w:eastAsia="en-US"/>
              </w:rPr>
            </w:pPr>
          </w:p>
        </w:tc>
        <w:tc>
          <w:tcPr>
            <w:tcW w:w="2126" w:type="dxa"/>
            <w:tcBorders>
              <w:top w:val="single" w:sz="4" w:space="0" w:color="666666" w:themeColor="text1" w:themeTint="99"/>
              <w:left w:val="single" w:sz="18" w:space="0" w:color="auto"/>
              <w:bottom w:val="single" w:sz="4" w:space="0" w:color="666666" w:themeColor="text1" w:themeTint="99"/>
              <w:right w:val="nil"/>
            </w:tcBorders>
            <w:vAlign w:val="center"/>
          </w:tcPr>
          <w:p w14:paraId="189C9D7C" w14:textId="7FE63EB0" w:rsidR="001F6BCE" w:rsidRPr="008A1E77" w:rsidRDefault="00D92943"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 xml:space="preserve">Facklig tid </w:t>
            </w:r>
          </w:p>
        </w:tc>
        <w:tc>
          <w:tcPr>
            <w:tcW w:w="993" w:type="dxa"/>
            <w:tcBorders>
              <w:top w:val="single" w:sz="4" w:space="0" w:color="666666" w:themeColor="text1" w:themeTint="99"/>
              <w:left w:val="nil"/>
              <w:bottom w:val="single" w:sz="4" w:space="0" w:color="666666" w:themeColor="text1" w:themeTint="99"/>
              <w:right w:val="nil"/>
            </w:tcBorders>
            <w:vAlign w:val="center"/>
          </w:tcPr>
          <w:p w14:paraId="4B5256B1" w14:textId="77777777" w:rsidR="001F6BCE" w:rsidRPr="008A1E77"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1E77">
              <w:rPr>
                <w:sz w:val="20"/>
                <w:szCs w:val="20"/>
                <w:lang w:eastAsia="en-US"/>
              </w:rPr>
              <w:t>17</w:t>
            </w:r>
          </w:p>
        </w:tc>
        <w:tc>
          <w:tcPr>
            <w:tcW w:w="1417" w:type="dxa"/>
            <w:tcBorders>
              <w:top w:val="single" w:sz="4" w:space="0" w:color="666666" w:themeColor="text1" w:themeTint="99"/>
              <w:left w:val="nil"/>
              <w:bottom w:val="single" w:sz="4" w:space="0" w:color="666666" w:themeColor="text1" w:themeTint="99"/>
              <w:right w:val="single" w:sz="4" w:space="0" w:color="auto"/>
            </w:tcBorders>
            <w:vAlign w:val="center"/>
          </w:tcPr>
          <w:p w14:paraId="30D4AA6E" w14:textId="77777777" w:rsidR="001F6BCE" w:rsidRPr="008A1E77" w:rsidRDefault="001F6BCE" w:rsidP="001F6BCE">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1E77">
              <w:rPr>
                <w:sz w:val="20"/>
                <w:szCs w:val="20"/>
                <w:lang w:eastAsia="en-US"/>
              </w:rPr>
              <w:t>7765</w:t>
            </w:r>
          </w:p>
        </w:tc>
      </w:tr>
      <w:bookmarkEnd w:id="8"/>
    </w:tbl>
    <w:p w14:paraId="515388B3" w14:textId="40FE09E6" w:rsidR="0096454C" w:rsidRPr="0096454C" w:rsidRDefault="0096454C" w:rsidP="0036790B">
      <w:pPr>
        <w:spacing w:after="160" w:line="259" w:lineRule="auto"/>
      </w:pPr>
    </w:p>
    <w:sectPr w:rsidR="0096454C" w:rsidRPr="0096454C" w:rsidSect="007D1601">
      <w:type w:val="continuous"/>
      <w:pgSz w:w="11905" w:h="16838"/>
      <w:pgMar w:top="2002" w:right="1055" w:bottom="2268" w:left="1826"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A4599A" w14:textId="77777777" w:rsidR="00923893" w:rsidRDefault="00923893" w:rsidP="0067112B">
      <w:pPr>
        <w:spacing w:after="0" w:line="240" w:lineRule="auto"/>
      </w:pPr>
      <w:r>
        <w:separator/>
      </w:r>
    </w:p>
  </w:endnote>
  <w:endnote w:type="continuationSeparator" w:id="0">
    <w:p w14:paraId="02230FE3" w14:textId="77777777" w:rsidR="00923893" w:rsidRDefault="00923893" w:rsidP="00671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elestePro">
    <w:altName w:val="Century"/>
    <w:panose1 w:val="00000000000000000000"/>
    <w:charset w:val="00"/>
    <w:family w:val="modern"/>
    <w:notTrueType/>
    <w:pitch w:val="variable"/>
    <w:sig w:usb0="A00002FF"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2CCE1" w14:textId="77777777" w:rsidR="005E5EBE" w:rsidRDefault="005E5EBE">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73FB7" w14:textId="37FC131E" w:rsidR="005E5EBE" w:rsidRDefault="005E5EBE">
    <w:pPr>
      <w:pStyle w:val="Sidfot"/>
      <w:jc w:val="center"/>
    </w:pPr>
  </w:p>
  <w:p w14:paraId="3781141E" w14:textId="6572680C" w:rsidR="005E5EBE" w:rsidRDefault="005E5EBE" w:rsidP="001F6BCE">
    <w:pPr>
      <w:pStyle w:val="Sidfot"/>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33E90" w14:textId="77777777" w:rsidR="005E5EBE" w:rsidRDefault="005E5EBE">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7991606"/>
      <w:docPartObj>
        <w:docPartGallery w:val="Page Numbers (Bottom of Page)"/>
        <w:docPartUnique/>
      </w:docPartObj>
    </w:sdtPr>
    <w:sdtEndPr/>
    <w:sdtContent>
      <w:p w14:paraId="266C0DE2" w14:textId="1B32D25C" w:rsidR="005E5EBE" w:rsidRDefault="005E5EBE">
        <w:pPr>
          <w:pStyle w:val="Sidfot"/>
          <w:jc w:val="center"/>
        </w:pPr>
        <w:r>
          <w:fldChar w:fldCharType="begin"/>
        </w:r>
        <w:r>
          <w:instrText>PAGE   \* MERGEFORMAT</w:instrText>
        </w:r>
        <w:r>
          <w:fldChar w:fldCharType="separate"/>
        </w:r>
        <w:r w:rsidR="006D5A96">
          <w:rPr>
            <w:noProof/>
          </w:rPr>
          <w:t>5</w:t>
        </w:r>
        <w:r>
          <w:fldChar w:fldCharType="end"/>
        </w:r>
      </w:p>
    </w:sdtContent>
  </w:sdt>
  <w:p w14:paraId="1A5D58D1" w14:textId="77777777" w:rsidR="005E5EBE" w:rsidRDefault="005E5EBE" w:rsidP="001F6BCE">
    <w:pPr>
      <w:pStyle w:val="Sidfot"/>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8243942"/>
      <w:docPartObj>
        <w:docPartGallery w:val="Page Numbers (Bottom of Page)"/>
        <w:docPartUnique/>
      </w:docPartObj>
    </w:sdtPr>
    <w:sdtEndPr/>
    <w:sdtContent>
      <w:p w14:paraId="07EB1A8A" w14:textId="0D086DE3" w:rsidR="005E5EBE" w:rsidRDefault="005E5EBE">
        <w:pPr>
          <w:pStyle w:val="Sidfot"/>
          <w:jc w:val="center"/>
        </w:pPr>
        <w:r>
          <w:fldChar w:fldCharType="begin"/>
        </w:r>
        <w:r>
          <w:instrText xml:space="preserve"> PAGE    \* MERGEFORMAT </w:instrText>
        </w:r>
        <w:r>
          <w:fldChar w:fldCharType="separate"/>
        </w:r>
        <w:r w:rsidR="006D5A96">
          <w:rPr>
            <w:noProof/>
          </w:rPr>
          <w:t>15</w:t>
        </w:r>
        <w:r>
          <w:fldChar w:fldCharType="end"/>
        </w:r>
      </w:p>
    </w:sdtContent>
  </w:sdt>
  <w:p w14:paraId="421DF405" w14:textId="77777777" w:rsidR="005E5EBE" w:rsidRDefault="005E5EBE">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8968346"/>
      <w:docPartObj>
        <w:docPartGallery w:val="Page Numbers (Bottom of Page)"/>
        <w:docPartUnique/>
      </w:docPartObj>
    </w:sdtPr>
    <w:sdtEndPr/>
    <w:sdtContent>
      <w:p w14:paraId="085811FB" w14:textId="1E86C97E" w:rsidR="005E5EBE" w:rsidRDefault="005E5EBE">
        <w:pPr>
          <w:pStyle w:val="Sidfot"/>
          <w:jc w:val="center"/>
        </w:pPr>
        <w:r>
          <w:fldChar w:fldCharType="begin"/>
        </w:r>
        <w:r>
          <w:instrText>PAGE   \* MERGEFORMAT</w:instrText>
        </w:r>
        <w:r>
          <w:fldChar w:fldCharType="separate"/>
        </w:r>
        <w:r w:rsidR="006D5A96">
          <w:rPr>
            <w:noProof/>
          </w:rPr>
          <w:t>8</w:t>
        </w:r>
        <w:r>
          <w:fldChar w:fldCharType="end"/>
        </w:r>
      </w:p>
    </w:sdtContent>
  </w:sdt>
  <w:p w14:paraId="35B67B6A" w14:textId="77777777" w:rsidR="005E5EBE" w:rsidRDefault="005E5EBE" w:rsidP="00950663">
    <w:pPr>
      <w:pStyle w:val="Sidfot"/>
      <w:suppressLineNumbers/>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4474030"/>
      <w:docPartObj>
        <w:docPartGallery w:val="Page Numbers (Bottom of Page)"/>
        <w:docPartUnique/>
      </w:docPartObj>
    </w:sdtPr>
    <w:sdtEndPr/>
    <w:sdtContent>
      <w:p w14:paraId="6A8E9B56" w14:textId="45C7EC8A" w:rsidR="005E5EBE" w:rsidRDefault="005E5EBE">
        <w:pPr>
          <w:pStyle w:val="Sidfot"/>
          <w:jc w:val="center"/>
        </w:pPr>
        <w:r>
          <w:fldChar w:fldCharType="begin"/>
        </w:r>
        <w:r>
          <w:instrText>PAGE   \* MERGEFORMAT</w:instrText>
        </w:r>
        <w:r>
          <w:fldChar w:fldCharType="separate"/>
        </w:r>
        <w:r w:rsidR="006D5A96">
          <w:rPr>
            <w:noProof/>
          </w:rPr>
          <w:t>32</w:t>
        </w:r>
        <w:r>
          <w:fldChar w:fldCharType="end"/>
        </w:r>
      </w:p>
    </w:sdtContent>
  </w:sdt>
  <w:p w14:paraId="7BEA15E5" w14:textId="77777777" w:rsidR="005E5EBE" w:rsidRDefault="005E5EBE">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0043404"/>
      <w:docPartObj>
        <w:docPartGallery w:val="Page Numbers (Bottom of Page)"/>
        <w:docPartUnique/>
      </w:docPartObj>
    </w:sdtPr>
    <w:sdtEndPr/>
    <w:sdtContent>
      <w:p w14:paraId="10B77C31" w14:textId="15AAC34A" w:rsidR="005E5EBE" w:rsidRDefault="005E5EBE">
        <w:pPr>
          <w:pStyle w:val="Sidfot"/>
          <w:jc w:val="center"/>
        </w:pPr>
        <w:r>
          <w:fldChar w:fldCharType="begin"/>
        </w:r>
        <w:r>
          <w:instrText>PAGE   \* MERGEFORMAT</w:instrText>
        </w:r>
        <w:r>
          <w:fldChar w:fldCharType="separate"/>
        </w:r>
        <w:r w:rsidR="006D5A96">
          <w:rPr>
            <w:noProof/>
          </w:rPr>
          <w:t>29</w:t>
        </w:r>
        <w:r>
          <w:fldChar w:fldCharType="end"/>
        </w:r>
      </w:p>
    </w:sdtContent>
  </w:sdt>
  <w:p w14:paraId="6A24218A" w14:textId="77777777" w:rsidR="005E5EBE" w:rsidRDefault="005E5EB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AC7D4" w14:textId="77777777" w:rsidR="00923893" w:rsidRDefault="00923893" w:rsidP="0067112B">
      <w:pPr>
        <w:spacing w:after="0" w:line="240" w:lineRule="auto"/>
      </w:pPr>
      <w:r>
        <w:separator/>
      </w:r>
    </w:p>
  </w:footnote>
  <w:footnote w:type="continuationSeparator" w:id="0">
    <w:p w14:paraId="74E74F78" w14:textId="77777777" w:rsidR="00923893" w:rsidRDefault="00923893" w:rsidP="006711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5F897" w14:textId="77777777" w:rsidR="005E5EBE" w:rsidRDefault="005E5EBE">
    <w:pPr>
      <w:pStyle w:val="Sidhuvud"/>
    </w:pPr>
    <w:r>
      <w:rPr>
        <w:noProof/>
      </w:rPr>
      <w:drawing>
        <wp:inline distT="0" distB="0" distL="0" distR="0" wp14:anchorId="73888EC1" wp14:editId="58D9780D">
          <wp:extent cx="1552575" cy="591038"/>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rjeplog_vapen_liggande_toning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112" cy="59809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2B1E9" w14:textId="77777777" w:rsidR="005E5EBE" w:rsidRDefault="005E5EBE">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EB763" w14:textId="77777777" w:rsidR="005E5EBE" w:rsidRDefault="005E5EBE">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3AA250"/>
    <w:lvl w:ilvl="0">
      <w:start w:val="1"/>
      <w:numFmt w:val="decimal"/>
      <w:pStyle w:val="Numreradlista5"/>
      <w:lvlText w:val="%1."/>
      <w:lvlJc w:val="left"/>
      <w:pPr>
        <w:tabs>
          <w:tab w:val="num" w:pos="1492"/>
        </w:tabs>
        <w:ind w:left="1492" w:hanging="360"/>
      </w:pPr>
    </w:lvl>
  </w:abstractNum>
  <w:abstractNum w:abstractNumId="1" w15:restartNumberingAfterBreak="0">
    <w:nsid w:val="FFFFFF7D"/>
    <w:multiLevelType w:val="singleLevel"/>
    <w:tmpl w:val="450C357E"/>
    <w:lvl w:ilvl="0">
      <w:start w:val="1"/>
      <w:numFmt w:val="decimal"/>
      <w:pStyle w:val="Numreradlista4"/>
      <w:lvlText w:val="%1."/>
      <w:lvlJc w:val="left"/>
      <w:pPr>
        <w:tabs>
          <w:tab w:val="num" w:pos="1209"/>
        </w:tabs>
        <w:ind w:left="1209" w:hanging="360"/>
      </w:pPr>
    </w:lvl>
  </w:abstractNum>
  <w:abstractNum w:abstractNumId="2" w15:restartNumberingAfterBreak="0">
    <w:nsid w:val="FFFFFF7E"/>
    <w:multiLevelType w:val="singleLevel"/>
    <w:tmpl w:val="F68CD9B6"/>
    <w:lvl w:ilvl="0">
      <w:start w:val="1"/>
      <w:numFmt w:val="decimal"/>
      <w:pStyle w:val="Numreradlista3"/>
      <w:lvlText w:val="%1."/>
      <w:lvlJc w:val="left"/>
      <w:pPr>
        <w:tabs>
          <w:tab w:val="num" w:pos="926"/>
        </w:tabs>
        <w:ind w:left="926" w:hanging="360"/>
      </w:pPr>
    </w:lvl>
  </w:abstractNum>
  <w:abstractNum w:abstractNumId="3" w15:restartNumberingAfterBreak="0">
    <w:nsid w:val="FFFFFF7F"/>
    <w:multiLevelType w:val="singleLevel"/>
    <w:tmpl w:val="8E305D26"/>
    <w:lvl w:ilvl="0">
      <w:start w:val="1"/>
      <w:numFmt w:val="decimal"/>
      <w:pStyle w:val="Numreradlista2"/>
      <w:lvlText w:val="%1."/>
      <w:lvlJc w:val="left"/>
      <w:pPr>
        <w:tabs>
          <w:tab w:val="num" w:pos="643"/>
        </w:tabs>
        <w:ind w:left="643" w:hanging="360"/>
      </w:pPr>
    </w:lvl>
  </w:abstractNum>
  <w:abstractNum w:abstractNumId="4" w15:restartNumberingAfterBreak="0">
    <w:nsid w:val="FFFFFF80"/>
    <w:multiLevelType w:val="singleLevel"/>
    <w:tmpl w:val="CDE6724E"/>
    <w:lvl w:ilvl="0">
      <w:start w:val="1"/>
      <w:numFmt w:val="bullet"/>
      <w:pStyle w:val="Punktlist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DE8B3A"/>
    <w:lvl w:ilvl="0">
      <w:start w:val="1"/>
      <w:numFmt w:val="bullet"/>
      <w:pStyle w:val="Punktlist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AAEF4F2"/>
    <w:lvl w:ilvl="0">
      <w:start w:val="1"/>
      <w:numFmt w:val="bullet"/>
      <w:pStyle w:val="Punktlist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68E816"/>
    <w:lvl w:ilvl="0">
      <w:start w:val="1"/>
      <w:numFmt w:val="bullet"/>
      <w:pStyle w:val="Punktlist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00F6FA"/>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DA9C56F6"/>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024E1BEE"/>
    <w:multiLevelType w:val="hybridMultilevel"/>
    <w:tmpl w:val="6E46FC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05A707D2"/>
    <w:multiLevelType w:val="hybridMultilevel"/>
    <w:tmpl w:val="69880B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065C238F"/>
    <w:multiLevelType w:val="hybridMultilevel"/>
    <w:tmpl w:val="DB20D8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09FA782F"/>
    <w:multiLevelType w:val="hybridMultilevel"/>
    <w:tmpl w:val="92122926"/>
    <w:lvl w:ilvl="0" w:tplc="EDEE6AC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15906BAE"/>
    <w:multiLevelType w:val="hybridMultilevel"/>
    <w:tmpl w:val="579E99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59077B1"/>
    <w:multiLevelType w:val="hybridMultilevel"/>
    <w:tmpl w:val="045217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1FD96D18"/>
    <w:multiLevelType w:val="hybridMultilevel"/>
    <w:tmpl w:val="064E17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1FED0101"/>
    <w:multiLevelType w:val="hybridMultilevel"/>
    <w:tmpl w:val="4F608E6C"/>
    <w:lvl w:ilvl="0" w:tplc="C9960F6E">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21200664"/>
    <w:multiLevelType w:val="hybridMultilevel"/>
    <w:tmpl w:val="93A009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35E044F"/>
    <w:multiLevelType w:val="hybridMultilevel"/>
    <w:tmpl w:val="EC180F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23CA3ADC"/>
    <w:multiLevelType w:val="hybridMultilevel"/>
    <w:tmpl w:val="71D8D638"/>
    <w:lvl w:ilvl="0" w:tplc="F462FDF6">
      <w:start w:val="2"/>
      <w:numFmt w:val="bullet"/>
      <w:lvlText w:val="-"/>
      <w:lvlJc w:val="left"/>
      <w:pPr>
        <w:ind w:left="720" w:hanging="360"/>
      </w:pPr>
      <w:rPr>
        <w:rFonts w:ascii="Helvetica" w:eastAsiaTheme="minorHAnsi" w:hAnsi="Helvetica" w:cs="Helvetic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266404C4"/>
    <w:multiLevelType w:val="hybridMultilevel"/>
    <w:tmpl w:val="17DEE0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2A105D48"/>
    <w:multiLevelType w:val="hybridMultilevel"/>
    <w:tmpl w:val="BAD86BD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2A136548"/>
    <w:multiLevelType w:val="hybridMultilevel"/>
    <w:tmpl w:val="8F88B872"/>
    <w:lvl w:ilvl="0" w:tplc="EDEE6AC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2EF23C54"/>
    <w:multiLevelType w:val="hybridMultilevel"/>
    <w:tmpl w:val="3486828C"/>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5" w15:restartNumberingAfterBreak="0">
    <w:nsid w:val="318C0D28"/>
    <w:multiLevelType w:val="hybridMultilevel"/>
    <w:tmpl w:val="F86608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31C33918"/>
    <w:multiLevelType w:val="hybridMultilevel"/>
    <w:tmpl w:val="3970D9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356F29E6"/>
    <w:multiLevelType w:val="hybridMultilevel"/>
    <w:tmpl w:val="2D1045F8"/>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36291289"/>
    <w:multiLevelType w:val="hybridMultilevel"/>
    <w:tmpl w:val="90E40C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380B3E4B"/>
    <w:multiLevelType w:val="hybridMultilevel"/>
    <w:tmpl w:val="F3CA3600"/>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38B36C43"/>
    <w:multiLevelType w:val="hybridMultilevel"/>
    <w:tmpl w:val="279CE2B8"/>
    <w:lvl w:ilvl="0" w:tplc="A438821E">
      <w:start w:val="2020"/>
      <w:numFmt w:val="bullet"/>
      <w:lvlText w:val="-"/>
      <w:lvlJc w:val="left"/>
      <w:pPr>
        <w:ind w:left="720" w:hanging="360"/>
      </w:pPr>
      <w:rPr>
        <w:rFonts w:ascii="Times New Roman" w:eastAsia="Calibr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38FB323D"/>
    <w:multiLevelType w:val="hybridMultilevel"/>
    <w:tmpl w:val="6C965794"/>
    <w:lvl w:ilvl="0" w:tplc="C9960F6E">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43F25414"/>
    <w:multiLevelType w:val="hybridMultilevel"/>
    <w:tmpl w:val="F07A27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48053974"/>
    <w:multiLevelType w:val="hybridMultilevel"/>
    <w:tmpl w:val="C5DE742E"/>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54980AE6"/>
    <w:multiLevelType w:val="hybridMultilevel"/>
    <w:tmpl w:val="8B2A3EF4"/>
    <w:lvl w:ilvl="0" w:tplc="4A2867C6">
      <w:start w:val="1"/>
      <w:numFmt w:val="bullet"/>
      <w:lvlText w:val=""/>
      <w:lvlJc w:val="left"/>
      <w:pPr>
        <w:ind w:left="144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5" w15:restartNumberingAfterBreak="0">
    <w:nsid w:val="557D6FB6"/>
    <w:multiLevelType w:val="hybridMultilevel"/>
    <w:tmpl w:val="58762566"/>
    <w:lvl w:ilvl="0" w:tplc="C40C8928">
      <w:start w:val="3"/>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6" w15:restartNumberingAfterBreak="0">
    <w:nsid w:val="5984585D"/>
    <w:multiLevelType w:val="hybridMultilevel"/>
    <w:tmpl w:val="8884D2DA"/>
    <w:lvl w:ilvl="0" w:tplc="041D0001">
      <w:start w:val="1"/>
      <w:numFmt w:val="bullet"/>
      <w:lvlText w:val=""/>
      <w:lvlJc w:val="left"/>
      <w:pPr>
        <w:ind w:left="720" w:hanging="360"/>
      </w:pPr>
      <w:rPr>
        <w:rFonts w:ascii="Symbol" w:hAnsi="Symbol" w:hint="default"/>
      </w:rPr>
    </w:lvl>
    <w:lvl w:ilvl="1" w:tplc="C9960F6E">
      <w:numFmt w:val="bullet"/>
      <w:lvlText w:val="·"/>
      <w:lvlJc w:val="left"/>
      <w:pPr>
        <w:ind w:left="1440" w:hanging="360"/>
      </w:pPr>
      <w:rPr>
        <w:rFonts w:ascii="Calibri" w:eastAsia="Times New Roman" w:hAnsi="Calibri"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616A6E58"/>
    <w:multiLevelType w:val="hybridMultilevel"/>
    <w:tmpl w:val="EF5641E8"/>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8" w15:restartNumberingAfterBreak="0">
    <w:nsid w:val="623A246A"/>
    <w:multiLevelType w:val="hybridMultilevel"/>
    <w:tmpl w:val="4C884E82"/>
    <w:lvl w:ilvl="0" w:tplc="041D0001">
      <w:start w:val="1"/>
      <w:numFmt w:val="bullet"/>
      <w:lvlText w:val=""/>
      <w:lvlJc w:val="left"/>
      <w:pPr>
        <w:ind w:left="720" w:hanging="360"/>
      </w:pPr>
      <w:rPr>
        <w:rFonts w:ascii="Symbol" w:hAnsi="Symbol" w:hint="default"/>
      </w:rPr>
    </w:lvl>
    <w:lvl w:ilvl="1" w:tplc="D0DAC56E">
      <w:numFmt w:val="bullet"/>
      <w:lvlText w:val="•"/>
      <w:lvlJc w:val="left"/>
      <w:pPr>
        <w:ind w:left="2385" w:hanging="1305"/>
      </w:pPr>
      <w:rPr>
        <w:rFonts w:ascii="CelestePro" w:eastAsia="Times New Roman" w:hAnsi="CelestePro"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667317A6"/>
    <w:multiLevelType w:val="hybridMultilevel"/>
    <w:tmpl w:val="77F69996"/>
    <w:lvl w:ilvl="0" w:tplc="83921E6C">
      <w:start w:val="1"/>
      <w:numFmt w:val="decimal"/>
      <w:lvlText w:val="%1."/>
      <w:lvlJc w:val="left"/>
      <w:pPr>
        <w:ind w:left="420" w:hanging="360"/>
      </w:pPr>
      <w:rPr>
        <w:rFonts w:hint="default"/>
      </w:rPr>
    </w:lvl>
    <w:lvl w:ilvl="1" w:tplc="041D0019" w:tentative="1">
      <w:start w:val="1"/>
      <w:numFmt w:val="lowerLetter"/>
      <w:lvlText w:val="%2."/>
      <w:lvlJc w:val="left"/>
      <w:pPr>
        <w:ind w:left="1140" w:hanging="360"/>
      </w:pPr>
    </w:lvl>
    <w:lvl w:ilvl="2" w:tplc="041D001B" w:tentative="1">
      <w:start w:val="1"/>
      <w:numFmt w:val="lowerRoman"/>
      <w:lvlText w:val="%3."/>
      <w:lvlJc w:val="right"/>
      <w:pPr>
        <w:ind w:left="1860" w:hanging="180"/>
      </w:pPr>
    </w:lvl>
    <w:lvl w:ilvl="3" w:tplc="041D000F" w:tentative="1">
      <w:start w:val="1"/>
      <w:numFmt w:val="decimal"/>
      <w:lvlText w:val="%4."/>
      <w:lvlJc w:val="left"/>
      <w:pPr>
        <w:ind w:left="2580" w:hanging="360"/>
      </w:pPr>
    </w:lvl>
    <w:lvl w:ilvl="4" w:tplc="041D0019" w:tentative="1">
      <w:start w:val="1"/>
      <w:numFmt w:val="lowerLetter"/>
      <w:lvlText w:val="%5."/>
      <w:lvlJc w:val="left"/>
      <w:pPr>
        <w:ind w:left="3300" w:hanging="360"/>
      </w:pPr>
    </w:lvl>
    <w:lvl w:ilvl="5" w:tplc="041D001B" w:tentative="1">
      <w:start w:val="1"/>
      <w:numFmt w:val="lowerRoman"/>
      <w:lvlText w:val="%6."/>
      <w:lvlJc w:val="right"/>
      <w:pPr>
        <w:ind w:left="4020" w:hanging="180"/>
      </w:pPr>
    </w:lvl>
    <w:lvl w:ilvl="6" w:tplc="041D000F" w:tentative="1">
      <w:start w:val="1"/>
      <w:numFmt w:val="decimal"/>
      <w:lvlText w:val="%7."/>
      <w:lvlJc w:val="left"/>
      <w:pPr>
        <w:ind w:left="4740" w:hanging="360"/>
      </w:pPr>
    </w:lvl>
    <w:lvl w:ilvl="7" w:tplc="041D0019" w:tentative="1">
      <w:start w:val="1"/>
      <w:numFmt w:val="lowerLetter"/>
      <w:lvlText w:val="%8."/>
      <w:lvlJc w:val="left"/>
      <w:pPr>
        <w:ind w:left="5460" w:hanging="360"/>
      </w:pPr>
    </w:lvl>
    <w:lvl w:ilvl="8" w:tplc="041D001B" w:tentative="1">
      <w:start w:val="1"/>
      <w:numFmt w:val="lowerRoman"/>
      <w:lvlText w:val="%9."/>
      <w:lvlJc w:val="right"/>
      <w:pPr>
        <w:ind w:left="6180" w:hanging="180"/>
      </w:pPr>
    </w:lvl>
  </w:abstractNum>
  <w:abstractNum w:abstractNumId="40" w15:restartNumberingAfterBreak="0">
    <w:nsid w:val="6C856E9E"/>
    <w:multiLevelType w:val="hybridMultilevel"/>
    <w:tmpl w:val="64AED2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6CBC49C2"/>
    <w:multiLevelType w:val="hybridMultilevel"/>
    <w:tmpl w:val="CA56D3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FFC7572"/>
    <w:multiLevelType w:val="hybridMultilevel"/>
    <w:tmpl w:val="93D25A90"/>
    <w:lvl w:ilvl="0" w:tplc="409894E0">
      <w:numFmt w:val="bullet"/>
      <w:lvlText w:val=""/>
      <w:lvlJc w:val="left"/>
      <w:pPr>
        <w:ind w:left="502" w:hanging="360"/>
      </w:pPr>
      <w:rPr>
        <w:rFonts w:ascii="Symbol" w:eastAsiaTheme="minorHAnsi" w:hAnsi="Symbol" w:cstheme="minorBidi"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43" w15:restartNumberingAfterBreak="0">
    <w:nsid w:val="70791B99"/>
    <w:multiLevelType w:val="hybridMultilevel"/>
    <w:tmpl w:val="F8B84B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15:restartNumberingAfterBreak="0">
    <w:nsid w:val="71E654C6"/>
    <w:multiLevelType w:val="hybridMultilevel"/>
    <w:tmpl w:val="18A00DDA"/>
    <w:lvl w:ilvl="0" w:tplc="47AAA05A">
      <w:numFmt w:val="bullet"/>
      <w:lvlText w:val="-"/>
      <w:lvlJc w:val="left"/>
      <w:pPr>
        <w:ind w:left="720" w:hanging="360"/>
      </w:pPr>
      <w:rPr>
        <w:rFonts w:ascii="Times New Roman" w:eastAsiaTheme="minorEastAsia"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72F45819"/>
    <w:multiLevelType w:val="hybridMultilevel"/>
    <w:tmpl w:val="F2544B30"/>
    <w:lvl w:ilvl="0" w:tplc="4AC83C7E">
      <w:start w:val="1"/>
      <w:numFmt w:val="bullet"/>
      <w:lvlText w:val=""/>
      <w:lvlJc w:val="left"/>
      <w:pPr>
        <w:ind w:left="1080" w:hanging="360"/>
      </w:pPr>
      <w:rPr>
        <w:rFonts w:ascii="Wingdings" w:hAnsi="Wingdings"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6" w15:restartNumberingAfterBreak="0">
    <w:nsid w:val="76154CD4"/>
    <w:multiLevelType w:val="hybridMultilevel"/>
    <w:tmpl w:val="3970D9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15:restartNumberingAfterBreak="0">
    <w:nsid w:val="78E35C04"/>
    <w:multiLevelType w:val="hybridMultilevel"/>
    <w:tmpl w:val="803E2F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8" w15:restartNumberingAfterBreak="0">
    <w:nsid w:val="7A9D1CD9"/>
    <w:multiLevelType w:val="hybridMultilevel"/>
    <w:tmpl w:val="3C0AB9E4"/>
    <w:lvl w:ilvl="0" w:tplc="B3F0AFA0">
      <w:start w:val="7"/>
      <w:numFmt w:val="bullet"/>
      <w:lvlText w:val="-"/>
      <w:lvlJc w:val="left"/>
      <w:pPr>
        <w:ind w:left="720" w:hanging="360"/>
      </w:pPr>
      <w:rPr>
        <w:rFonts w:ascii="Times New Roman" w:eastAsiaTheme="minorEastAsia"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6"/>
  </w:num>
  <w:num w:numId="2">
    <w:abstractNumId w:val="21"/>
  </w:num>
  <w:num w:numId="3">
    <w:abstractNumId w:val="17"/>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33"/>
  </w:num>
  <w:num w:numId="15">
    <w:abstractNumId w:val="46"/>
  </w:num>
  <w:num w:numId="16">
    <w:abstractNumId w:val="10"/>
  </w:num>
  <w:num w:numId="17">
    <w:abstractNumId w:val="15"/>
  </w:num>
  <w:num w:numId="18">
    <w:abstractNumId w:val="16"/>
  </w:num>
  <w:num w:numId="19">
    <w:abstractNumId w:val="42"/>
  </w:num>
  <w:num w:numId="20">
    <w:abstractNumId w:val="29"/>
  </w:num>
  <w:num w:numId="21">
    <w:abstractNumId w:val="18"/>
  </w:num>
  <w:num w:numId="22">
    <w:abstractNumId w:val="12"/>
  </w:num>
  <w:num w:numId="23">
    <w:abstractNumId w:val="19"/>
  </w:num>
  <w:num w:numId="24">
    <w:abstractNumId w:val="38"/>
  </w:num>
  <w:num w:numId="25">
    <w:abstractNumId w:val="24"/>
  </w:num>
  <w:num w:numId="26">
    <w:abstractNumId w:val="40"/>
  </w:num>
  <w:num w:numId="27">
    <w:abstractNumId w:val="32"/>
  </w:num>
  <w:num w:numId="28">
    <w:abstractNumId w:val="28"/>
  </w:num>
  <w:num w:numId="29">
    <w:abstractNumId w:val="35"/>
  </w:num>
  <w:num w:numId="30">
    <w:abstractNumId w:val="37"/>
  </w:num>
  <w:num w:numId="31">
    <w:abstractNumId w:val="22"/>
  </w:num>
  <w:num w:numId="32">
    <w:abstractNumId w:val="39"/>
  </w:num>
  <w:num w:numId="33">
    <w:abstractNumId w:val="20"/>
  </w:num>
  <w:num w:numId="34">
    <w:abstractNumId w:val="32"/>
  </w:num>
  <w:num w:numId="35">
    <w:abstractNumId w:val="26"/>
  </w:num>
  <w:num w:numId="36">
    <w:abstractNumId w:val="31"/>
  </w:num>
  <w:num w:numId="37">
    <w:abstractNumId w:val="44"/>
  </w:num>
  <w:num w:numId="38">
    <w:abstractNumId w:val="13"/>
  </w:num>
  <w:num w:numId="39">
    <w:abstractNumId w:val="23"/>
  </w:num>
  <w:num w:numId="40">
    <w:abstractNumId w:val="45"/>
  </w:num>
  <w:num w:numId="41">
    <w:abstractNumId w:val="34"/>
  </w:num>
  <w:num w:numId="42">
    <w:abstractNumId w:val="14"/>
  </w:num>
  <w:num w:numId="43">
    <w:abstractNumId w:val="48"/>
  </w:num>
  <w:num w:numId="44">
    <w:abstractNumId w:val="43"/>
  </w:num>
  <w:num w:numId="45">
    <w:abstractNumId w:val="41"/>
  </w:num>
  <w:num w:numId="46">
    <w:abstractNumId w:val="25"/>
  </w:num>
  <w:num w:numId="47">
    <w:abstractNumId w:val="27"/>
  </w:num>
  <w:num w:numId="48">
    <w:abstractNumId w:val="47"/>
  </w:num>
  <w:num w:numId="49">
    <w:abstractNumId w:val="30"/>
  </w:num>
  <w:num w:numId="50">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131078" w:nlCheck="1" w:checkStyle="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12B"/>
    <w:rsid w:val="00000999"/>
    <w:rsid w:val="000029EF"/>
    <w:rsid w:val="00005F04"/>
    <w:rsid w:val="00006F4D"/>
    <w:rsid w:val="000113F6"/>
    <w:rsid w:val="00012019"/>
    <w:rsid w:val="0001455C"/>
    <w:rsid w:val="00015B16"/>
    <w:rsid w:val="00020D15"/>
    <w:rsid w:val="00021B4D"/>
    <w:rsid w:val="000229B0"/>
    <w:rsid w:val="00024C48"/>
    <w:rsid w:val="00024DCC"/>
    <w:rsid w:val="0002541E"/>
    <w:rsid w:val="00026752"/>
    <w:rsid w:val="000308CB"/>
    <w:rsid w:val="00031D2C"/>
    <w:rsid w:val="00032A5B"/>
    <w:rsid w:val="00033E48"/>
    <w:rsid w:val="0003486B"/>
    <w:rsid w:val="00042300"/>
    <w:rsid w:val="000424D2"/>
    <w:rsid w:val="000425E6"/>
    <w:rsid w:val="00044C4A"/>
    <w:rsid w:val="000457CE"/>
    <w:rsid w:val="00050B97"/>
    <w:rsid w:val="00051657"/>
    <w:rsid w:val="00051DC0"/>
    <w:rsid w:val="00051ECA"/>
    <w:rsid w:val="00053973"/>
    <w:rsid w:val="00054AED"/>
    <w:rsid w:val="00056361"/>
    <w:rsid w:val="000563C3"/>
    <w:rsid w:val="0005706D"/>
    <w:rsid w:val="000625EF"/>
    <w:rsid w:val="0006369C"/>
    <w:rsid w:val="00070170"/>
    <w:rsid w:val="0007086B"/>
    <w:rsid w:val="00071360"/>
    <w:rsid w:val="00074096"/>
    <w:rsid w:val="00074445"/>
    <w:rsid w:val="00080F8D"/>
    <w:rsid w:val="00083BE0"/>
    <w:rsid w:val="00084ED3"/>
    <w:rsid w:val="000857B4"/>
    <w:rsid w:val="00085D96"/>
    <w:rsid w:val="00086998"/>
    <w:rsid w:val="000869B7"/>
    <w:rsid w:val="00087CB4"/>
    <w:rsid w:val="00091D6D"/>
    <w:rsid w:val="00092F67"/>
    <w:rsid w:val="00094AFE"/>
    <w:rsid w:val="00094E33"/>
    <w:rsid w:val="0009541A"/>
    <w:rsid w:val="000963B4"/>
    <w:rsid w:val="0009650A"/>
    <w:rsid w:val="000970F6"/>
    <w:rsid w:val="000978B8"/>
    <w:rsid w:val="000979AF"/>
    <w:rsid w:val="000A204C"/>
    <w:rsid w:val="000A23FA"/>
    <w:rsid w:val="000A40D5"/>
    <w:rsid w:val="000A68C9"/>
    <w:rsid w:val="000A7F0D"/>
    <w:rsid w:val="000B00E5"/>
    <w:rsid w:val="000B302A"/>
    <w:rsid w:val="000B4BE6"/>
    <w:rsid w:val="000B6FE3"/>
    <w:rsid w:val="000C04D1"/>
    <w:rsid w:val="000C075E"/>
    <w:rsid w:val="000C15A3"/>
    <w:rsid w:val="000C1D4F"/>
    <w:rsid w:val="000C2B43"/>
    <w:rsid w:val="000C559C"/>
    <w:rsid w:val="000C5780"/>
    <w:rsid w:val="000C73EE"/>
    <w:rsid w:val="000C76C2"/>
    <w:rsid w:val="000D56D3"/>
    <w:rsid w:val="000D74D0"/>
    <w:rsid w:val="000E00FB"/>
    <w:rsid w:val="000E0CEB"/>
    <w:rsid w:val="000E237E"/>
    <w:rsid w:val="000E248A"/>
    <w:rsid w:val="000E2FAE"/>
    <w:rsid w:val="000E3B81"/>
    <w:rsid w:val="000E7EA1"/>
    <w:rsid w:val="000F2857"/>
    <w:rsid w:val="000F287C"/>
    <w:rsid w:val="000F3E39"/>
    <w:rsid w:val="000F5A2A"/>
    <w:rsid w:val="000F5ABC"/>
    <w:rsid w:val="000F635C"/>
    <w:rsid w:val="000F791A"/>
    <w:rsid w:val="001019A7"/>
    <w:rsid w:val="0010284F"/>
    <w:rsid w:val="00103D3F"/>
    <w:rsid w:val="00110B11"/>
    <w:rsid w:val="001117E5"/>
    <w:rsid w:val="00112F4B"/>
    <w:rsid w:val="00116567"/>
    <w:rsid w:val="0011677A"/>
    <w:rsid w:val="00116880"/>
    <w:rsid w:val="00117359"/>
    <w:rsid w:val="001178F5"/>
    <w:rsid w:val="001218AB"/>
    <w:rsid w:val="00121D30"/>
    <w:rsid w:val="001220DE"/>
    <w:rsid w:val="001224AC"/>
    <w:rsid w:val="001224E4"/>
    <w:rsid w:val="001241BD"/>
    <w:rsid w:val="00125B02"/>
    <w:rsid w:val="001273E6"/>
    <w:rsid w:val="001276AC"/>
    <w:rsid w:val="0013042F"/>
    <w:rsid w:val="00131C14"/>
    <w:rsid w:val="0013207A"/>
    <w:rsid w:val="00133667"/>
    <w:rsid w:val="0013520C"/>
    <w:rsid w:val="001352C0"/>
    <w:rsid w:val="00135961"/>
    <w:rsid w:val="0013619C"/>
    <w:rsid w:val="001375D5"/>
    <w:rsid w:val="00137E93"/>
    <w:rsid w:val="001404CA"/>
    <w:rsid w:val="001407A1"/>
    <w:rsid w:val="00142985"/>
    <w:rsid w:val="00143751"/>
    <w:rsid w:val="00143808"/>
    <w:rsid w:val="001444C7"/>
    <w:rsid w:val="00145970"/>
    <w:rsid w:val="00146195"/>
    <w:rsid w:val="001479F8"/>
    <w:rsid w:val="00150A26"/>
    <w:rsid w:val="001520DA"/>
    <w:rsid w:val="00153497"/>
    <w:rsid w:val="00161AFC"/>
    <w:rsid w:val="00161EC8"/>
    <w:rsid w:val="00164027"/>
    <w:rsid w:val="0016534B"/>
    <w:rsid w:val="00165ACB"/>
    <w:rsid w:val="001660AC"/>
    <w:rsid w:val="00167568"/>
    <w:rsid w:val="001721FF"/>
    <w:rsid w:val="00172817"/>
    <w:rsid w:val="00173A2E"/>
    <w:rsid w:val="00175300"/>
    <w:rsid w:val="001760F7"/>
    <w:rsid w:val="001762B8"/>
    <w:rsid w:val="001765AC"/>
    <w:rsid w:val="001800EF"/>
    <w:rsid w:val="00180406"/>
    <w:rsid w:val="00181417"/>
    <w:rsid w:val="00183068"/>
    <w:rsid w:val="00183E1E"/>
    <w:rsid w:val="00185138"/>
    <w:rsid w:val="00186F6A"/>
    <w:rsid w:val="00187285"/>
    <w:rsid w:val="00193573"/>
    <w:rsid w:val="00193F52"/>
    <w:rsid w:val="001949F3"/>
    <w:rsid w:val="00196490"/>
    <w:rsid w:val="00196641"/>
    <w:rsid w:val="001A00AB"/>
    <w:rsid w:val="001A064D"/>
    <w:rsid w:val="001A1F81"/>
    <w:rsid w:val="001A25A0"/>
    <w:rsid w:val="001A3430"/>
    <w:rsid w:val="001A4B72"/>
    <w:rsid w:val="001A5054"/>
    <w:rsid w:val="001A530E"/>
    <w:rsid w:val="001A6B52"/>
    <w:rsid w:val="001A7DA7"/>
    <w:rsid w:val="001B239B"/>
    <w:rsid w:val="001B483D"/>
    <w:rsid w:val="001B4B4F"/>
    <w:rsid w:val="001B575D"/>
    <w:rsid w:val="001B6C85"/>
    <w:rsid w:val="001C1B30"/>
    <w:rsid w:val="001C1C1D"/>
    <w:rsid w:val="001C1FDE"/>
    <w:rsid w:val="001C2772"/>
    <w:rsid w:val="001C38D3"/>
    <w:rsid w:val="001C462F"/>
    <w:rsid w:val="001C562F"/>
    <w:rsid w:val="001C5792"/>
    <w:rsid w:val="001D029F"/>
    <w:rsid w:val="001D12BE"/>
    <w:rsid w:val="001D1C3F"/>
    <w:rsid w:val="001D5BB2"/>
    <w:rsid w:val="001D7B03"/>
    <w:rsid w:val="001D7C75"/>
    <w:rsid w:val="001E1EFE"/>
    <w:rsid w:val="001E227F"/>
    <w:rsid w:val="001E34B0"/>
    <w:rsid w:val="001E5767"/>
    <w:rsid w:val="001E5937"/>
    <w:rsid w:val="001E69BF"/>
    <w:rsid w:val="001E779E"/>
    <w:rsid w:val="001E7DF1"/>
    <w:rsid w:val="001F16B4"/>
    <w:rsid w:val="001F3DC5"/>
    <w:rsid w:val="001F524D"/>
    <w:rsid w:val="001F5350"/>
    <w:rsid w:val="001F5950"/>
    <w:rsid w:val="001F6BAD"/>
    <w:rsid w:val="001F6BCE"/>
    <w:rsid w:val="002000E9"/>
    <w:rsid w:val="00200DF5"/>
    <w:rsid w:val="002021B9"/>
    <w:rsid w:val="002041BD"/>
    <w:rsid w:val="00206363"/>
    <w:rsid w:val="00207AED"/>
    <w:rsid w:val="00213E6C"/>
    <w:rsid w:val="00217E92"/>
    <w:rsid w:val="002200A5"/>
    <w:rsid w:val="00220620"/>
    <w:rsid w:val="0022748C"/>
    <w:rsid w:val="00230447"/>
    <w:rsid w:val="00233A1F"/>
    <w:rsid w:val="00234001"/>
    <w:rsid w:val="002377FC"/>
    <w:rsid w:val="00240717"/>
    <w:rsid w:val="00240A43"/>
    <w:rsid w:val="00240F9E"/>
    <w:rsid w:val="002413A7"/>
    <w:rsid w:val="00245928"/>
    <w:rsid w:val="00245A40"/>
    <w:rsid w:val="00247D94"/>
    <w:rsid w:val="00247FAB"/>
    <w:rsid w:val="002503DC"/>
    <w:rsid w:val="00260014"/>
    <w:rsid w:val="00260FFD"/>
    <w:rsid w:val="002641EE"/>
    <w:rsid w:val="00265496"/>
    <w:rsid w:val="002674E2"/>
    <w:rsid w:val="00267C55"/>
    <w:rsid w:val="00272A10"/>
    <w:rsid w:val="002733EE"/>
    <w:rsid w:val="002750F2"/>
    <w:rsid w:val="00275A6F"/>
    <w:rsid w:val="0027616A"/>
    <w:rsid w:val="00277082"/>
    <w:rsid w:val="002772D0"/>
    <w:rsid w:val="00280DC9"/>
    <w:rsid w:val="00283006"/>
    <w:rsid w:val="00285B09"/>
    <w:rsid w:val="0029107A"/>
    <w:rsid w:val="002928BD"/>
    <w:rsid w:val="00293DE6"/>
    <w:rsid w:val="00296186"/>
    <w:rsid w:val="002A18AF"/>
    <w:rsid w:val="002A2B4C"/>
    <w:rsid w:val="002A2D21"/>
    <w:rsid w:val="002A305B"/>
    <w:rsid w:val="002A3540"/>
    <w:rsid w:val="002A3AEC"/>
    <w:rsid w:val="002A4C0F"/>
    <w:rsid w:val="002B08EF"/>
    <w:rsid w:val="002B0BBC"/>
    <w:rsid w:val="002B0FD9"/>
    <w:rsid w:val="002B1C0E"/>
    <w:rsid w:val="002B1D7E"/>
    <w:rsid w:val="002B2633"/>
    <w:rsid w:val="002B3A8D"/>
    <w:rsid w:val="002B43AC"/>
    <w:rsid w:val="002B44A8"/>
    <w:rsid w:val="002B6DFF"/>
    <w:rsid w:val="002C10C3"/>
    <w:rsid w:val="002C51C6"/>
    <w:rsid w:val="002C6B67"/>
    <w:rsid w:val="002C79D7"/>
    <w:rsid w:val="002D1FAB"/>
    <w:rsid w:val="002D23BF"/>
    <w:rsid w:val="002D365D"/>
    <w:rsid w:val="002D5185"/>
    <w:rsid w:val="002D7228"/>
    <w:rsid w:val="002E10AE"/>
    <w:rsid w:val="002E3165"/>
    <w:rsid w:val="002E5054"/>
    <w:rsid w:val="002E52BD"/>
    <w:rsid w:val="002E5FBE"/>
    <w:rsid w:val="002E714B"/>
    <w:rsid w:val="002E7970"/>
    <w:rsid w:val="002F14E3"/>
    <w:rsid w:val="002F2836"/>
    <w:rsid w:val="002F621C"/>
    <w:rsid w:val="002F6F1A"/>
    <w:rsid w:val="002F76A4"/>
    <w:rsid w:val="00300B4E"/>
    <w:rsid w:val="00301427"/>
    <w:rsid w:val="0030206A"/>
    <w:rsid w:val="00305407"/>
    <w:rsid w:val="0031036D"/>
    <w:rsid w:val="00312C69"/>
    <w:rsid w:val="003148F8"/>
    <w:rsid w:val="00314EAB"/>
    <w:rsid w:val="00315DFB"/>
    <w:rsid w:val="00316356"/>
    <w:rsid w:val="00321E02"/>
    <w:rsid w:val="00325CC4"/>
    <w:rsid w:val="00326816"/>
    <w:rsid w:val="0033085C"/>
    <w:rsid w:val="00331C80"/>
    <w:rsid w:val="00331DEB"/>
    <w:rsid w:val="0033333E"/>
    <w:rsid w:val="00333B1C"/>
    <w:rsid w:val="003355A6"/>
    <w:rsid w:val="003362F6"/>
    <w:rsid w:val="00337899"/>
    <w:rsid w:val="00340B7E"/>
    <w:rsid w:val="00343466"/>
    <w:rsid w:val="003439C1"/>
    <w:rsid w:val="00344BD2"/>
    <w:rsid w:val="00345263"/>
    <w:rsid w:val="00345884"/>
    <w:rsid w:val="00347879"/>
    <w:rsid w:val="00351006"/>
    <w:rsid w:val="00351A28"/>
    <w:rsid w:val="00353DF1"/>
    <w:rsid w:val="00354359"/>
    <w:rsid w:val="003555D3"/>
    <w:rsid w:val="003570F7"/>
    <w:rsid w:val="003577BE"/>
    <w:rsid w:val="00357870"/>
    <w:rsid w:val="00357E04"/>
    <w:rsid w:val="0036124C"/>
    <w:rsid w:val="003616A0"/>
    <w:rsid w:val="00363A66"/>
    <w:rsid w:val="0036790B"/>
    <w:rsid w:val="00367ADD"/>
    <w:rsid w:val="003730B3"/>
    <w:rsid w:val="00373B0A"/>
    <w:rsid w:val="003759F6"/>
    <w:rsid w:val="00376B47"/>
    <w:rsid w:val="003807EA"/>
    <w:rsid w:val="00381E28"/>
    <w:rsid w:val="003821F8"/>
    <w:rsid w:val="00383540"/>
    <w:rsid w:val="0038529C"/>
    <w:rsid w:val="00385641"/>
    <w:rsid w:val="00386739"/>
    <w:rsid w:val="003867AC"/>
    <w:rsid w:val="003907EE"/>
    <w:rsid w:val="003958EE"/>
    <w:rsid w:val="00395934"/>
    <w:rsid w:val="00397081"/>
    <w:rsid w:val="00397411"/>
    <w:rsid w:val="003979C3"/>
    <w:rsid w:val="003A1FE1"/>
    <w:rsid w:val="003A4EEB"/>
    <w:rsid w:val="003A5A4A"/>
    <w:rsid w:val="003A65AB"/>
    <w:rsid w:val="003B2374"/>
    <w:rsid w:val="003B27DB"/>
    <w:rsid w:val="003B48B9"/>
    <w:rsid w:val="003B4F52"/>
    <w:rsid w:val="003B6C62"/>
    <w:rsid w:val="003C07D4"/>
    <w:rsid w:val="003C1D01"/>
    <w:rsid w:val="003C1EAF"/>
    <w:rsid w:val="003C44A2"/>
    <w:rsid w:val="003C4942"/>
    <w:rsid w:val="003C52BF"/>
    <w:rsid w:val="003C693F"/>
    <w:rsid w:val="003C76B0"/>
    <w:rsid w:val="003C7CCB"/>
    <w:rsid w:val="003D52BB"/>
    <w:rsid w:val="003D5B41"/>
    <w:rsid w:val="003D6311"/>
    <w:rsid w:val="003E022D"/>
    <w:rsid w:val="003E047A"/>
    <w:rsid w:val="003E15EC"/>
    <w:rsid w:val="003E1967"/>
    <w:rsid w:val="003E2651"/>
    <w:rsid w:val="003E5724"/>
    <w:rsid w:val="003E59A7"/>
    <w:rsid w:val="003E7BFE"/>
    <w:rsid w:val="003F01D2"/>
    <w:rsid w:val="003F0561"/>
    <w:rsid w:val="003F1715"/>
    <w:rsid w:val="003F193A"/>
    <w:rsid w:val="003F1A61"/>
    <w:rsid w:val="003F47C8"/>
    <w:rsid w:val="003F5CC0"/>
    <w:rsid w:val="00400C3D"/>
    <w:rsid w:val="00404490"/>
    <w:rsid w:val="004044D1"/>
    <w:rsid w:val="0040498F"/>
    <w:rsid w:val="00405A21"/>
    <w:rsid w:val="00410125"/>
    <w:rsid w:val="004117B6"/>
    <w:rsid w:val="00412862"/>
    <w:rsid w:val="00414B34"/>
    <w:rsid w:val="00416334"/>
    <w:rsid w:val="00417789"/>
    <w:rsid w:val="00417C87"/>
    <w:rsid w:val="004206DE"/>
    <w:rsid w:val="004209B5"/>
    <w:rsid w:val="00421217"/>
    <w:rsid w:val="004215BB"/>
    <w:rsid w:val="00423388"/>
    <w:rsid w:val="00423AC1"/>
    <w:rsid w:val="00425BA4"/>
    <w:rsid w:val="0043210C"/>
    <w:rsid w:val="0043350E"/>
    <w:rsid w:val="00437FE1"/>
    <w:rsid w:val="004417C2"/>
    <w:rsid w:val="00443D8F"/>
    <w:rsid w:val="004502B0"/>
    <w:rsid w:val="004503E2"/>
    <w:rsid w:val="00451BC2"/>
    <w:rsid w:val="004522DC"/>
    <w:rsid w:val="00453274"/>
    <w:rsid w:val="004540C7"/>
    <w:rsid w:val="004549A5"/>
    <w:rsid w:val="004550D6"/>
    <w:rsid w:val="0046026E"/>
    <w:rsid w:val="00461034"/>
    <w:rsid w:val="00461CBC"/>
    <w:rsid w:val="004636B2"/>
    <w:rsid w:val="00465880"/>
    <w:rsid w:val="00465918"/>
    <w:rsid w:val="004678EA"/>
    <w:rsid w:val="004702FD"/>
    <w:rsid w:val="00471068"/>
    <w:rsid w:val="00471DEF"/>
    <w:rsid w:val="00472616"/>
    <w:rsid w:val="00473ADD"/>
    <w:rsid w:val="004747E7"/>
    <w:rsid w:val="00474EA6"/>
    <w:rsid w:val="004751F6"/>
    <w:rsid w:val="00475D44"/>
    <w:rsid w:val="004765C4"/>
    <w:rsid w:val="00480C13"/>
    <w:rsid w:val="00481207"/>
    <w:rsid w:val="00481729"/>
    <w:rsid w:val="004831EC"/>
    <w:rsid w:val="004854F1"/>
    <w:rsid w:val="00487949"/>
    <w:rsid w:val="00491328"/>
    <w:rsid w:val="00491936"/>
    <w:rsid w:val="00491A11"/>
    <w:rsid w:val="00492224"/>
    <w:rsid w:val="00492F1C"/>
    <w:rsid w:val="00494732"/>
    <w:rsid w:val="004960B6"/>
    <w:rsid w:val="0049674F"/>
    <w:rsid w:val="00496877"/>
    <w:rsid w:val="004A020E"/>
    <w:rsid w:val="004A366F"/>
    <w:rsid w:val="004A3765"/>
    <w:rsid w:val="004A5419"/>
    <w:rsid w:val="004A59A8"/>
    <w:rsid w:val="004A71A5"/>
    <w:rsid w:val="004B0B29"/>
    <w:rsid w:val="004B0FA2"/>
    <w:rsid w:val="004B1E9B"/>
    <w:rsid w:val="004B2A6D"/>
    <w:rsid w:val="004B391C"/>
    <w:rsid w:val="004B4BF8"/>
    <w:rsid w:val="004B5E4F"/>
    <w:rsid w:val="004C00CC"/>
    <w:rsid w:val="004C2548"/>
    <w:rsid w:val="004C3886"/>
    <w:rsid w:val="004C3915"/>
    <w:rsid w:val="004C3CF5"/>
    <w:rsid w:val="004C4E16"/>
    <w:rsid w:val="004C64F0"/>
    <w:rsid w:val="004D06C8"/>
    <w:rsid w:val="004D1C4E"/>
    <w:rsid w:val="004D2928"/>
    <w:rsid w:val="004D2B85"/>
    <w:rsid w:val="004D328D"/>
    <w:rsid w:val="004D337D"/>
    <w:rsid w:val="004D39E0"/>
    <w:rsid w:val="004D4740"/>
    <w:rsid w:val="004D47FF"/>
    <w:rsid w:val="004D697F"/>
    <w:rsid w:val="004D7312"/>
    <w:rsid w:val="004E018D"/>
    <w:rsid w:val="004E0D39"/>
    <w:rsid w:val="004E2E02"/>
    <w:rsid w:val="004E3258"/>
    <w:rsid w:val="004F3A5B"/>
    <w:rsid w:val="004F3E05"/>
    <w:rsid w:val="004F4E7C"/>
    <w:rsid w:val="004F5A7F"/>
    <w:rsid w:val="004F7493"/>
    <w:rsid w:val="004F7965"/>
    <w:rsid w:val="00500A47"/>
    <w:rsid w:val="00502EC8"/>
    <w:rsid w:val="00504D8A"/>
    <w:rsid w:val="005055B2"/>
    <w:rsid w:val="005056BF"/>
    <w:rsid w:val="00511A23"/>
    <w:rsid w:val="00511FBF"/>
    <w:rsid w:val="00516584"/>
    <w:rsid w:val="00517CEC"/>
    <w:rsid w:val="0052079D"/>
    <w:rsid w:val="00522A17"/>
    <w:rsid w:val="00523E17"/>
    <w:rsid w:val="00525FF5"/>
    <w:rsid w:val="005304A7"/>
    <w:rsid w:val="00530FBE"/>
    <w:rsid w:val="00531F04"/>
    <w:rsid w:val="00531FFA"/>
    <w:rsid w:val="00536193"/>
    <w:rsid w:val="00540C6B"/>
    <w:rsid w:val="0054142B"/>
    <w:rsid w:val="00542129"/>
    <w:rsid w:val="005449B1"/>
    <w:rsid w:val="00546F90"/>
    <w:rsid w:val="0055008F"/>
    <w:rsid w:val="0055013E"/>
    <w:rsid w:val="00552B68"/>
    <w:rsid w:val="00554930"/>
    <w:rsid w:val="0056023A"/>
    <w:rsid w:val="00560C00"/>
    <w:rsid w:val="0056114F"/>
    <w:rsid w:val="00562B40"/>
    <w:rsid w:val="00562D22"/>
    <w:rsid w:val="0056403D"/>
    <w:rsid w:val="00565355"/>
    <w:rsid w:val="005706D5"/>
    <w:rsid w:val="00572CE6"/>
    <w:rsid w:val="00572E65"/>
    <w:rsid w:val="005733CF"/>
    <w:rsid w:val="005751E4"/>
    <w:rsid w:val="005816C8"/>
    <w:rsid w:val="00581E0B"/>
    <w:rsid w:val="005828F7"/>
    <w:rsid w:val="00583D0B"/>
    <w:rsid w:val="0058600E"/>
    <w:rsid w:val="005862AF"/>
    <w:rsid w:val="0058666C"/>
    <w:rsid w:val="0058718F"/>
    <w:rsid w:val="00587AD0"/>
    <w:rsid w:val="005902BA"/>
    <w:rsid w:val="005905F3"/>
    <w:rsid w:val="00591CFC"/>
    <w:rsid w:val="005921AA"/>
    <w:rsid w:val="0059234A"/>
    <w:rsid w:val="005927DC"/>
    <w:rsid w:val="00593169"/>
    <w:rsid w:val="00596BC5"/>
    <w:rsid w:val="0059737C"/>
    <w:rsid w:val="005A1C62"/>
    <w:rsid w:val="005A4219"/>
    <w:rsid w:val="005A5EDA"/>
    <w:rsid w:val="005A64DD"/>
    <w:rsid w:val="005B0D89"/>
    <w:rsid w:val="005B0FB4"/>
    <w:rsid w:val="005B1B80"/>
    <w:rsid w:val="005B2DA0"/>
    <w:rsid w:val="005B362F"/>
    <w:rsid w:val="005B516D"/>
    <w:rsid w:val="005B5EA4"/>
    <w:rsid w:val="005B701C"/>
    <w:rsid w:val="005B7CC5"/>
    <w:rsid w:val="005C00EA"/>
    <w:rsid w:val="005C2470"/>
    <w:rsid w:val="005C5EA5"/>
    <w:rsid w:val="005C7D2D"/>
    <w:rsid w:val="005D09EE"/>
    <w:rsid w:val="005D1E8B"/>
    <w:rsid w:val="005D2EA9"/>
    <w:rsid w:val="005D63EF"/>
    <w:rsid w:val="005D6601"/>
    <w:rsid w:val="005D7F14"/>
    <w:rsid w:val="005E10B8"/>
    <w:rsid w:val="005E3E9E"/>
    <w:rsid w:val="005E3F6D"/>
    <w:rsid w:val="005E47E7"/>
    <w:rsid w:val="005E5EBE"/>
    <w:rsid w:val="005E7CF7"/>
    <w:rsid w:val="005F058E"/>
    <w:rsid w:val="005F07B4"/>
    <w:rsid w:val="005F0C70"/>
    <w:rsid w:val="005F2903"/>
    <w:rsid w:val="005F3FBC"/>
    <w:rsid w:val="005F4428"/>
    <w:rsid w:val="005F5CD6"/>
    <w:rsid w:val="005F60FA"/>
    <w:rsid w:val="005F66F6"/>
    <w:rsid w:val="00600117"/>
    <w:rsid w:val="00601BC5"/>
    <w:rsid w:val="00602104"/>
    <w:rsid w:val="006033B9"/>
    <w:rsid w:val="0060469D"/>
    <w:rsid w:val="0060547B"/>
    <w:rsid w:val="00605A3B"/>
    <w:rsid w:val="006075D5"/>
    <w:rsid w:val="0061040E"/>
    <w:rsid w:val="006108AC"/>
    <w:rsid w:val="00610C6F"/>
    <w:rsid w:val="006115B7"/>
    <w:rsid w:val="00611664"/>
    <w:rsid w:val="00615917"/>
    <w:rsid w:val="006174C3"/>
    <w:rsid w:val="006227C1"/>
    <w:rsid w:val="006232A5"/>
    <w:rsid w:val="006247D0"/>
    <w:rsid w:val="006273C2"/>
    <w:rsid w:val="006307CD"/>
    <w:rsid w:val="006307E0"/>
    <w:rsid w:val="006311C6"/>
    <w:rsid w:val="00632595"/>
    <w:rsid w:val="00632853"/>
    <w:rsid w:val="00634F28"/>
    <w:rsid w:val="00635130"/>
    <w:rsid w:val="00641078"/>
    <w:rsid w:val="00641CF3"/>
    <w:rsid w:val="00641E68"/>
    <w:rsid w:val="006429EF"/>
    <w:rsid w:val="0064792B"/>
    <w:rsid w:val="00651403"/>
    <w:rsid w:val="006528EA"/>
    <w:rsid w:val="0065473C"/>
    <w:rsid w:val="00654BAE"/>
    <w:rsid w:val="006554DB"/>
    <w:rsid w:val="00655707"/>
    <w:rsid w:val="006557D1"/>
    <w:rsid w:val="00655BE1"/>
    <w:rsid w:val="006562E3"/>
    <w:rsid w:val="00661E01"/>
    <w:rsid w:val="00662E6A"/>
    <w:rsid w:val="00664B92"/>
    <w:rsid w:val="00664BE3"/>
    <w:rsid w:val="00666F07"/>
    <w:rsid w:val="00670215"/>
    <w:rsid w:val="006708BC"/>
    <w:rsid w:val="0067112B"/>
    <w:rsid w:val="00671784"/>
    <w:rsid w:val="00674BA0"/>
    <w:rsid w:val="006814B8"/>
    <w:rsid w:val="00681B70"/>
    <w:rsid w:val="006829DC"/>
    <w:rsid w:val="006852D8"/>
    <w:rsid w:val="0068697A"/>
    <w:rsid w:val="00686E63"/>
    <w:rsid w:val="00687508"/>
    <w:rsid w:val="00690EDD"/>
    <w:rsid w:val="00693D61"/>
    <w:rsid w:val="006964F3"/>
    <w:rsid w:val="006967DF"/>
    <w:rsid w:val="00697C75"/>
    <w:rsid w:val="00697C90"/>
    <w:rsid w:val="006A2839"/>
    <w:rsid w:val="006A4FCC"/>
    <w:rsid w:val="006A5A16"/>
    <w:rsid w:val="006A6419"/>
    <w:rsid w:val="006A6A42"/>
    <w:rsid w:val="006B2360"/>
    <w:rsid w:val="006B28E2"/>
    <w:rsid w:val="006B50C1"/>
    <w:rsid w:val="006B53F4"/>
    <w:rsid w:val="006B5DFC"/>
    <w:rsid w:val="006C1549"/>
    <w:rsid w:val="006C283E"/>
    <w:rsid w:val="006C3693"/>
    <w:rsid w:val="006C40DA"/>
    <w:rsid w:val="006C55A9"/>
    <w:rsid w:val="006C62A0"/>
    <w:rsid w:val="006D42F0"/>
    <w:rsid w:val="006D47E6"/>
    <w:rsid w:val="006D4E78"/>
    <w:rsid w:val="006D5A96"/>
    <w:rsid w:val="006D5BE8"/>
    <w:rsid w:val="006D5E86"/>
    <w:rsid w:val="006D72D7"/>
    <w:rsid w:val="006E007C"/>
    <w:rsid w:val="006E12F8"/>
    <w:rsid w:val="006E1CDB"/>
    <w:rsid w:val="006E353E"/>
    <w:rsid w:val="006E7568"/>
    <w:rsid w:val="006F08B0"/>
    <w:rsid w:val="006F748F"/>
    <w:rsid w:val="00700EF9"/>
    <w:rsid w:val="00701408"/>
    <w:rsid w:val="00701757"/>
    <w:rsid w:val="00702B69"/>
    <w:rsid w:val="007030C6"/>
    <w:rsid w:val="00706CD0"/>
    <w:rsid w:val="00710097"/>
    <w:rsid w:val="00710BA7"/>
    <w:rsid w:val="00712630"/>
    <w:rsid w:val="00712CF3"/>
    <w:rsid w:val="00712E27"/>
    <w:rsid w:val="0072499A"/>
    <w:rsid w:val="00726469"/>
    <w:rsid w:val="00726544"/>
    <w:rsid w:val="0072664D"/>
    <w:rsid w:val="007314A5"/>
    <w:rsid w:val="00731AE8"/>
    <w:rsid w:val="007324B4"/>
    <w:rsid w:val="007329DC"/>
    <w:rsid w:val="00732B25"/>
    <w:rsid w:val="00733093"/>
    <w:rsid w:val="00736DF1"/>
    <w:rsid w:val="007400E5"/>
    <w:rsid w:val="007401A4"/>
    <w:rsid w:val="0074122B"/>
    <w:rsid w:val="00741D62"/>
    <w:rsid w:val="007438E9"/>
    <w:rsid w:val="007439E7"/>
    <w:rsid w:val="00750303"/>
    <w:rsid w:val="00750909"/>
    <w:rsid w:val="007557BF"/>
    <w:rsid w:val="00763DF1"/>
    <w:rsid w:val="007646A6"/>
    <w:rsid w:val="00770007"/>
    <w:rsid w:val="00771E5B"/>
    <w:rsid w:val="00772D40"/>
    <w:rsid w:val="007732E5"/>
    <w:rsid w:val="00773D97"/>
    <w:rsid w:val="00775FA0"/>
    <w:rsid w:val="0077667C"/>
    <w:rsid w:val="0078189B"/>
    <w:rsid w:val="0078212A"/>
    <w:rsid w:val="007830AB"/>
    <w:rsid w:val="00783CF0"/>
    <w:rsid w:val="007851F1"/>
    <w:rsid w:val="00785B6F"/>
    <w:rsid w:val="00786381"/>
    <w:rsid w:val="0078734B"/>
    <w:rsid w:val="00787BA8"/>
    <w:rsid w:val="007920EA"/>
    <w:rsid w:val="00792AAF"/>
    <w:rsid w:val="00793CBA"/>
    <w:rsid w:val="0079456A"/>
    <w:rsid w:val="007973EC"/>
    <w:rsid w:val="007A11AE"/>
    <w:rsid w:val="007A6166"/>
    <w:rsid w:val="007B29FA"/>
    <w:rsid w:val="007B3A6A"/>
    <w:rsid w:val="007B5EF8"/>
    <w:rsid w:val="007C035D"/>
    <w:rsid w:val="007C4465"/>
    <w:rsid w:val="007C4973"/>
    <w:rsid w:val="007D0482"/>
    <w:rsid w:val="007D06F4"/>
    <w:rsid w:val="007D1049"/>
    <w:rsid w:val="007D1601"/>
    <w:rsid w:val="007D2652"/>
    <w:rsid w:val="007D7BE5"/>
    <w:rsid w:val="007E1299"/>
    <w:rsid w:val="007E1989"/>
    <w:rsid w:val="007E2CC5"/>
    <w:rsid w:val="007F188F"/>
    <w:rsid w:val="007F2AD7"/>
    <w:rsid w:val="007F68E4"/>
    <w:rsid w:val="008018CE"/>
    <w:rsid w:val="0080392C"/>
    <w:rsid w:val="00805B65"/>
    <w:rsid w:val="00805D30"/>
    <w:rsid w:val="0080620E"/>
    <w:rsid w:val="00806422"/>
    <w:rsid w:val="0080749A"/>
    <w:rsid w:val="008074BA"/>
    <w:rsid w:val="00807656"/>
    <w:rsid w:val="00813C46"/>
    <w:rsid w:val="00814361"/>
    <w:rsid w:val="008151B4"/>
    <w:rsid w:val="008177BC"/>
    <w:rsid w:val="008246AB"/>
    <w:rsid w:val="008252C0"/>
    <w:rsid w:val="00826B87"/>
    <w:rsid w:val="00827FE2"/>
    <w:rsid w:val="008300C1"/>
    <w:rsid w:val="00830A89"/>
    <w:rsid w:val="008310B7"/>
    <w:rsid w:val="0083572B"/>
    <w:rsid w:val="0083727A"/>
    <w:rsid w:val="00837EE2"/>
    <w:rsid w:val="00840889"/>
    <w:rsid w:val="008421FD"/>
    <w:rsid w:val="00847376"/>
    <w:rsid w:val="00847E29"/>
    <w:rsid w:val="008520A1"/>
    <w:rsid w:val="0085222C"/>
    <w:rsid w:val="0085532D"/>
    <w:rsid w:val="0085651D"/>
    <w:rsid w:val="00860276"/>
    <w:rsid w:val="00860C86"/>
    <w:rsid w:val="008614AB"/>
    <w:rsid w:val="008621BE"/>
    <w:rsid w:val="008631B3"/>
    <w:rsid w:val="0086673A"/>
    <w:rsid w:val="008675D4"/>
    <w:rsid w:val="00867A53"/>
    <w:rsid w:val="0087147D"/>
    <w:rsid w:val="008720AB"/>
    <w:rsid w:val="00873628"/>
    <w:rsid w:val="00873ED6"/>
    <w:rsid w:val="00875BDB"/>
    <w:rsid w:val="00877890"/>
    <w:rsid w:val="00881107"/>
    <w:rsid w:val="00881CA5"/>
    <w:rsid w:val="0088305F"/>
    <w:rsid w:val="008839E1"/>
    <w:rsid w:val="00883AE3"/>
    <w:rsid w:val="008846FF"/>
    <w:rsid w:val="00886997"/>
    <w:rsid w:val="008909FB"/>
    <w:rsid w:val="00890D4C"/>
    <w:rsid w:val="00891B25"/>
    <w:rsid w:val="00893C7E"/>
    <w:rsid w:val="008940C5"/>
    <w:rsid w:val="00896A4E"/>
    <w:rsid w:val="00897AA2"/>
    <w:rsid w:val="008A0528"/>
    <w:rsid w:val="008A17E5"/>
    <w:rsid w:val="008A1C8F"/>
    <w:rsid w:val="008A1DF7"/>
    <w:rsid w:val="008A20BF"/>
    <w:rsid w:val="008A33A4"/>
    <w:rsid w:val="008B39E0"/>
    <w:rsid w:val="008B4714"/>
    <w:rsid w:val="008B560E"/>
    <w:rsid w:val="008B5CA6"/>
    <w:rsid w:val="008B7929"/>
    <w:rsid w:val="008C18BE"/>
    <w:rsid w:val="008C25C5"/>
    <w:rsid w:val="008C289B"/>
    <w:rsid w:val="008C2973"/>
    <w:rsid w:val="008C54AA"/>
    <w:rsid w:val="008C5FCA"/>
    <w:rsid w:val="008C7282"/>
    <w:rsid w:val="008C7833"/>
    <w:rsid w:val="008D1EFC"/>
    <w:rsid w:val="008D2479"/>
    <w:rsid w:val="008D2F1C"/>
    <w:rsid w:val="008D5074"/>
    <w:rsid w:val="008D563D"/>
    <w:rsid w:val="008D5701"/>
    <w:rsid w:val="008D73DA"/>
    <w:rsid w:val="008D7CC3"/>
    <w:rsid w:val="008E081D"/>
    <w:rsid w:val="008E1123"/>
    <w:rsid w:val="008E15D4"/>
    <w:rsid w:val="008E1BE7"/>
    <w:rsid w:val="008E2469"/>
    <w:rsid w:val="008E3FF8"/>
    <w:rsid w:val="008E42AE"/>
    <w:rsid w:val="008E4CCB"/>
    <w:rsid w:val="008E53A9"/>
    <w:rsid w:val="008E5A8A"/>
    <w:rsid w:val="008E5FCD"/>
    <w:rsid w:val="008F263F"/>
    <w:rsid w:val="008F280C"/>
    <w:rsid w:val="008F306D"/>
    <w:rsid w:val="008F362C"/>
    <w:rsid w:val="009011AA"/>
    <w:rsid w:val="009016F0"/>
    <w:rsid w:val="009051B6"/>
    <w:rsid w:val="00905D7C"/>
    <w:rsid w:val="00912C2E"/>
    <w:rsid w:val="00913770"/>
    <w:rsid w:val="00914F0B"/>
    <w:rsid w:val="0091500F"/>
    <w:rsid w:val="00920378"/>
    <w:rsid w:val="00923069"/>
    <w:rsid w:val="00923893"/>
    <w:rsid w:val="00925BAC"/>
    <w:rsid w:val="00926FDC"/>
    <w:rsid w:val="00930117"/>
    <w:rsid w:val="00934489"/>
    <w:rsid w:val="00935F34"/>
    <w:rsid w:val="009377C3"/>
    <w:rsid w:val="00937BA9"/>
    <w:rsid w:val="00937C6C"/>
    <w:rsid w:val="009406DD"/>
    <w:rsid w:val="0094076D"/>
    <w:rsid w:val="00941D0D"/>
    <w:rsid w:val="009427E5"/>
    <w:rsid w:val="009428AD"/>
    <w:rsid w:val="00944B1C"/>
    <w:rsid w:val="00945B30"/>
    <w:rsid w:val="00950663"/>
    <w:rsid w:val="00950EB6"/>
    <w:rsid w:val="009511A9"/>
    <w:rsid w:val="0095309D"/>
    <w:rsid w:val="00953193"/>
    <w:rsid w:val="00955188"/>
    <w:rsid w:val="009551F1"/>
    <w:rsid w:val="00956708"/>
    <w:rsid w:val="009601E8"/>
    <w:rsid w:val="009612CD"/>
    <w:rsid w:val="009616C6"/>
    <w:rsid w:val="009629FC"/>
    <w:rsid w:val="009639BC"/>
    <w:rsid w:val="0096454C"/>
    <w:rsid w:val="0096682E"/>
    <w:rsid w:val="00966C42"/>
    <w:rsid w:val="00970505"/>
    <w:rsid w:val="00971E47"/>
    <w:rsid w:val="00972327"/>
    <w:rsid w:val="00974564"/>
    <w:rsid w:val="00981281"/>
    <w:rsid w:val="009819B8"/>
    <w:rsid w:val="00982A26"/>
    <w:rsid w:val="00982C37"/>
    <w:rsid w:val="00982CEF"/>
    <w:rsid w:val="00982FA4"/>
    <w:rsid w:val="00986630"/>
    <w:rsid w:val="0098719F"/>
    <w:rsid w:val="009878EA"/>
    <w:rsid w:val="0099035A"/>
    <w:rsid w:val="0099141F"/>
    <w:rsid w:val="0099168C"/>
    <w:rsid w:val="009918CB"/>
    <w:rsid w:val="00992A64"/>
    <w:rsid w:val="00994134"/>
    <w:rsid w:val="00994C8B"/>
    <w:rsid w:val="00995158"/>
    <w:rsid w:val="009959A1"/>
    <w:rsid w:val="00995C0F"/>
    <w:rsid w:val="0099624E"/>
    <w:rsid w:val="009A2B88"/>
    <w:rsid w:val="009A3E04"/>
    <w:rsid w:val="009A4E56"/>
    <w:rsid w:val="009B06ED"/>
    <w:rsid w:val="009B11BD"/>
    <w:rsid w:val="009B2247"/>
    <w:rsid w:val="009B3286"/>
    <w:rsid w:val="009B3A2E"/>
    <w:rsid w:val="009B3E69"/>
    <w:rsid w:val="009B4AEB"/>
    <w:rsid w:val="009B6739"/>
    <w:rsid w:val="009B68EF"/>
    <w:rsid w:val="009B6F92"/>
    <w:rsid w:val="009C1B74"/>
    <w:rsid w:val="009C3307"/>
    <w:rsid w:val="009C37EF"/>
    <w:rsid w:val="009C3F83"/>
    <w:rsid w:val="009C4B39"/>
    <w:rsid w:val="009C4F85"/>
    <w:rsid w:val="009C5895"/>
    <w:rsid w:val="009C6442"/>
    <w:rsid w:val="009D05CB"/>
    <w:rsid w:val="009D23C4"/>
    <w:rsid w:val="009D2E6E"/>
    <w:rsid w:val="009E067C"/>
    <w:rsid w:val="009E1734"/>
    <w:rsid w:val="009E1B37"/>
    <w:rsid w:val="009E1F8D"/>
    <w:rsid w:val="009E28CB"/>
    <w:rsid w:val="009E3749"/>
    <w:rsid w:val="009E3C76"/>
    <w:rsid w:val="009E3F7E"/>
    <w:rsid w:val="009E6580"/>
    <w:rsid w:val="009F0287"/>
    <w:rsid w:val="009F17AD"/>
    <w:rsid w:val="009F2A69"/>
    <w:rsid w:val="009F3786"/>
    <w:rsid w:val="009F4DA9"/>
    <w:rsid w:val="009F4F98"/>
    <w:rsid w:val="009F5788"/>
    <w:rsid w:val="009F6AF6"/>
    <w:rsid w:val="009F79F8"/>
    <w:rsid w:val="00A01262"/>
    <w:rsid w:val="00A02784"/>
    <w:rsid w:val="00A02801"/>
    <w:rsid w:val="00A03F30"/>
    <w:rsid w:val="00A0551E"/>
    <w:rsid w:val="00A07837"/>
    <w:rsid w:val="00A07C03"/>
    <w:rsid w:val="00A11056"/>
    <w:rsid w:val="00A11DDC"/>
    <w:rsid w:val="00A13C5D"/>
    <w:rsid w:val="00A14BD7"/>
    <w:rsid w:val="00A1655B"/>
    <w:rsid w:val="00A21D33"/>
    <w:rsid w:val="00A2322A"/>
    <w:rsid w:val="00A238ED"/>
    <w:rsid w:val="00A23E13"/>
    <w:rsid w:val="00A24439"/>
    <w:rsid w:val="00A24442"/>
    <w:rsid w:val="00A26E88"/>
    <w:rsid w:val="00A27033"/>
    <w:rsid w:val="00A322E6"/>
    <w:rsid w:val="00A32366"/>
    <w:rsid w:val="00A32C2F"/>
    <w:rsid w:val="00A34CA5"/>
    <w:rsid w:val="00A34D1D"/>
    <w:rsid w:val="00A370AA"/>
    <w:rsid w:val="00A40611"/>
    <w:rsid w:val="00A4145E"/>
    <w:rsid w:val="00A4641F"/>
    <w:rsid w:val="00A46D0A"/>
    <w:rsid w:val="00A505E8"/>
    <w:rsid w:val="00A542D3"/>
    <w:rsid w:val="00A549D3"/>
    <w:rsid w:val="00A5753C"/>
    <w:rsid w:val="00A57A97"/>
    <w:rsid w:val="00A57C85"/>
    <w:rsid w:val="00A6161C"/>
    <w:rsid w:val="00A66830"/>
    <w:rsid w:val="00A6692C"/>
    <w:rsid w:val="00A66EEC"/>
    <w:rsid w:val="00A676BC"/>
    <w:rsid w:val="00A70005"/>
    <w:rsid w:val="00A7357A"/>
    <w:rsid w:val="00A753F6"/>
    <w:rsid w:val="00A7672C"/>
    <w:rsid w:val="00A77543"/>
    <w:rsid w:val="00A806D7"/>
    <w:rsid w:val="00A82653"/>
    <w:rsid w:val="00A855E6"/>
    <w:rsid w:val="00A901F0"/>
    <w:rsid w:val="00A919DD"/>
    <w:rsid w:val="00A92956"/>
    <w:rsid w:val="00A93858"/>
    <w:rsid w:val="00A9448A"/>
    <w:rsid w:val="00A97674"/>
    <w:rsid w:val="00A97A90"/>
    <w:rsid w:val="00A97D6E"/>
    <w:rsid w:val="00AA1530"/>
    <w:rsid w:val="00AA1AA4"/>
    <w:rsid w:val="00AA1C14"/>
    <w:rsid w:val="00AA21AC"/>
    <w:rsid w:val="00AA2BD8"/>
    <w:rsid w:val="00AA4BF5"/>
    <w:rsid w:val="00AA563D"/>
    <w:rsid w:val="00AA5C18"/>
    <w:rsid w:val="00AB157A"/>
    <w:rsid w:val="00AB1A61"/>
    <w:rsid w:val="00AB24D7"/>
    <w:rsid w:val="00AB2BD1"/>
    <w:rsid w:val="00AB37D1"/>
    <w:rsid w:val="00AB4594"/>
    <w:rsid w:val="00AB6EB8"/>
    <w:rsid w:val="00AB75FA"/>
    <w:rsid w:val="00AC24A2"/>
    <w:rsid w:val="00AC29B0"/>
    <w:rsid w:val="00AC66F8"/>
    <w:rsid w:val="00AD0F10"/>
    <w:rsid w:val="00AD1754"/>
    <w:rsid w:val="00AD4B93"/>
    <w:rsid w:val="00AD4F8F"/>
    <w:rsid w:val="00AD613F"/>
    <w:rsid w:val="00AE06D3"/>
    <w:rsid w:val="00AE19C1"/>
    <w:rsid w:val="00AE1DD5"/>
    <w:rsid w:val="00AE1E82"/>
    <w:rsid w:val="00AE32A2"/>
    <w:rsid w:val="00AE496F"/>
    <w:rsid w:val="00AE7EAA"/>
    <w:rsid w:val="00AF4533"/>
    <w:rsid w:val="00AF6E78"/>
    <w:rsid w:val="00B00F07"/>
    <w:rsid w:val="00B031C9"/>
    <w:rsid w:val="00B050ED"/>
    <w:rsid w:val="00B054CF"/>
    <w:rsid w:val="00B1122B"/>
    <w:rsid w:val="00B14E1D"/>
    <w:rsid w:val="00B16377"/>
    <w:rsid w:val="00B20FC0"/>
    <w:rsid w:val="00B21396"/>
    <w:rsid w:val="00B22F9A"/>
    <w:rsid w:val="00B23E72"/>
    <w:rsid w:val="00B241CD"/>
    <w:rsid w:val="00B26699"/>
    <w:rsid w:val="00B33A38"/>
    <w:rsid w:val="00B3697B"/>
    <w:rsid w:val="00B37196"/>
    <w:rsid w:val="00B40974"/>
    <w:rsid w:val="00B41B92"/>
    <w:rsid w:val="00B42196"/>
    <w:rsid w:val="00B46C31"/>
    <w:rsid w:val="00B50EF4"/>
    <w:rsid w:val="00B55DF6"/>
    <w:rsid w:val="00B57280"/>
    <w:rsid w:val="00B57A9A"/>
    <w:rsid w:val="00B6008B"/>
    <w:rsid w:val="00B603E8"/>
    <w:rsid w:val="00B60A72"/>
    <w:rsid w:val="00B617A8"/>
    <w:rsid w:val="00B62766"/>
    <w:rsid w:val="00B6727B"/>
    <w:rsid w:val="00B74998"/>
    <w:rsid w:val="00B74D27"/>
    <w:rsid w:val="00B75417"/>
    <w:rsid w:val="00B76925"/>
    <w:rsid w:val="00B80C1E"/>
    <w:rsid w:val="00B82E25"/>
    <w:rsid w:val="00B8362F"/>
    <w:rsid w:val="00B838AA"/>
    <w:rsid w:val="00B83D72"/>
    <w:rsid w:val="00B84851"/>
    <w:rsid w:val="00B86D99"/>
    <w:rsid w:val="00B927CB"/>
    <w:rsid w:val="00B9296B"/>
    <w:rsid w:val="00B94EFC"/>
    <w:rsid w:val="00B95B2A"/>
    <w:rsid w:val="00B968EB"/>
    <w:rsid w:val="00BA2DDB"/>
    <w:rsid w:val="00BA6B34"/>
    <w:rsid w:val="00BA6E43"/>
    <w:rsid w:val="00BB0DD2"/>
    <w:rsid w:val="00BB16E7"/>
    <w:rsid w:val="00BB6E5A"/>
    <w:rsid w:val="00BB7AD0"/>
    <w:rsid w:val="00BB7C09"/>
    <w:rsid w:val="00BC4A93"/>
    <w:rsid w:val="00BC6F39"/>
    <w:rsid w:val="00BC7181"/>
    <w:rsid w:val="00BD2E5F"/>
    <w:rsid w:val="00BD2FC7"/>
    <w:rsid w:val="00BD59AA"/>
    <w:rsid w:val="00BE01C5"/>
    <w:rsid w:val="00BE29DA"/>
    <w:rsid w:val="00BE5A00"/>
    <w:rsid w:val="00BF1F80"/>
    <w:rsid w:val="00BF214C"/>
    <w:rsid w:val="00BF716E"/>
    <w:rsid w:val="00BF7AAD"/>
    <w:rsid w:val="00BF7EA1"/>
    <w:rsid w:val="00C019A2"/>
    <w:rsid w:val="00C02C63"/>
    <w:rsid w:val="00C03A90"/>
    <w:rsid w:val="00C03B1D"/>
    <w:rsid w:val="00C03D3E"/>
    <w:rsid w:val="00C04F82"/>
    <w:rsid w:val="00C05009"/>
    <w:rsid w:val="00C051B1"/>
    <w:rsid w:val="00C123A7"/>
    <w:rsid w:val="00C12B33"/>
    <w:rsid w:val="00C13998"/>
    <w:rsid w:val="00C13AB7"/>
    <w:rsid w:val="00C157C2"/>
    <w:rsid w:val="00C1655B"/>
    <w:rsid w:val="00C16EFF"/>
    <w:rsid w:val="00C2032C"/>
    <w:rsid w:val="00C24001"/>
    <w:rsid w:val="00C241E7"/>
    <w:rsid w:val="00C24CB4"/>
    <w:rsid w:val="00C2623A"/>
    <w:rsid w:val="00C268FE"/>
    <w:rsid w:val="00C33F09"/>
    <w:rsid w:val="00C34B08"/>
    <w:rsid w:val="00C35BD5"/>
    <w:rsid w:val="00C35D15"/>
    <w:rsid w:val="00C360B9"/>
    <w:rsid w:val="00C37B94"/>
    <w:rsid w:val="00C401D5"/>
    <w:rsid w:val="00C41F8B"/>
    <w:rsid w:val="00C440FB"/>
    <w:rsid w:val="00C44919"/>
    <w:rsid w:val="00C44E60"/>
    <w:rsid w:val="00C51DB9"/>
    <w:rsid w:val="00C53FD7"/>
    <w:rsid w:val="00C54BB7"/>
    <w:rsid w:val="00C553AD"/>
    <w:rsid w:val="00C569D8"/>
    <w:rsid w:val="00C57CF0"/>
    <w:rsid w:val="00C641BF"/>
    <w:rsid w:val="00C67887"/>
    <w:rsid w:val="00C67BF8"/>
    <w:rsid w:val="00C7153C"/>
    <w:rsid w:val="00C75693"/>
    <w:rsid w:val="00C80DED"/>
    <w:rsid w:val="00C816AB"/>
    <w:rsid w:val="00C82078"/>
    <w:rsid w:val="00C83527"/>
    <w:rsid w:val="00C84B7C"/>
    <w:rsid w:val="00C856FC"/>
    <w:rsid w:val="00C85B2D"/>
    <w:rsid w:val="00C90640"/>
    <w:rsid w:val="00C9072D"/>
    <w:rsid w:val="00C90A13"/>
    <w:rsid w:val="00C91FAA"/>
    <w:rsid w:val="00C91FC6"/>
    <w:rsid w:val="00C920E1"/>
    <w:rsid w:val="00C925E1"/>
    <w:rsid w:val="00C92BB3"/>
    <w:rsid w:val="00C92BD4"/>
    <w:rsid w:val="00C95294"/>
    <w:rsid w:val="00C97C82"/>
    <w:rsid w:val="00CA1E04"/>
    <w:rsid w:val="00CA37D0"/>
    <w:rsid w:val="00CA4AE4"/>
    <w:rsid w:val="00CA603D"/>
    <w:rsid w:val="00CB5C68"/>
    <w:rsid w:val="00CC2894"/>
    <w:rsid w:val="00CC39BB"/>
    <w:rsid w:val="00CC51CE"/>
    <w:rsid w:val="00CC57E4"/>
    <w:rsid w:val="00CC70A2"/>
    <w:rsid w:val="00CD1BFD"/>
    <w:rsid w:val="00CD41E5"/>
    <w:rsid w:val="00CD6813"/>
    <w:rsid w:val="00CE3B1B"/>
    <w:rsid w:val="00CE44FF"/>
    <w:rsid w:val="00CE4852"/>
    <w:rsid w:val="00CE711F"/>
    <w:rsid w:val="00CE7899"/>
    <w:rsid w:val="00CF0846"/>
    <w:rsid w:val="00CF298E"/>
    <w:rsid w:val="00CF4B2F"/>
    <w:rsid w:val="00CF601A"/>
    <w:rsid w:val="00CF6CC5"/>
    <w:rsid w:val="00CF7DBC"/>
    <w:rsid w:val="00D04580"/>
    <w:rsid w:val="00D04844"/>
    <w:rsid w:val="00D06193"/>
    <w:rsid w:val="00D06674"/>
    <w:rsid w:val="00D070AB"/>
    <w:rsid w:val="00D11272"/>
    <w:rsid w:val="00D12AE9"/>
    <w:rsid w:val="00D13AEA"/>
    <w:rsid w:val="00D146DA"/>
    <w:rsid w:val="00D154EA"/>
    <w:rsid w:val="00D17FB0"/>
    <w:rsid w:val="00D228D8"/>
    <w:rsid w:val="00D22F90"/>
    <w:rsid w:val="00D267BF"/>
    <w:rsid w:val="00D26CAF"/>
    <w:rsid w:val="00D27934"/>
    <w:rsid w:val="00D301F8"/>
    <w:rsid w:val="00D310E1"/>
    <w:rsid w:val="00D31636"/>
    <w:rsid w:val="00D316C6"/>
    <w:rsid w:val="00D34BDC"/>
    <w:rsid w:val="00D34D57"/>
    <w:rsid w:val="00D42768"/>
    <w:rsid w:val="00D42A1E"/>
    <w:rsid w:val="00D45B90"/>
    <w:rsid w:val="00D466B9"/>
    <w:rsid w:val="00D512A0"/>
    <w:rsid w:val="00D538A9"/>
    <w:rsid w:val="00D55325"/>
    <w:rsid w:val="00D57B9F"/>
    <w:rsid w:val="00D60EFE"/>
    <w:rsid w:val="00D61524"/>
    <w:rsid w:val="00D61FD0"/>
    <w:rsid w:val="00D63D62"/>
    <w:rsid w:val="00D6434B"/>
    <w:rsid w:val="00D671F7"/>
    <w:rsid w:val="00D677C7"/>
    <w:rsid w:val="00D719C0"/>
    <w:rsid w:val="00D74632"/>
    <w:rsid w:val="00D759FC"/>
    <w:rsid w:val="00D764C8"/>
    <w:rsid w:val="00D80ED2"/>
    <w:rsid w:val="00D82D5E"/>
    <w:rsid w:val="00D86462"/>
    <w:rsid w:val="00D9138E"/>
    <w:rsid w:val="00D9229E"/>
    <w:rsid w:val="00D92339"/>
    <w:rsid w:val="00D9287A"/>
    <w:rsid w:val="00D92943"/>
    <w:rsid w:val="00D93DD0"/>
    <w:rsid w:val="00D93DDE"/>
    <w:rsid w:val="00D943C7"/>
    <w:rsid w:val="00D94C75"/>
    <w:rsid w:val="00D97CF9"/>
    <w:rsid w:val="00D97F74"/>
    <w:rsid w:val="00DA28BE"/>
    <w:rsid w:val="00DA3A2F"/>
    <w:rsid w:val="00DA3F27"/>
    <w:rsid w:val="00DA470F"/>
    <w:rsid w:val="00DA57F4"/>
    <w:rsid w:val="00DA6D77"/>
    <w:rsid w:val="00DB404D"/>
    <w:rsid w:val="00DB4EA0"/>
    <w:rsid w:val="00DB5763"/>
    <w:rsid w:val="00DB7138"/>
    <w:rsid w:val="00DB715A"/>
    <w:rsid w:val="00DB7252"/>
    <w:rsid w:val="00DC166C"/>
    <w:rsid w:val="00DC1C82"/>
    <w:rsid w:val="00DC2C48"/>
    <w:rsid w:val="00DC319F"/>
    <w:rsid w:val="00DC490C"/>
    <w:rsid w:val="00DC49FD"/>
    <w:rsid w:val="00DC71F3"/>
    <w:rsid w:val="00DC7B68"/>
    <w:rsid w:val="00DD15BD"/>
    <w:rsid w:val="00DD3B59"/>
    <w:rsid w:val="00DD3C00"/>
    <w:rsid w:val="00DD60B2"/>
    <w:rsid w:val="00DE03C8"/>
    <w:rsid w:val="00DE0B15"/>
    <w:rsid w:val="00DE3B76"/>
    <w:rsid w:val="00DE3E67"/>
    <w:rsid w:val="00DE5E7B"/>
    <w:rsid w:val="00DF012C"/>
    <w:rsid w:val="00DF014E"/>
    <w:rsid w:val="00DF0F5F"/>
    <w:rsid w:val="00DF1CA2"/>
    <w:rsid w:val="00DF3FF9"/>
    <w:rsid w:val="00DF5ACC"/>
    <w:rsid w:val="00DF5F30"/>
    <w:rsid w:val="00DF6485"/>
    <w:rsid w:val="00DF6770"/>
    <w:rsid w:val="00E00D7E"/>
    <w:rsid w:val="00E0240F"/>
    <w:rsid w:val="00E04CF4"/>
    <w:rsid w:val="00E063D5"/>
    <w:rsid w:val="00E065BB"/>
    <w:rsid w:val="00E072A7"/>
    <w:rsid w:val="00E120E8"/>
    <w:rsid w:val="00E12815"/>
    <w:rsid w:val="00E14653"/>
    <w:rsid w:val="00E15858"/>
    <w:rsid w:val="00E17251"/>
    <w:rsid w:val="00E172FE"/>
    <w:rsid w:val="00E17E3D"/>
    <w:rsid w:val="00E2210D"/>
    <w:rsid w:val="00E22656"/>
    <w:rsid w:val="00E23EF9"/>
    <w:rsid w:val="00E260D7"/>
    <w:rsid w:val="00E260EF"/>
    <w:rsid w:val="00E262D1"/>
    <w:rsid w:val="00E267B2"/>
    <w:rsid w:val="00E310CB"/>
    <w:rsid w:val="00E315D7"/>
    <w:rsid w:val="00E332A5"/>
    <w:rsid w:val="00E33F32"/>
    <w:rsid w:val="00E363A0"/>
    <w:rsid w:val="00E371BF"/>
    <w:rsid w:val="00E422E3"/>
    <w:rsid w:val="00E435F7"/>
    <w:rsid w:val="00E46225"/>
    <w:rsid w:val="00E4751A"/>
    <w:rsid w:val="00E47770"/>
    <w:rsid w:val="00E50436"/>
    <w:rsid w:val="00E505CA"/>
    <w:rsid w:val="00E51432"/>
    <w:rsid w:val="00E53031"/>
    <w:rsid w:val="00E53600"/>
    <w:rsid w:val="00E545C2"/>
    <w:rsid w:val="00E557F6"/>
    <w:rsid w:val="00E5719A"/>
    <w:rsid w:val="00E61322"/>
    <w:rsid w:val="00E62C3D"/>
    <w:rsid w:val="00E63CE4"/>
    <w:rsid w:val="00E64069"/>
    <w:rsid w:val="00E649C3"/>
    <w:rsid w:val="00E65384"/>
    <w:rsid w:val="00E66BCC"/>
    <w:rsid w:val="00E66CC2"/>
    <w:rsid w:val="00E70339"/>
    <w:rsid w:val="00E7364A"/>
    <w:rsid w:val="00E74892"/>
    <w:rsid w:val="00E77709"/>
    <w:rsid w:val="00E80FF6"/>
    <w:rsid w:val="00E81009"/>
    <w:rsid w:val="00E8128B"/>
    <w:rsid w:val="00E838EE"/>
    <w:rsid w:val="00E84213"/>
    <w:rsid w:val="00E87D03"/>
    <w:rsid w:val="00E91573"/>
    <w:rsid w:val="00E915BE"/>
    <w:rsid w:val="00E94769"/>
    <w:rsid w:val="00E94C38"/>
    <w:rsid w:val="00E95B74"/>
    <w:rsid w:val="00E96572"/>
    <w:rsid w:val="00E9672B"/>
    <w:rsid w:val="00E969A7"/>
    <w:rsid w:val="00E96AF6"/>
    <w:rsid w:val="00E97DED"/>
    <w:rsid w:val="00EA1A2C"/>
    <w:rsid w:val="00EA2180"/>
    <w:rsid w:val="00EA336D"/>
    <w:rsid w:val="00EA4156"/>
    <w:rsid w:val="00EA4CB3"/>
    <w:rsid w:val="00EB20E5"/>
    <w:rsid w:val="00EB3B45"/>
    <w:rsid w:val="00EB417A"/>
    <w:rsid w:val="00EB73D9"/>
    <w:rsid w:val="00EB7B17"/>
    <w:rsid w:val="00EC3199"/>
    <w:rsid w:val="00EC4211"/>
    <w:rsid w:val="00EC45C0"/>
    <w:rsid w:val="00EC626A"/>
    <w:rsid w:val="00ED0748"/>
    <w:rsid w:val="00ED0F7B"/>
    <w:rsid w:val="00ED1D60"/>
    <w:rsid w:val="00ED1E3B"/>
    <w:rsid w:val="00ED2000"/>
    <w:rsid w:val="00ED4CB8"/>
    <w:rsid w:val="00ED5392"/>
    <w:rsid w:val="00ED5438"/>
    <w:rsid w:val="00ED5689"/>
    <w:rsid w:val="00ED63F1"/>
    <w:rsid w:val="00ED7C7E"/>
    <w:rsid w:val="00EE1872"/>
    <w:rsid w:val="00EE5BC2"/>
    <w:rsid w:val="00EE70D5"/>
    <w:rsid w:val="00EE7CB7"/>
    <w:rsid w:val="00EF0EBC"/>
    <w:rsid w:val="00EF0F56"/>
    <w:rsid w:val="00EF249E"/>
    <w:rsid w:val="00EF2A05"/>
    <w:rsid w:val="00F00095"/>
    <w:rsid w:val="00F0203B"/>
    <w:rsid w:val="00F051CE"/>
    <w:rsid w:val="00F101E1"/>
    <w:rsid w:val="00F114B5"/>
    <w:rsid w:val="00F133F4"/>
    <w:rsid w:val="00F14E06"/>
    <w:rsid w:val="00F1500D"/>
    <w:rsid w:val="00F15C35"/>
    <w:rsid w:val="00F17716"/>
    <w:rsid w:val="00F204B1"/>
    <w:rsid w:val="00F2341C"/>
    <w:rsid w:val="00F25426"/>
    <w:rsid w:val="00F25C3F"/>
    <w:rsid w:val="00F271F5"/>
    <w:rsid w:val="00F312FB"/>
    <w:rsid w:val="00F347E0"/>
    <w:rsid w:val="00F34BE4"/>
    <w:rsid w:val="00F37844"/>
    <w:rsid w:val="00F405B2"/>
    <w:rsid w:val="00F42000"/>
    <w:rsid w:val="00F46A6C"/>
    <w:rsid w:val="00F50FF0"/>
    <w:rsid w:val="00F516A2"/>
    <w:rsid w:val="00F5609E"/>
    <w:rsid w:val="00F5768A"/>
    <w:rsid w:val="00F57A75"/>
    <w:rsid w:val="00F609AE"/>
    <w:rsid w:val="00F61E7C"/>
    <w:rsid w:val="00F6372A"/>
    <w:rsid w:val="00F65719"/>
    <w:rsid w:val="00F6606C"/>
    <w:rsid w:val="00F66551"/>
    <w:rsid w:val="00F6687A"/>
    <w:rsid w:val="00F66DE9"/>
    <w:rsid w:val="00F70145"/>
    <w:rsid w:val="00F702D1"/>
    <w:rsid w:val="00F7050F"/>
    <w:rsid w:val="00F71B2F"/>
    <w:rsid w:val="00F71C4E"/>
    <w:rsid w:val="00F74316"/>
    <w:rsid w:val="00F74A96"/>
    <w:rsid w:val="00F75517"/>
    <w:rsid w:val="00F77392"/>
    <w:rsid w:val="00F831E8"/>
    <w:rsid w:val="00F8427D"/>
    <w:rsid w:val="00F84E0C"/>
    <w:rsid w:val="00F94D0A"/>
    <w:rsid w:val="00F94FF2"/>
    <w:rsid w:val="00F96778"/>
    <w:rsid w:val="00FA089D"/>
    <w:rsid w:val="00FA1294"/>
    <w:rsid w:val="00FA2556"/>
    <w:rsid w:val="00FA2EED"/>
    <w:rsid w:val="00FB4305"/>
    <w:rsid w:val="00FB4F15"/>
    <w:rsid w:val="00FB5373"/>
    <w:rsid w:val="00FB6DC0"/>
    <w:rsid w:val="00FC01C2"/>
    <w:rsid w:val="00FC0869"/>
    <w:rsid w:val="00FC18B1"/>
    <w:rsid w:val="00FC2310"/>
    <w:rsid w:val="00FC27A8"/>
    <w:rsid w:val="00FC2C91"/>
    <w:rsid w:val="00FC2FF6"/>
    <w:rsid w:val="00FC54A9"/>
    <w:rsid w:val="00FC5DAA"/>
    <w:rsid w:val="00FC74C6"/>
    <w:rsid w:val="00FD1545"/>
    <w:rsid w:val="00FD15BC"/>
    <w:rsid w:val="00FD21F1"/>
    <w:rsid w:val="00FD30DD"/>
    <w:rsid w:val="00FD4E34"/>
    <w:rsid w:val="00FD5C6E"/>
    <w:rsid w:val="00FD74D8"/>
    <w:rsid w:val="00FE09C6"/>
    <w:rsid w:val="00FE147E"/>
    <w:rsid w:val="00FE26D3"/>
    <w:rsid w:val="00FE3F96"/>
    <w:rsid w:val="00FE6405"/>
    <w:rsid w:val="00FF28ED"/>
    <w:rsid w:val="00FF2DC2"/>
    <w:rsid w:val="00FF4DE3"/>
    <w:rsid w:val="00FF5D2C"/>
    <w:rsid w:val="00FF67D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736F56"/>
  <w15:docId w15:val="{9698C8D9-9C16-4E9F-97AF-1165C4A7A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3F32"/>
    <w:pPr>
      <w:spacing w:after="200" w:line="276" w:lineRule="auto"/>
    </w:pPr>
    <w:rPr>
      <w:rFonts w:ascii="Times New Roman" w:eastAsia="Times New Roman" w:hAnsi="Times New Roman" w:cs="Times New Roman"/>
      <w:sz w:val="24"/>
      <w:lang w:eastAsia="sv-SE"/>
    </w:rPr>
  </w:style>
  <w:style w:type="paragraph" w:styleId="Rubrik1">
    <w:name w:val="heading 1"/>
    <w:basedOn w:val="Normal"/>
    <w:next w:val="Normal"/>
    <w:link w:val="Rubrik1Char"/>
    <w:autoRedefine/>
    <w:uiPriority w:val="99"/>
    <w:qFormat/>
    <w:rsid w:val="00B617A8"/>
    <w:pPr>
      <w:widowControl w:val="0"/>
      <w:autoSpaceDE w:val="0"/>
      <w:autoSpaceDN w:val="0"/>
      <w:adjustRightInd w:val="0"/>
      <w:spacing w:after="0" w:line="240" w:lineRule="auto"/>
      <w:outlineLvl w:val="0"/>
    </w:pPr>
    <w:rPr>
      <w:rFonts w:ascii="Arial" w:hAnsi="Arial" w:cs="Arial"/>
      <w:b/>
      <w:sz w:val="40"/>
      <w:szCs w:val="24"/>
    </w:rPr>
  </w:style>
  <w:style w:type="paragraph" w:styleId="Rubrik2">
    <w:name w:val="heading 2"/>
    <w:basedOn w:val="Normal"/>
    <w:next w:val="Normal"/>
    <w:link w:val="Rubrik2Char"/>
    <w:autoRedefine/>
    <w:uiPriority w:val="99"/>
    <w:qFormat/>
    <w:rsid w:val="003555D3"/>
    <w:pPr>
      <w:widowControl w:val="0"/>
      <w:autoSpaceDE w:val="0"/>
      <w:autoSpaceDN w:val="0"/>
      <w:adjustRightInd w:val="0"/>
      <w:spacing w:after="0" w:line="240" w:lineRule="auto"/>
      <w:outlineLvl w:val="1"/>
    </w:pPr>
    <w:rPr>
      <w:rFonts w:ascii="Arial" w:hAnsi="Arial" w:cs="Arial"/>
      <w:b/>
      <w:sz w:val="28"/>
      <w:szCs w:val="24"/>
    </w:rPr>
  </w:style>
  <w:style w:type="paragraph" w:styleId="Rubrik3">
    <w:name w:val="heading 3"/>
    <w:basedOn w:val="Normal"/>
    <w:next w:val="Normal"/>
    <w:link w:val="Rubrik3Char"/>
    <w:autoRedefine/>
    <w:uiPriority w:val="99"/>
    <w:qFormat/>
    <w:rsid w:val="00750303"/>
    <w:pPr>
      <w:widowControl w:val="0"/>
      <w:autoSpaceDE w:val="0"/>
      <w:autoSpaceDN w:val="0"/>
      <w:adjustRightInd w:val="0"/>
      <w:spacing w:after="0" w:line="240" w:lineRule="auto"/>
      <w:outlineLvl w:val="2"/>
    </w:pPr>
    <w:rPr>
      <w:rFonts w:ascii="Arial" w:hAnsi="Arial" w:cs="Arial"/>
      <w:b/>
      <w:szCs w:val="24"/>
    </w:rPr>
  </w:style>
  <w:style w:type="paragraph" w:styleId="Rubrik4">
    <w:name w:val="heading 4"/>
    <w:basedOn w:val="Normal"/>
    <w:next w:val="Normal"/>
    <w:link w:val="Rubrik4Char"/>
    <w:uiPriority w:val="9"/>
    <w:qFormat/>
    <w:rsid w:val="0067112B"/>
    <w:pPr>
      <w:widowControl w:val="0"/>
      <w:autoSpaceDE w:val="0"/>
      <w:autoSpaceDN w:val="0"/>
      <w:adjustRightInd w:val="0"/>
      <w:spacing w:after="0" w:line="240" w:lineRule="auto"/>
      <w:outlineLvl w:val="3"/>
    </w:pPr>
    <w:rPr>
      <w:szCs w:val="24"/>
    </w:rPr>
  </w:style>
  <w:style w:type="paragraph" w:styleId="Rubrik5">
    <w:name w:val="heading 5"/>
    <w:basedOn w:val="Normal"/>
    <w:next w:val="Normal"/>
    <w:link w:val="Rubrik5Char"/>
    <w:uiPriority w:val="9"/>
    <w:semiHidden/>
    <w:unhideWhenUsed/>
    <w:qFormat/>
    <w:rsid w:val="002750F2"/>
    <w:pPr>
      <w:keepNext/>
      <w:keepLines/>
      <w:spacing w:before="40" w:after="0"/>
      <w:outlineLvl w:val="4"/>
    </w:pPr>
    <w:rPr>
      <w:rFonts w:asciiTheme="majorHAnsi" w:eastAsiaTheme="majorEastAsia" w:hAnsiTheme="majorHAnsi" w:cstheme="majorBidi"/>
      <w:color w:val="2E74B5" w:themeColor="accent1" w:themeShade="BF"/>
    </w:rPr>
  </w:style>
  <w:style w:type="paragraph" w:styleId="Rubrik6">
    <w:name w:val="heading 6"/>
    <w:basedOn w:val="Normal"/>
    <w:next w:val="Normal"/>
    <w:link w:val="Rubrik6Char"/>
    <w:uiPriority w:val="9"/>
    <w:semiHidden/>
    <w:unhideWhenUsed/>
    <w:qFormat/>
    <w:rsid w:val="002750F2"/>
    <w:pPr>
      <w:keepNext/>
      <w:keepLines/>
      <w:spacing w:before="40" w:after="0"/>
      <w:outlineLvl w:val="5"/>
    </w:pPr>
    <w:rPr>
      <w:rFonts w:asciiTheme="majorHAnsi" w:eastAsiaTheme="majorEastAsia" w:hAnsiTheme="majorHAnsi" w:cstheme="majorBidi"/>
      <w:color w:val="1F4D78" w:themeColor="accent1" w:themeShade="7F"/>
    </w:rPr>
  </w:style>
  <w:style w:type="paragraph" w:styleId="Rubrik7">
    <w:name w:val="heading 7"/>
    <w:basedOn w:val="Normal"/>
    <w:next w:val="Normal"/>
    <w:link w:val="Rubrik7Char"/>
    <w:uiPriority w:val="9"/>
    <w:semiHidden/>
    <w:unhideWhenUsed/>
    <w:qFormat/>
    <w:rsid w:val="002750F2"/>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Rubrik8">
    <w:name w:val="heading 8"/>
    <w:basedOn w:val="Normal"/>
    <w:next w:val="Normal"/>
    <w:link w:val="Rubrik8Char"/>
    <w:uiPriority w:val="9"/>
    <w:semiHidden/>
    <w:unhideWhenUsed/>
    <w:qFormat/>
    <w:rsid w:val="002750F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2750F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9"/>
    <w:rsid w:val="00B617A8"/>
    <w:rPr>
      <w:rFonts w:ascii="Arial" w:eastAsia="Times New Roman" w:hAnsi="Arial" w:cs="Arial"/>
      <w:b/>
      <w:sz w:val="40"/>
      <w:szCs w:val="24"/>
      <w:lang w:eastAsia="sv-SE"/>
    </w:rPr>
  </w:style>
  <w:style w:type="character" w:customStyle="1" w:styleId="Rubrik2Char">
    <w:name w:val="Rubrik 2 Char"/>
    <w:basedOn w:val="Standardstycketeckensnitt"/>
    <w:link w:val="Rubrik2"/>
    <w:uiPriority w:val="99"/>
    <w:rsid w:val="003555D3"/>
    <w:rPr>
      <w:rFonts w:ascii="Arial" w:eastAsia="Times New Roman" w:hAnsi="Arial" w:cs="Arial"/>
      <w:b/>
      <w:sz w:val="28"/>
      <w:szCs w:val="24"/>
      <w:lang w:eastAsia="sv-SE"/>
    </w:rPr>
  </w:style>
  <w:style w:type="character" w:customStyle="1" w:styleId="Rubrik3Char">
    <w:name w:val="Rubrik 3 Char"/>
    <w:basedOn w:val="Standardstycketeckensnitt"/>
    <w:link w:val="Rubrik3"/>
    <w:uiPriority w:val="99"/>
    <w:rsid w:val="00750303"/>
    <w:rPr>
      <w:rFonts w:ascii="Arial" w:eastAsia="Times New Roman" w:hAnsi="Arial" w:cs="Arial"/>
      <w:b/>
      <w:sz w:val="24"/>
      <w:szCs w:val="24"/>
      <w:lang w:eastAsia="sv-SE"/>
    </w:rPr>
  </w:style>
  <w:style w:type="character" w:customStyle="1" w:styleId="Rubrik4Char">
    <w:name w:val="Rubrik 4 Char"/>
    <w:basedOn w:val="Standardstycketeckensnitt"/>
    <w:link w:val="Rubrik4"/>
    <w:uiPriority w:val="9"/>
    <w:rsid w:val="0067112B"/>
    <w:rPr>
      <w:rFonts w:ascii="Times New Roman" w:eastAsia="Times New Roman" w:hAnsi="Times New Roman" w:cs="Times New Roman"/>
      <w:sz w:val="24"/>
      <w:szCs w:val="24"/>
      <w:lang w:eastAsia="sv-SE"/>
    </w:rPr>
  </w:style>
  <w:style w:type="paragraph" w:styleId="Brdtext">
    <w:name w:val="Body Text"/>
    <w:basedOn w:val="Normal"/>
    <w:link w:val="BrdtextChar"/>
    <w:uiPriority w:val="99"/>
    <w:rsid w:val="0067112B"/>
    <w:pPr>
      <w:widowControl w:val="0"/>
      <w:autoSpaceDE w:val="0"/>
      <w:autoSpaceDN w:val="0"/>
      <w:adjustRightInd w:val="0"/>
      <w:spacing w:before="136" w:after="136" w:line="240" w:lineRule="auto"/>
    </w:pPr>
    <w:rPr>
      <w:color w:val="000000"/>
      <w:szCs w:val="24"/>
    </w:rPr>
  </w:style>
  <w:style w:type="character" w:customStyle="1" w:styleId="BrdtextChar">
    <w:name w:val="Brödtext Char"/>
    <w:basedOn w:val="Standardstycketeckensnitt"/>
    <w:link w:val="Brdtext"/>
    <w:uiPriority w:val="99"/>
    <w:rsid w:val="0067112B"/>
    <w:rPr>
      <w:rFonts w:ascii="Times New Roman" w:eastAsia="Times New Roman" w:hAnsi="Times New Roman" w:cs="Times New Roman"/>
      <w:color w:val="000000"/>
      <w:sz w:val="24"/>
      <w:szCs w:val="24"/>
      <w:lang w:eastAsia="sv-SE"/>
    </w:rPr>
  </w:style>
  <w:style w:type="paragraph" w:customStyle="1" w:styleId="Brdtextenkl">
    <w:name w:val="Brödtext enkl"/>
    <w:uiPriority w:val="99"/>
    <w:rsid w:val="0067112B"/>
    <w:pPr>
      <w:widowControl w:val="0"/>
      <w:tabs>
        <w:tab w:val="left" w:pos="280"/>
        <w:tab w:val="right" w:pos="8928"/>
      </w:tabs>
      <w:autoSpaceDE w:val="0"/>
      <w:autoSpaceDN w:val="0"/>
      <w:adjustRightInd w:val="0"/>
      <w:spacing w:after="0" w:line="240" w:lineRule="auto"/>
    </w:pPr>
    <w:rPr>
      <w:rFonts w:ascii="Times New Roman" w:eastAsia="Times New Roman" w:hAnsi="Times New Roman" w:cs="Times New Roman"/>
      <w:color w:val="000000"/>
      <w:sz w:val="24"/>
      <w:szCs w:val="24"/>
      <w:lang w:eastAsia="sv-SE"/>
    </w:rPr>
  </w:style>
  <w:style w:type="paragraph" w:styleId="Rubrik">
    <w:name w:val="Title"/>
    <w:basedOn w:val="Normal"/>
    <w:next w:val="Brdtext"/>
    <w:link w:val="RubrikChar"/>
    <w:uiPriority w:val="99"/>
    <w:qFormat/>
    <w:rsid w:val="0067112B"/>
    <w:pPr>
      <w:keepNext/>
      <w:keepLines/>
      <w:widowControl w:val="0"/>
      <w:autoSpaceDE w:val="0"/>
      <w:autoSpaceDN w:val="0"/>
      <w:adjustRightInd w:val="0"/>
      <w:spacing w:before="136" w:after="136" w:line="240" w:lineRule="auto"/>
    </w:pPr>
    <w:rPr>
      <w:b/>
      <w:bCs/>
      <w:color w:val="000000"/>
      <w:sz w:val="28"/>
      <w:szCs w:val="28"/>
    </w:rPr>
  </w:style>
  <w:style w:type="character" w:customStyle="1" w:styleId="RubrikChar">
    <w:name w:val="Rubrik Char"/>
    <w:basedOn w:val="Standardstycketeckensnitt"/>
    <w:link w:val="Rubrik"/>
    <w:uiPriority w:val="99"/>
    <w:rsid w:val="0067112B"/>
    <w:rPr>
      <w:rFonts w:ascii="Times New Roman" w:eastAsia="Times New Roman" w:hAnsi="Times New Roman" w:cs="Times New Roman"/>
      <w:b/>
      <w:bCs/>
      <w:color w:val="000000"/>
      <w:sz w:val="28"/>
      <w:szCs w:val="28"/>
      <w:lang w:eastAsia="sv-SE"/>
    </w:rPr>
  </w:style>
  <w:style w:type="paragraph" w:styleId="Underrubrik">
    <w:name w:val="Subtitle"/>
    <w:basedOn w:val="Normal"/>
    <w:next w:val="Brdtext"/>
    <w:link w:val="UnderrubrikChar"/>
    <w:uiPriority w:val="99"/>
    <w:qFormat/>
    <w:rsid w:val="0067112B"/>
    <w:pPr>
      <w:keepNext/>
      <w:keepLines/>
      <w:widowControl w:val="0"/>
      <w:tabs>
        <w:tab w:val="left" w:pos="998"/>
      </w:tabs>
      <w:autoSpaceDE w:val="0"/>
      <w:autoSpaceDN w:val="0"/>
      <w:adjustRightInd w:val="0"/>
      <w:spacing w:before="136" w:after="136" w:line="240" w:lineRule="auto"/>
    </w:pPr>
    <w:rPr>
      <w:b/>
      <w:bCs/>
      <w:color w:val="000000"/>
      <w:szCs w:val="24"/>
    </w:rPr>
  </w:style>
  <w:style w:type="character" w:customStyle="1" w:styleId="UnderrubrikChar">
    <w:name w:val="Underrubrik Char"/>
    <w:basedOn w:val="Standardstycketeckensnitt"/>
    <w:link w:val="Underrubrik"/>
    <w:uiPriority w:val="99"/>
    <w:rsid w:val="0067112B"/>
    <w:rPr>
      <w:rFonts w:ascii="Times New Roman" w:eastAsia="Times New Roman" w:hAnsi="Times New Roman" w:cs="Times New Roman"/>
      <w:b/>
      <w:bCs/>
      <w:color w:val="000000"/>
      <w:sz w:val="24"/>
      <w:szCs w:val="24"/>
      <w:lang w:eastAsia="sv-SE"/>
    </w:rPr>
  </w:style>
  <w:style w:type="paragraph" w:styleId="Sidhuvud">
    <w:name w:val="header"/>
    <w:basedOn w:val="Normal"/>
    <w:link w:val="SidhuvudChar"/>
    <w:uiPriority w:val="99"/>
    <w:rsid w:val="0067112B"/>
    <w:pPr>
      <w:widowControl w:val="0"/>
      <w:tabs>
        <w:tab w:val="right" w:pos="8928"/>
      </w:tabs>
      <w:autoSpaceDE w:val="0"/>
      <w:autoSpaceDN w:val="0"/>
      <w:adjustRightInd w:val="0"/>
      <w:spacing w:after="0" w:line="240" w:lineRule="auto"/>
    </w:pPr>
    <w:rPr>
      <w:color w:val="000000"/>
      <w:szCs w:val="24"/>
    </w:rPr>
  </w:style>
  <w:style w:type="character" w:customStyle="1" w:styleId="SidhuvudChar">
    <w:name w:val="Sidhuvud Char"/>
    <w:basedOn w:val="Standardstycketeckensnitt"/>
    <w:link w:val="Sidhuvud"/>
    <w:uiPriority w:val="99"/>
    <w:rsid w:val="0067112B"/>
    <w:rPr>
      <w:rFonts w:ascii="Times New Roman" w:eastAsia="Times New Roman" w:hAnsi="Times New Roman" w:cs="Times New Roman"/>
      <w:color w:val="000000"/>
      <w:sz w:val="24"/>
      <w:szCs w:val="24"/>
      <w:lang w:eastAsia="sv-SE"/>
    </w:rPr>
  </w:style>
  <w:style w:type="paragraph" w:customStyle="1" w:styleId="Tabellrubrik">
    <w:name w:val="Tabellrubrik"/>
    <w:next w:val="Brdtext"/>
    <w:uiPriority w:val="99"/>
    <w:rsid w:val="0067112B"/>
    <w:pPr>
      <w:keepNext/>
      <w:keepLines/>
      <w:widowControl w:val="0"/>
      <w:autoSpaceDE w:val="0"/>
      <w:autoSpaceDN w:val="0"/>
      <w:adjustRightInd w:val="0"/>
      <w:spacing w:after="0" w:line="240" w:lineRule="auto"/>
    </w:pPr>
    <w:rPr>
      <w:rFonts w:ascii="Times New Roman" w:eastAsia="Times New Roman" w:hAnsi="Times New Roman" w:cs="Times New Roman"/>
      <w:b/>
      <w:bCs/>
      <w:color w:val="000000"/>
      <w:sz w:val="28"/>
      <w:szCs w:val="28"/>
      <w:lang w:eastAsia="sv-SE"/>
    </w:rPr>
  </w:style>
  <w:style w:type="paragraph" w:customStyle="1" w:styleId="Tabellunderrubrik">
    <w:name w:val="Tabellunderrubrik"/>
    <w:next w:val="Brdtext"/>
    <w:uiPriority w:val="99"/>
    <w:rsid w:val="0067112B"/>
    <w:pPr>
      <w:keepNext/>
      <w:keepLines/>
      <w:widowControl w:val="0"/>
      <w:autoSpaceDE w:val="0"/>
      <w:autoSpaceDN w:val="0"/>
      <w:adjustRightInd w:val="0"/>
      <w:spacing w:after="0" w:line="240" w:lineRule="auto"/>
    </w:pPr>
    <w:rPr>
      <w:rFonts w:ascii="Times New Roman" w:eastAsia="Times New Roman" w:hAnsi="Times New Roman" w:cs="Times New Roman"/>
      <w:b/>
      <w:bCs/>
      <w:color w:val="000000"/>
      <w:sz w:val="24"/>
      <w:szCs w:val="24"/>
      <w:lang w:eastAsia="sv-SE"/>
    </w:rPr>
  </w:style>
  <w:style w:type="paragraph" w:customStyle="1" w:styleId="dummy">
    <w:name w:val="dummy"/>
    <w:uiPriority w:val="99"/>
    <w:rsid w:val="0067112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sv-SE"/>
    </w:rPr>
  </w:style>
  <w:style w:type="paragraph" w:styleId="Ballongtext">
    <w:name w:val="Balloon Text"/>
    <w:basedOn w:val="Normal"/>
    <w:link w:val="BallongtextChar"/>
    <w:uiPriority w:val="99"/>
    <w:semiHidden/>
    <w:unhideWhenUsed/>
    <w:rsid w:val="0067112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7112B"/>
    <w:rPr>
      <w:rFonts w:ascii="Tahoma" w:eastAsia="Times New Roman" w:hAnsi="Tahoma" w:cs="Tahoma"/>
      <w:sz w:val="16"/>
      <w:szCs w:val="16"/>
      <w:lang w:eastAsia="sv-SE"/>
    </w:rPr>
  </w:style>
  <w:style w:type="table" w:styleId="Tabellrutnt">
    <w:name w:val="Table Grid"/>
    <w:basedOn w:val="Normaltabell"/>
    <w:uiPriority w:val="39"/>
    <w:rsid w:val="0067112B"/>
    <w:pPr>
      <w:spacing w:after="0" w:line="240" w:lineRule="auto"/>
    </w:pPr>
    <w:rPr>
      <w:rFonts w:ascii="Calibri" w:eastAsia="Times New Roman" w:hAnsi="Calibri" w:cs="Times New Roman"/>
      <w:sz w:val="20"/>
      <w:szCs w:val="20"/>
      <w:lang w:eastAsia="sv-S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dfot">
    <w:name w:val="footer"/>
    <w:basedOn w:val="Normal"/>
    <w:link w:val="SidfotChar"/>
    <w:uiPriority w:val="99"/>
    <w:rsid w:val="0067112B"/>
    <w:pPr>
      <w:tabs>
        <w:tab w:val="center" w:pos="4320"/>
        <w:tab w:val="right" w:pos="8640"/>
      </w:tabs>
      <w:spacing w:after="0" w:line="240" w:lineRule="auto"/>
    </w:pPr>
    <w:rPr>
      <w:rFonts w:ascii="Garamond" w:hAnsi="Garamond"/>
      <w:spacing w:val="-4"/>
      <w:sz w:val="20"/>
      <w:szCs w:val="20"/>
    </w:rPr>
  </w:style>
  <w:style w:type="character" w:customStyle="1" w:styleId="SidfotChar">
    <w:name w:val="Sidfot Char"/>
    <w:basedOn w:val="Standardstycketeckensnitt"/>
    <w:link w:val="Sidfot"/>
    <w:uiPriority w:val="99"/>
    <w:rsid w:val="0067112B"/>
    <w:rPr>
      <w:rFonts w:ascii="Garamond" w:eastAsia="Times New Roman" w:hAnsi="Garamond" w:cs="Times New Roman"/>
      <w:spacing w:val="-4"/>
      <w:sz w:val="20"/>
      <w:szCs w:val="20"/>
      <w:lang w:eastAsia="sv-SE"/>
    </w:rPr>
  </w:style>
  <w:style w:type="paragraph" w:styleId="Innehllsfrteckningsrubrik">
    <w:name w:val="TOC Heading"/>
    <w:basedOn w:val="Rubrik1"/>
    <w:next w:val="Normal"/>
    <w:uiPriority w:val="39"/>
    <w:unhideWhenUsed/>
    <w:qFormat/>
    <w:rsid w:val="0067112B"/>
    <w:pPr>
      <w:keepNext/>
      <w:keepLines/>
      <w:widowControl/>
      <w:autoSpaceDE/>
      <w:autoSpaceDN/>
      <w:adjustRightInd/>
      <w:spacing w:before="480" w:line="276" w:lineRule="auto"/>
      <w:outlineLvl w:val="9"/>
    </w:pPr>
    <w:rPr>
      <w:rFonts w:ascii="Cambria" w:hAnsi="Cambria"/>
      <w:b w:val="0"/>
      <w:bCs/>
      <w:color w:val="365F91"/>
      <w:sz w:val="28"/>
      <w:szCs w:val="28"/>
      <w:lang w:eastAsia="en-US"/>
    </w:rPr>
  </w:style>
  <w:style w:type="paragraph" w:styleId="Innehll1">
    <w:name w:val="toc 1"/>
    <w:basedOn w:val="Normal"/>
    <w:next w:val="Normal"/>
    <w:autoRedefine/>
    <w:uiPriority w:val="39"/>
    <w:unhideWhenUsed/>
    <w:qFormat/>
    <w:rsid w:val="00B50EF4"/>
    <w:pPr>
      <w:spacing w:after="100"/>
    </w:pPr>
    <w:rPr>
      <w:b/>
    </w:rPr>
  </w:style>
  <w:style w:type="paragraph" w:styleId="Innehll2">
    <w:name w:val="toc 2"/>
    <w:basedOn w:val="Normal"/>
    <w:next w:val="Normal"/>
    <w:autoRedefine/>
    <w:uiPriority w:val="39"/>
    <w:unhideWhenUsed/>
    <w:qFormat/>
    <w:rsid w:val="00F66551"/>
    <w:pPr>
      <w:tabs>
        <w:tab w:val="right" w:leader="dot" w:pos="9014"/>
      </w:tabs>
      <w:spacing w:after="100"/>
      <w:ind w:left="397"/>
    </w:pPr>
    <w:rPr>
      <w:noProof/>
    </w:rPr>
  </w:style>
  <w:style w:type="paragraph" w:styleId="Innehll3">
    <w:name w:val="toc 3"/>
    <w:basedOn w:val="Normal"/>
    <w:next w:val="Normal"/>
    <w:autoRedefine/>
    <w:uiPriority w:val="39"/>
    <w:unhideWhenUsed/>
    <w:qFormat/>
    <w:rsid w:val="00F66551"/>
    <w:pPr>
      <w:tabs>
        <w:tab w:val="right" w:leader="dot" w:pos="9018"/>
      </w:tabs>
      <w:spacing w:after="0" w:line="240" w:lineRule="auto"/>
      <w:ind w:left="624"/>
    </w:pPr>
  </w:style>
  <w:style w:type="character" w:styleId="Hyperlnk">
    <w:name w:val="Hyperlink"/>
    <w:basedOn w:val="Standardstycketeckensnitt"/>
    <w:uiPriority w:val="99"/>
    <w:unhideWhenUsed/>
    <w:rsid w:val="0067112B"/>
    <w:rPr>
      <w:color w:val="0000FF"/>
      <w:u w:val="single"/>
    </w:rPr>
  </w:style>
  <w:style w:type="paragraph" w:styleId="Dokumentversikt">
    <w:name w:val="Document Map"/>
    <w:basedOn w:val="Normal"/>
    <w:link w:val="DokumentversiktChar"/>
    <w:uiPriority w:val="99"/>
    <w:semiHidden/>
    <w:unhideWhenUsed/>
    <w:rsid w:val="0067112B"/>
    <w:pPr>
      <w:spacing w:after="0" w:line="240" w:lineRule="auto"/>
    </w:pPr>
    <w:rPr>
      <w:rFonts w:ascii="Tahoma" w:hAnsi="Tahoma" w:cs="Tahoma"/>
      <w:sz w:val="16"/>
      <w:szCs w:val="16"/>
    </w:rPr>
  </w:style>
  <w:style w:type="character" w:customStyle="1" w:styleId="DokumentversiktChar">
    <w:name w:val="Dokumentöversikt Char"/>
    <w:basedOn w:val="Standardstycketeckensnitt"/>
    <w:link w:val="Dokumentversikt"/>
    <w:uiPriority w:val="99"/>
    <w:semiHidden/>
    <w:rsid w:val="0067112B"/>
    <w:rPr>
      <w:rFonts w:ascii="Tahoma" w:eastAsia="Times New Roman" w:hAnsi="Tahoma" w:cs="Tahoma"/>
      <w:sz w:val="16"/>
      <w:szCs w:val="16"/>
      <w:lang w:eastAsia="sv-SE"/>
    </w:rPr>
  </w:style>
  <w:style w:type="paragraph" w:styleId="Liststycke">
    <w:name w:val="List Paragraph"/>
    <w:basedOn w:val="Normal"/>
    <w:uiPriority w:val="34"/>
    <w:qFormat/>
    <w:rsid w:val="0067112B"/>
    <w:pPr>
      <w:ind w:left="720"/>
      <w:contextualSpacing/>
    </w:pPr>
  </w:style>
  <w:style w:type="character" w:styleId="AnvndHyperlnk">
    <w:name w:val="FollowedHyperlink"/>
    <w:basedOn w:val="Standardstycketeckensnitt"/>
    <w:uiPriority w:val="99"/>
    <w:semiHidden/>
    <w:unhideWhenUsed/>
    <w:rsid w:val="0067112B"/>
    <w:rPr>
      <w:color w:val="800080"/>
      <w:u w:val="single"/>
    </w:rPr>
  </w:style>
  <w:style w:type="character" w:customStyle="1" w:styleId="Formatmall1">
    <w:name w:val="Formatmall1"/>
    <w:basedOn w:val="Standardstycketeckensnitt"/>
    <w:uiPriority w:val="1"/>
    <w:rsid w:val="0067112B"/>
    <w:rPr>
      <w:rFonts w:ascii="Times New Roman" w:hAnsi="Times New Roman"/>
      <w:sz w:val="64"/>
    </w:rPr>
  </w:style>
  <w:style w:type="character" w:customStyle="1" w:styleId="Formatmall2">
    <w:name w:val="Formatmall2"/>
    <w:basedOn w:val="Standardstycketeckensnitt"/>
    <w:uiPriority w:val="1"/>
    <w:rsid w:val="0067112B"/>
    <w:rPr>
      <w:color w:val="auto"/>
    </w:rPr>
  </w:style>
  <w:style w:type="character" w:customStyle="1" w:styleId="Formatmall4">
    <w:name w:val="Formatmall4"/>
    <w:basedOn w:val="Standardstycketeckensnitt"/>
    <w:uiPriority w:val="1"/>
    <w:rsid w:val="0067112B"/>
    <w:rPr>
      <w:rFonts w:ascii="Times New Roman" w:hAnsi="Times New Roman"/>
      <w:color w:val="auto"/>
      <w:sz w:val="20"/>
    </w:rPr>
  </w:style>
  <w:style w:type="character" w:customStyle="1" w:styleId="Formatmall5">
    <w:name w:val="Formatmall5"/>
    <w:basedOn w:val="Standardstycketeckensnitt"/>
    <w:uiPriority w:val="1"/>
    <w:rsid w:val="0067112B"/>
    <w:rPr>
      <w:rFonts w:ascii="Times New Roman" w:hAnsi="Times New Roman"/>
      <w:color w:val="auto"/>
      <w:sz w:val="20"/>
    </w:rPr>
  </w:style>
  <w:style w:type="character" w:customStyle="1" w:styleId="Formatmall6">
    <w:name w:val="Formatmall6"/>
    <w:basedOn w:val="Standardstycketeckensnitt"/>
    <w:uiPriority w:val="1"/>
    <w:rsid w:val="0067112B"/>
    <w:rPr>
      <w:rFonts w:ascii="Times New Roman" w:hAnsi="Times New Roman"/>
      <w:color w:val="auto"/>
      <w:sz w:val="20"/>
    </w:rPr>
  </w:style>
  <w:style w:type="character" w:customStyle="1" w:styleId="Formatmall7">
    <w:name w:val="Formatmall7"/>
    <w:basedOn w:val="Standardstycketeckensnitt"/>
    <w:uiPriority w:val="1"/>
    <w:rsid w:val="0067112B"/>
    <w:rPr>
      <w:rFonts w:ascii="Times New Roman" w:hAnsi="Times New Roman"/>
      <w:color w:val="auto"/>
      <w:sz w:val="20"/>
    </w:rPr>
  </w:style>
  <w:style w:type="character" w:customStyle="1" w:styleId="Formatmall9">
    <w:name w:val="Formatmall9"/>
    <w:basedOn w:val="Standardstycketeckensnitt"/>
    <w:uiPriority w:val="1"/>
    <w:rsid w:val="0067112B"/>
    <w:rPr>
      <w:rFonts w:ascii="Times New Roman" w:hAnsi="Times New Roman"/>
      <w:color w:val="auto"/>
      <w:sz w:val="20"/>
    </w:rPr>
  </w:style>
  <w:style w:type="character" w:customStyle="1" w:styleId="Formatmall11">
    <w:name w:val="Formatmall11"/>
    <w:basedOn w:val="Standardstycketeckensnitt"/>
    <w:uiPriority w:val="1"/>
    <w:rsid w:val="0067112B"/>
    <w:rPr>
      <w:rFonts w:ascii="Times New Roman" w:hAnsi="Times New Roman"/>
      <w:color w:val="auto"/>
      <w:sz w:val="20"/>
    </w:rPr>
  </w:style>
  <w:style w:type="character" w:customStyle="1" w:styleId="Formatmall12">
    <w:name w:val="Formatmall12"/>
    <w:basedOn w:val="Standardstycketeckensnitt"/>
    <w:uiPriority w:val="1"/>
    <w:rsid w:val="0067112B"/>
    <w:rPr>
      <w:rFonts w:ascii="Times New Roman" w:hAnsi="Times New Roman"/>
      <w:b/>
      <w:color w:val="auto"/>
      <w:sz w:val="20"/>
    </w:rPr>
  </w:style>
  <w:style w:type="character" w:customStyle="1" w:styleId="Formatmall14">
    <w:name w:val="Formatmall14"/>
    <w:basedOn w:val="Standardstycketeckensnitt"/>
    <w:uiPriority w:val="1"/>
    <w:rsid w:val="0067112B"/>
    <w:rPr>
      <w:rFonts w:ascii="Times New Roman" w:hAnsi="Times New Roman"/>
      <w:b/>
      <w:color w:val="auto"/>
      <w:sz w:val="20"/>
    </w:rPr>
  </w:style>
  <w:style w:type="character" w:styleId="Platshllartext">
    <w:name w:val="Placeholder Text"/>
    <w:basedOn w:val="Standardstycketeckensnitt"/>
    <w:uiPriority w:val="99"/>
    <w:semiHidden/>
    <w:rsid w:val="0067112B"/>
    <w:rPr>
      <w:color w:val="808080"/>
    </w:rPr>
  </w:style>
  <w:style w:type="paragraph" w:styleId="Kommentarer">
    <w:name w:val="annotation text"/>
    <w:basedOn w:val="Normal"/>
    <w:link w:val="KommentarerChar"/>
    <w:semiHidden/>
    <w:rsid w:val="0067112B"/>
    <w:pPr>
      <w:overflowPunct w:val="0"/>
      <w:autoSpaceDE w:val="0"/>
      <w:autoSpaceDN w:val="0"/>
      <w:adjustRightInd w:val="0"/>
      <w:spacing w:after="0" w:line="240" w:lineRule="auto"/>
      <w:textAlignment w:val="baseline"/>
    </w:pPr>
    <w:rPr>
      <w:sz w:val="20"/>
      <w:szCs w:val="20"/>
    </w:rPr>
  </w:style>
  <w:style w:type="character" w:customStyle="1" w:styleId="KommentarerChar">
    <w:name w:val="Kommentarer Char"/>
    <w:basedOn w:val="Standardstycketeckensnitt"/>
    <w:link w:val="Kommentarer"/>
    <w:semiHidden/>
    <w:rsid w:val="0067112B"/>
    <w:rPr>
      <w:rFonts w:ascii="Times New Roman" w:eastAsia="Times New Roman" w:hAnsi="Times New Roman" w:cs="Times New Roman"/>
      <w:sz w:val="20"/>
      <w:szCs w:val="20"/>
      <w:lang w:eastAsia="sv-SE"/>
    </w:rPr>
  </w:style>
  <w:style w:type="paragraph" w:styleId="Normalwebb">
    <w:name w:val="Normal (Web)"/>
    <w:basedOn w:val="Normal"/>
    <w:uiPriority w:val="99"/>
    <w:unhideWhenUsed/>
    <w:rsid w:val="0067112B"/>
    <w:pPr>
      <w:spacing w:before="100" w:beforeAutospacing="1" w:after="100" w:afterAutospacing="1" w:line="240" w:lineRule="auto"/>
    </w:pPr>
    <w:rPr>
      <w:rFonts w:eastAsiaTheme="minorEastAsia"/>
      <w:szCs w:val="24"/>
    </w:rPr>
  </w:style>
  <w:style w:type="paragraph" w:styleId="Ingetavstnd">
    <w:name w:val="No Spacing"/>
    <w:link w:val="IngetavstndChar"/>
    <w:uiPriority w:val="1"/>
    <w:qFormat/>
    <w:rsid w:val="0067112B"/>
    <w:pPr>
      <w:spacing w:after="0" w:line="240" w:lineRule="auto"/>
    </w:pPr>
  </w:style>
  <w:style w:type="character" w:customStyle="1" w:styleId="IngetavstndChar">
    <w:name w:val="Inget avstånd Char"/>
    <w:basedOn w:val="Standardstycketeckensnitt"/>
    <w:link w:val="Ingetavstnd"/>
    <w:uiPriority w:val="1"/>
    <w:rsid w:val="00E70339"/>
  </w:style>
  <w:style w:type="paragraph" w:styleId="Fotnotstext">
    <w:name w:val="footnote text"/>
    <w:basedOn w:val="Normal"/>
    <w:link w:val="FotnotstextChar"/>
    <w:rsid w:val="0067112B"/>
    <w:pPr>
      <w:widowControl w:val="0"/>
      <w:spacing w:after="0" w:line="240" w:lineRule="atLeast"/>
    </w:pPr>
    <w:rPr>
      <w:rFonts w:ascii="Georgia" w:hAnsi="Georgia"/>
      <w:sz w:val="16"/>
      <w:szCs w:val="20"/>
      <w:lang w:eastAsia="en-US"/>
    </w:rPr>
  </w:style>
  <w:style w:type="character" w:customStyle="1" w:styleId="FotnotstextChar">
    <w:name w:val="Fotnotstext Char"/>
    <w:basedOn w:val="Standardstycketeckensnitt"/>
    <w:link w:val="Fotnotstext"/>
    <w:rsid w:val="0067112B"/>
    <w:rPr>
      <w:rFonts w:ascii="Georgia" w:eastAsia="Times New Roman" w:hAnsi="Georgia" w:cs="Times New Roman"/>
      <w:sz w:val="16"/>
      <w:szCs w:val="20"/>
    </w:rPr>
  </w:style>
  <w:style w:type="character" w:styleId="Fotnotsreferens">
    <w:name w:val="footnote reference"/>
    <w:basedOn w:val="Standardstycketeckensnitt"/>
    <w:rsid w:val="0067112B"/>
    <w:rPr>
      <w:vertAlign w:val="superscript"/>
    </w:rPr>
  </w:style>
  <w:style w:type="paragraph" w:customStyle="1" w:styleId="Rubrikdiatab">
    <w:name w:val="Rubrik dia/tab"/>
    <w:basedOn w:val="Rubrik4"/>
    <w:next w:val="Storhetdiatab"/>
    <w:link w:val="RubrikdiatabChar"/>
    <w:qFormat/>
    <w:rsid w:val="0067112B"/>
    <w:pPr>
      <w:keepNext/>
      <w:keepLines/>
      <w:adjustRightInd/>
      <w:spacing w:before="160" w:after="80" w:line="300" w:lineRule="exact"/>
    </w:pPr>
    <w:rPr>
      <w:rFonts w:ascii="Arial" w:hAnsi="Arial" w:cs="Arial"/>
      <w:b/>
      <w:iCs/>
      <w:sz w:val="20"/>
      <w:szCs w:val="28"/>
    </w:rPr>
  </w:style>
  <w:style w:type="paragraph" w:customStyle="1" w:styleId="Storhetdiatab">
    <w:name w:val="Storhet dia/tab"/>
    <w:basedOn w:val="Normal"/>
    <w:next w:val="Tabell"/>
    <w:qFormat/>
    <w:rsid w:val="0067112B"/>
    <w:pPr>
      <w:keepNext/>
      <w:spacing w:after="80" w:line="220" w:lineRule="atLeast"/>
      <w:outlineLvl w:val="3"/>
    </w:pPr>
    <w:rPr>
      <w:rFonts w:ascii="Arial" w:hAnsi="Arial"/>
      <w:sz w:val="18"/>
      <w:szCs w:val="20"/>
    </w:rPr>
  </w:style>
  <w:style w:type="paragraph" w:customStyle="1" w:styleId="Tabell">
    <w:name w:val="Tabell"/>
    <w:basedOn w:val="Normal"/>
    <w:link w:val="TabellChar"/>
    <w:rsid w:val="0067112B"/>
    <w:pPr>
      <w:keepNext/>
      <w:keepLines/>
      <w:spacing w:before="20" w:after="20" w:line="240" w:lineRule="atLeast"/>
    </w:pPr>
    <w:rPr>
      <w:rFonts w:ascii="Arial" w:eastAsiaTheme="minorHAnsi" w:hAnsi="Arial" w:cs="Arial"/>
      <w:sz w:val="16"/>
      <w:lang w:eastAsia="en-US"/>
    </w:rPr>
  </w:style>
  <w:style w:type="character" w:customStyle="1" w:styleId="TabellChar">
    <w:name w:val="Tabell Char"/>
    <w:link w:val="Tabell"/>
    <w:locked/>
    <w:rsid w:val="0067112B"/>
    <w:rPr>
      <w:rFonts w:ascii="Arial" w:hAnsi="Arial" w:cs="Arial"/>
      <w:sz w:val="16"/>
    </w:rPr>
  </w:style>
  <w:style w:type="character" w:customStyle="1" w:styleId="RubrikdiatabChar">
    <w:name w:val="Rubrik dia/tab Char"/>
    <w:link w:val="Rubrikdiatab"/>
    <w:locked/>
    <w:rsid w:val="0067112B"/>
    <w:rPr>
      <w:rFonts w:ascii="Arial" w:eastAsia="Times New Roman" w:hAnsi="Arial" w:cs="Arial"/>
      <w:b/>
      <w:iCs/>
      <w:sz w:val="20"/>
      <w:szCs w:val="28"/>
      <w:lang w:eastAsia="sv-SE"/>
    </w:rPr>
  </w:style>
  <w:style w:type="character" w:customStyle="1" w:styleId="AnmChar">
    <w:name w:val="Anm Char"/>
    <w:link w:val="Anm"/>
    <w:locked/>
    <w:rsid w:val="0067112B"/>
    <w:rPr>
      <w:bCs/>
      <w:i/>
      <w:iCs/>
    </w:rPr>
  </w:style>
  <w:style w:type="paragraph" w:customStyle="1" w:styleId="Anm">
    <w:name w:val="Anm"/>
    <w:link w:val="AnmChar"/>
    <w:rsid w:val="0067112B"/>
    <w:pPr>
      <w:spacing w:before="80" w:after="120" w:line="240" w:lineRule="auto"/>
    </w:pPr>
    <w:rPr>
      <w:bCs/>
      <w:i/>
      <w:iCs/>
    </w:rPr>
  </w:style>
  <w:style w:type="paragraph" w:customStyle="1" w:styleId="Normalefterrubrik">
    <w:name w:val="Normal efter rubrik"/>
    <w:basedOn w:val="Normal"/>
    <w:next w:val="Normal"/>
    <w:link w:val="NormalefterrubrikChar"/>
    <w:rsid w:val="0067112B"/>
    <w:pPr>
      <w:spacing w:after="0" w:line="260" w:lineRule="atLeast"/>
    </w:pPr>
    <w:rPr>
      <w:rFonts w:ascii="Georgia" w:hAnsi="Georgia"/>
      <w:sz w:val="20"/>
      <w:szCs w:val="20"/>
      <w:lang w:eastAsia="en-US"/>
    </w:rPr>
  </w:style>
  <w:style w:type="character" w:customStyle="1" w:styleId="NormalefterrubrikChar">
    <w:name w:val="Normal efter rubrik Char"/>
    <w:basedOn w:val="Standardstycketeckensnitt"/>
    <w:link w:val="Normalefterrubrik"/>
    <w:rsid w:val="0067112B"/>
    <w:rPr>
      <w:rFonts w:ascii="Georgia" w:eastAsia="Times New Roman" w:hAnsi="Georgia" w:cs="Times New Roman"/>
      <w:sz w:val="20"/>
      <w:szCs w:val="20"/>
    </w:rPr>
  </w:style>
  <w:style w:type="paragraph" w:customStyle="1" w:styleId="Default">
    <w:name w:val="Default"/>
    <w:rsid w:val="0067112B"/>
    <w:pPr>
      <w:autoSpaceDE w:val="0"/>
      <w:autoSpaceDN w:val="0"/>
      <w:adjustRightInd w:val="0"/>
      <w:spacing w:after="0" w:line="240" w:lineRule="auto"/>
    </w:pPr>
    <w:rPr>
      <w:rFonts w:ascii="Calibri" w:eastAsia="Calibri" w:hAnsi="Calibri" w:cs="Calibri"/>
      <w:color w:val="000000"/>
      <w:sz w:val="24"/>
      <w:szCs w:val="24"/>
      <w:lang w:eastAsia="sv-SE"/>
    </w:rPr>
  </w:style>
  <w:style w:type="table" w:styleId="Mellanmrkskuggning1">
    <w:name w:val="Medium Shading 1"/>
    <w:basedOn w:val="Normaltabell"/>
    <w:uiPriority w:val="63"/>
    <w:rsid w:val="0067112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rsid w:val="0067112B"/>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paragraph" w:styleId="Citat">
    <w:name w:val="Quote"/>
    <w:basedOn w:val="Normal"/>
    <w:next w:val="Normal"/>
    <w:link w:val="CitatChar"/>
    <w:uiPriority w:val="29"/>
    <w:qFormat/>
    <w:rsid w:val="0067112B"/>
    <w:rPr>
      <w:rFonts w:asciiTheme="minorHAnsi" w:eastAsiaTheme="minorEastAsia" w:hAnsiTheme="minorHAnsi" w:cstheme="minorBidi"/>
      <w:i/>
      <w:iCs/>
      <w:color w:val="000000" w:themeColor="text1"/>
    </w:rPr>
  </w:style>
  <w:style w:type="character" w:customStyle="1" w:styleId="CitatChar">
    <w:name w:val="Citat Char"/>
    <w:basedOn w:val="Standardstycketeckensnitt"/>
    <w:link w:val="Citat"/>
    <w:uiPriority w:val="29"/>
    <w:rsid w:val="0067112B"/>
    <w:rPr>
      <w:rFonts w:eastAsiaTheme="minorEastAsia"/>
      <w:i/>
      <w:iCs/>
      <w:color w:val="000000" w:themeColor="text1"/>
      <w:lang w:eastAsia="sv-SE"/>
    </w:rPr>
  </w:style>
  <w:style w:type="table" w:customStyle="1" w:styleId="Rutntstabell1ljus-dekorfrg21">
    <w:name w:val="Rutnätstabell 1 ljus - dekorfärg 21"/>
    <w:basedOn w:val="Normaltabell"/>
    <w:uiPriority w:val="46"/>
    <w:rsid w:val="00F3784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Rutntstabell1ljus1">
    <w:name w:val="Rutnätstabell 1 ljus1"/>
    <w:basedOn w:val="Normaltabell"/>
    <w:uiPriority w:val="46"/>
    <w:rsid w:val="00F378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Oformateradtabell51">
    <w:name w:val="Oformaterad tabell 51"/>
    <w:basedOn w:val="Normaltabell"/>
    <w:uiPriority w:val="45"/>
    <w:rsid w:val="00F3784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Oformateradtabell31">
    <w:name w:val="Oformaterad tabell 31"/>
    <w:basedOn w:val="Normaltabell"/>
    <w:uiPriority w:val="43"/>
    <w:rsid w:val="00F3784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Rutntstabell2dekorfrg11">
    <w:name w:val="Rutnätstabell 2 – dekorfärg 11"/>
    <w:basedOn w:val="Normaltabell"/>
    <w:uiPriority w:val="47"/>
    <w:rsid w:val="00E969A7"/>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Rutntstabell5mrkdekorfrg21">
    <w:name w:val="Rutnätstabell 5 mörk – dekorfärg 21"/>
    <w:basedOn w:val="Normaltabell"/>
    <w:uiPriority w:val="50"/>
    <w:rsid w:val="00E969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Listtabell7frgstarkdekorfrg21">
    <w:name w:val="Listtabell 7 färgstark – dekorfärg 21"/>
    <w:basedOn w:val="Normaltabell"/>
    <w:uiPriority w:val="52"/>
    <w:rsid w:val="00E969A7"/>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Rutntstabell1ljusdekorfrg11">
    <w:name w:val="Rutnätstabell 1 ljus – dekorfärg 11"/>
    <w:basedOn w:val="Normaltabell"/>
    <w:uiPriority w:val="46"/>
    <w:rsid w:val="0041633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Rutntstabell1ljusdekorfrg41">
    <w:name w:val="Rutnätstabell 1 ljus – dekorfärg 41"/>
    <w:basedOn w:val="Normaltabell"/>
    <w:uiPriority w:val="46"/>
    <w:rsid w:val="00416334"/>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Rutntstabell3dekorfrg41">
    <w:name w:val="Rutnätstabell 3 – dekorfärg 41"/>
    <w:basedOn w:val="Normaltabell"/>
    <w:uiPriority w:val="48"/>
    <w:rsid w:val="0041633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Rutntstabell6frgstarkdekorfrg21">
    <w:name w:val="Rutnätstabell 6 färgstark – dekorfärg 21"/>
    <w:basedOn w:val="Normaltabell"/>
    <w:uiPriority w:val="51"/>
    <w:rsid w:val="00840889"/>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Rutntstabell7frgstark1">
    <w:name w:val="Rutnätstabell 7 färgstark1"/>
    <w:basedOn w:val="Normaltabell"/>
    <w:uiPriority w:val="52"/>
    <w:rsid w:val="0084088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Rutntstabell7frgstarkdekorfrg21">
    <w:name w:val="Rutnätstabell 7 färgstark – dekorfärg 21"/>
    <w:basedOn w:val="Normaltabell"/>
    <w:uiPriority w:val="52"/>
    <w:rsid w:val="00840889"/>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Rutntstabell7frgstarkdekorfrg61">
    <w:name w:val="Rutnätstabell 7 färgstark – dekorfärg 61"/>
    <w:basedOn w:val="Normaltabell"/>
    <w:uiPriority w:val="52"/>
    <w:rsid w:val="002E5FB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Rutntstabell6frgstarkdekorfrg41">
    <w:name w:val="Rutnätstabell 6 färgstark – dekorfärg 41"/>
    <w:basedOn w:val="Normaltabell"/>
    <w:uiPriority w:val="51"/>
    <w:rsid w:val="001273E6"/>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ell7frgstarkdekorfrg41">
    <w:name w:val="Listtabell 7 färgstark – dekorfärg 41"/>
    <w:basedOn w:val="Normaltabell"/>
    <w:uiPriority w:val="52"/>
    <w:rsid w:val="001273E6"/>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ell6frgstarkdekorfrg41">
    <w:name w:val="Listtabell 6 färgstark – dekorfärg 41"/>
    <w:basedOn w:val="Normaltabell"/>
    <w:uiPriority w:val="51"/>
    <w:rsid w:val="001273E6"/>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Rutntstabell5mrkdekorfrg41">
    <w:name w:val="Rutnätstabell 5 mörk – dekorfärg 41"/>
    <w:basedOn w:val="Normaltabell"/>
    <w:uiPriority w:val="50"/>
    <w:rsid w:val="001273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Kommentarsreferens">
    <w:name w:val="annotation reference"/>
    <w:basedOn w:val="Standardstycketeckensnitt"/>
    <w:uiPriority w:val="99"/>
    <w:semiHidden/>
    <w:unhideWhenUsed/>
    <w:rsid w:val="00E70339"/>
    <w:rPr>
      <w:sz w:val="16"/>
      <w:szCs w:val="16"/>
    </w:rPr>
  </w:style>
  <w:style w:type="paragraph" w:styleId="Kommentarsmne">
    <w:name w:val="annotation subject"/>
    <w:basedOn w:val="Kommentarer"/>
    <w:next w:val="Kommentarer"/>
    <w:link w:val="KommentarsmneChar"/>
    <w:uiPriority w:val="99"/>
    <w:semiHidden/>
    <w:unhideWhenUsed/>
    <w:rsid w:val="00E70339"/>
    <w:pPr>
      <w:overflowPunct/>
      <w:autoSpaceDE/>
      <w:autoSpaceDN/>
      <w:adjustRightInd/>
      <w:spacing w:after="200"/>
      <w:textAlignment w:val="auto"/>
    </w:pPr>
    <w:rPr>
      <w:rFonts w:ascii="Calibri" w:hAnsi="Calibri"/>
      <w:b/>
      <w:bCs/>
    </w:rPr>
  </w:style>
  <w:style w:type="character" w:customStyle="1" w:styleId="KommentarsmneChar">
    <w:name w:val="Kommentarsämne Char"/>
    <w:basedOn w:val="KommentarerChar"/>
    <w:link w:val="Kommentarsmne"/>
    <w:uiPriority w:val="99"/>
    <w:semiHidden/>
    <w:rsid w:val="00E70339"/>
    <w:rPr>
      <w:rFonts w:ascii="Calibri" w:eastAsia="Times New Roman" w:hAnsi="Calibri" w:cs="Times New Roman"/>
      <w:b/>
      <w:bCs/>
      <w:sz w:val="20"/>
      <w:szCs w:val="20"/>
      <w:lang w:eastAsia="sv-SE"/>
    </w:rPr>
  </w:style>
  <w:style w:type="table" w:customStyle="1" w:styleId="Formatmall3">
    <w:name w:val="Formatmall3"/>
    <w:basedOn w:val="Normaltabell"/>
    <w:uiPriority w:val="99"/>
    <w:rsid w:val="00E70339"/>
    <w:pPr>
      <w:spacing w:after="0" w:line="240" w:lineRule="auto"/>
    </w:pPr>
    <w:tblPr/>
  </w:style>
  <w:style w:type="table" w:customStyle="1" w:styleId="Listtabell1ljusdekorfrg11">
    <w:name w:val="Listtabell 1 ljus – dekorfärg 11"/>
    <w:basedOn w:val="Normaltabell"/>
    <w:uiPriority w:val="46"/>
    <w:rsid w:val="009F79F8"/>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ell2dekorfrg51">
    <w:name w:val="Listtabell 2 – dekorfärg 51"/>
    <w:basedOn w:val="Normaltabell"/>
    <w:uiPriority w:val="47"/>
    <w:rsid w:val="009F79F8"/>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ell41">
    <w:name w:val="Listtabell 41"/>
    <w:basedOn w:val="Normaltabell"/>
    <w:uiPriority w:val="49"/>
    <w:rsid w:val="009F79F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utntstabell1ljusdekorfrg51">
    <w:name w:val="Rutnätstabell 1 ljus – dekorfärg 51"/>
    <w:basedOn w:val="Normaltabell"/>
    <w:uiPriority w:val="46"/>
    <w:rsid w:val="000F3E3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Listtabell21">
    <w:name w:val="Listtabell 21"/>
    <w:basedOn w:val="Normaltabell"/>
    <w:uiPriority w:val="47"/>
    <w:rsid w:val="000F3E3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ell1ljusdekorfrg41">
    <w:name w:val="Listtabell 1 ljus – dekorfärg 41"/>
    <w:basedOn w:val="Normaltabell"/>
    <w:uiPriority w:val="46"/>
    <w:rsid w:val="000F3E39"/>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Rutntstabell4dekorfrg11">
    <w:name w:val="Rutnätstabell 4 – dekorfärg 11"/>
    <w:basedOn w:val="Normaltabell"/>
    <w:uiPriority w:val="49"/>
    <w:rsid w:val="005A64D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Rutntstabell41">
    <w:name w:val="Rutnätstabell 41"/>
    <w:basedOn w:val="Normaltabell"/>
    <w:uiPriority w:val="49"/>
    <w:rsid w:val="00A07C0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utntstabell3dekorfrg11">
    <w:name w:val="Rutnätstabell 3 – dekorfärg 11"/>
    <w:basedOn w:val="Normaltabell"/>
    <w:uiPriority w:val="48"/>
    <w:rsid w:val="00A07C0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Rutntstabell2dekorfrg51">
    <w:name w:val="Rutnätstabell 2 – dekorfärg 51"/>
    <w:basedOn w:val="Normaltabell"/>
    <w:uiPriority w:val="47"/>
    <w:rsid w:val="00A07C0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ell6frgstark1">
    <w:name w:val="Listtabell 6 färgstark1"/>
    <w:basedOn w:val="Normaltabell"/>
    <w:uiPriority w:val="51"/>
    <w:rsid w:val="00A07C0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nehll4">
    <w:name w:val="toc 4"/>
    <w:basedOn w:val="Normal"/>
    <w:next w:val="Normal"/>
    <w:autoRedefine/>
    <w:uiPriority w:val="39"/>
    <w:unhideWhenUsed/>
    <w:rsid w:val="00701408"/>
    <w:pPr>
      <w:spacing w:after="100" w:line="259" w:lineRule="auto"/>
      <w:ind w:left="660"/>
    </w:pPr>
    <w:rPr>
      <w:rFonts w:asciiTheme="minorHAnsi" w:eastAsiaTheme="minorEastAsia" w:hAnsiTheme="minorHAnsi" w:cstheme="minorBidi"/>
    </w:rPr>
  </w:style>
  <w:style w:type="paragraph" w:styleId="Innehll5">
    <w:name w:val="toc 5"/>
    <w:basedOn w:val="Normal"/>
    <w:next w:val="Normal"/>
    <w:autoRedefine/>
    <w:uiPriority w:val="39"/>
    <w:unhideWhenUsed/>
    <w:rsid w:val="00701408"/>
    <w:pPr>
      <w:spacing w:after="100" w:line="259" w:lineRule="auto"/>
      <w:ind w:left="880"/>
    </w:pPr>
    <w:rPr>
      <w:rFonts w:asciiTheme="minorHAnsi" w:eastAsiaTheme="minorEastAsia" w:hAnsiTheme="minorHAnsi" w:cstheme="minorBidi"/>
    </w:rPr>
  </w:style>
  <w:style w:type="paragraph" w:styleId="Innehll6">
    <w:name w:val="toc 6"/>
    <w:basedOn w:val="Normal"/>
    <w:next w:val="Normal"/>
    <w:autoRedefine/>
    <w:uiPriority w:val="39"/>
    <w:unhideWhenUsed/>
    <w:rsid w:val="00701408"/>
    <w:pPr>
      <w:spacing w:after="100" w:line="259" w:lineRule="auto"/>
      <w:ind w:left="1100"/>
    </w:pPr>
    <w:rPr>
      <w:rFonts w:asciiTheme="minorHAnsi" w:eastAsiaTheme="minorEastAsia" w:hAnsiTheme="minorHAnsi" w:cstheme="minorBidi"/>
    </w:rPr>
  </w:style>
  <w:style w:type="paragraph" w:styleId="Innehll7">
    <w:name w:val="toc 7"/>
    <w:basedOn w:val="Normal"/>
    <w:next w:val="Normal"/>
    <w:autoRedefine/>
    <w:uiPriority w:val="39"/>
    <w:unhideWhenUsed/>
    <w:rsid w:val="00701408"/>
    <w:pPr>
      <w:spacing w:after="100" w:line="259" w:lineRule="auto"/>
      <w:ind w:left="1320"/>
    </w:pPr>
    <w:rPr>
      <w:rFonts w:asciiTheme="minorHAnsi" w:eastAsiaTheme="minorEastAsia" w:hAnsiTheme="minorHAnsi" w:cstheme="minorBidi"/>
    </w:rPr>
  </w:style>
  <w:style w:type="paragraph" w:styleId="Innehll8">
    <w:name w:val="toc 8"/>
    <w:basedOn w:val="Normal"/>
    <w:next w:val="Normal"/>
    <w:autoRedefine/>
    <w:uiPriority w:val="39"/>
    <w:unhideWhenUsed/>
    <w:rsid w:val="00701408"/>
    <w:pPr>
      <w:spacing w:after="100" w:line="259" w:lineRule="auto"/>
      <w:ind w:left="1540"/>
    </w:pPr>
    <w:rPr>
      <w:rFonts w:asciiTheme="minorHAnsi" w:eastAsiaTheme="minorEastAsia" w:hAnsiTheme="minorHAnsi" w:cstheme="minorBidi"/>
    </w:rPr>
  </w:style>
  <w:style w:type="paragraph" w:styleId="Innehll9">
    <w:name w:val="toc 9"/>
    <w:basedOn w:val="Normal"/>
    <w:next w:val="Normal"/>
    <w:autoRedefine/>
    <w:uiPriority w:val="39"/>
    <w:unhideWhenUsed/>
    <w:rsid w:val="00701408"/>
    <w:pPr>
      <w:spacing w:after="100" w:line="259" w:lineRule="auto"/>
      <w:ind w:left="1760"/>
    </w:pPr>
    <w:rPr>
      <w:rFonts w:asciiTheme="minorHAnsi" w:eastAsiaTheme="minorEastAsia" w:hAnsiTheme="minorHAnsi" w:cstheme="minorBidi"/>
    </w:rPr>
  </w:style>
  <w:style w:type="paragraph" w:styleId="Adress-brev">
    <w:name w:val="envelope address"/>
    <w:basedOn w:val="Normal"/>
    <w:uiPriority w:val="99"/>
    <w:semiHidden/>
    <w:unhideWhenUsed/>
    <w:rsid w:val="002750F2"/>
    <w:pPr>
      <w:framePr w:w="7938" w:h="1984"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nteckningsrubrik">
    <w:name w:val="Note Heading"/>
    <w:basedOn w:val="Normal"/>
    <w:next w:val="Normal"/>
    <w:link w:val="AnteckningsrubrikChar"/>
    <w:uiPriority w:val="99"/>
    <w:semiHidden/>
    <w:unhideWhenUsed/>
    <w:rsid w:val="002750F2"/>
    <w:pPr>
      <w:spacing w:after="0" w:line="240" w:lineRule="auto"/>
    </w:pPr>
  </w:style>
  <w:style w:type="character" w:customStyle="1" w:styleId="AnteckningsrubrikChar">
    <w:name w:val="Anteckningsrubrik Char"/>
    <w:basedOn w:val="Standardstycketeckensnitt"/>
    <w:link w:val="Anteckningsrubrik"/>
    <w:uiPriority w:val="99"/>
    <w:semiHidden/>
    <w:rsid w:val="002750F2"/>
    <w:rPr>
      <w:rFonts w:ascii="Calibri" w:eastAsia="Times New Roman" w:hAnsi="Calibri" w:cs="Times New Roman"/>
      <w:lang w:eastAsia="sv-SE"/>
    </w:rPr>
  </w:style>
  <w:style w:type="paragraph" w:styleId="Avslutandetext">
    <w:name w:val="Closing"/>
    <w:basedOn w:val="Normal"/>
    <w:link w:val="AvslutandetextChar"/>
    <w:uiPriority w:val="99"/>
    <w:semiHidden/>
    <w:unhideWhenUsed/>
    <w:rsid w:val="002750F2"/>
    <w:pPr>
      <w:spacing w:after="0" w:line="240" w:lineRule="auto"/>
      <w:ind w:left="4252"/>
    </w:pPr>
  </w:style>
  <w:style w:type="character" w:customStyle="1" w:styleId="AvslutandetextChar">
    <w:name w:val="Avslutande text Char"/>
    <w:basedOn w:val="Standardstycketeckensnitt"/>
    <w:link w:val="Avslutandetext"/>
    <w:uiPriority w:val="99"/>
    <w:semiHidden/>
    <w:rsid w:val="002750F2"/>
    <w:rPr>
      <w:rFonts w:ascii="Calibri" w:eastAsia="Times New Roman" w:hAnsi="Calibri" w:cs="Times New Roman"/>
      <w:lang w:eastAsia="sv-SE"/>
    </w:rPr>
  </w:style>
  <w:style w:type="paragraph" w:styleId="Avsndaradress-brev">
    <w:name w:val="envelope return"/>
    <w:basedOn w:val="Normal"/>
    <w:uiPriority w:val="99"/>
    <w:semiHidden/>
    <w:unhideWhenUsed/>
    <w:rsid w:val="002750F2"/>
    <w:pPr>
      <w:spacing w:after="0" w:line="240" w:lineRule="auto"/>
    </w:pPr>
    <w:rPr>
      <w:rFonts w:asciiTheme="majorHAnsi" w:eastAsiaTheme="majorEastAsia" w:hAnsiTheme="majorHAnsi" w:cstheme="majorBidi"/>
      <w:sz w:val="20"/>
      <w:szCs w:val="20"/>
    </w:rPr>
  </w:style>
  <w:style w:type="paragraph" w:styleId="Beskrivning">
    <w:name w:val="caption"/>
    <w:basedOn w:val="Normal"/>
    <w:next w:val="Normal"/>
    <w:uiPriority w:val="35"/>
    <w:unhideWhenUsed/>
    <w:qFormat/>
    <w:rsid w:val="002750F2"/>
    <w:pPr>
      <w:spacing w:line="240" w:lineRule="auto"/>
    </w:pPr>
    <w:rPr>
      <w:i/>
      <w:iCs/>
      <w:color w:val="44546A" w:themeColor="text2"/>
      <w:sz w:val="18"/>
      <w:szCs w:val="18"/>
    </w:rPr>
  </w:style>
  <w:style w:type="paragraph" w:styleId="Brdtext2">
    <w:name w:val="Body Text 2"/>
    <w:basedOn w:val="Normal"/>
    <w:link w:val="Brdtext2Char"/>
    <w:uiPriority w:val="99"/>
    <w:semiHidden/>
    <w:unhideWhenUsed/>
    <w:rsid w:val="002750F2"/>
    <w:pPr>
      <w:spacing w:after="120" w:line="480" w:lineRule="auto"/>
    </w:pPr>
  </w:style>
  <w:style w:type="character" w:customStyle="1" w:styleId="Brdtext2Char">
    <w:name w:val="Brödtext 2 Char"/>
    <w:basedOn w:val="Standardstycketeckensnitt"/>
    <w:link w:val="Brdtext2"/>
    <w:uiPriority w:val="99"/>
    <w:semiHidden/>
    <w:rsid w:val="002750F2"/>
    <w:rPr>
      <w:rFonts w:ascii="Calibri" w:eastAsia="Times New Roman" w:hAnsi="Calibri" w:cs="Times New Roman"/>
      <w:lang w:eastAsia="sv-SE"/>
    </w:rPr>
  </w:style>
  <w:style w:type="paragraph" w:styleId="Brdtext3">
    <w:name w:val="Body Text 3"/>
    <w:basedOn w:val="Normal"/>
    <w:link w:val="Brdtext3Char"/>
    <w:uiPriority w:val="99"/>
    <w:semiHidden/>
    <w:unhideWhenUsed/>
    <w:rsid w:val="002750F2"/>
    <w:pPr>
      <w:spacing w:after="120"/>
    </w:pPr>
    <w:rPr>
      <w:sz w:val="16"/>
      <w:szCs w:val="16"/>
    </w:rPr>
  </w:style>
  <w:style w:type="character" w:customStyle="1" w:styleId="Brdtext3Char">
    <w:name w:val="Brödtext 3 Char"/>
    <w:basedOn w:val="Standardstycketeckensnitt"/>
    <w:link w:val="Brdtext3"/>
    <w:uiPriority w:val="99"/>
    <w:semiHidden/>
    <w:rsid w:val="002750F2"/>
    <w:rPr>
      <w:rFonts w:ascii="Calibri" w:eastAsia="Times New Roman" w:hAnsi="Calibri" w:cs="Times New Roman"/>
      <w:sz w:val="16"/>
      <w:szCs w:val="16"/>
      <w:lang w:eastAsia="sv-SE"/>
    </w:rPr>
  </w:style>
  <w:style w:type="paragraph" w:styleId="Brdtextmedfrstaindrag">
    <w:name w:val="Body Text First Indent"/>
    <w:basedOn w:val="Brdtext"/>
    <w:link w:val="BrdtextmedfrstaindragChar"/>
    <w:uiPriority w:val="99"/>
    <w:semiHidden/>
    <w:unhideWhenUsed/>
    <w:rsid w:val="002750F2"/>
    <w:pPr>
      <w:widowControl/>
      <w:autoSpaceDE/>
      <w:autoSpaceDN/>
      <w:adjustRightInd/>
      <w:spacing w:before="0" w:after="200" w:line="276" w:lineRule="auto"/>
      <w:ind w:firstLine="360"/>
    </w:pPr>
    <w:rPr>
      <w:rFonts w:ascii="Calibri" w:hAnsi="Calibri"/>
      <w:color w:val="auto"/>
      <w:sz w:val="22"/>
      <w:szCs w:val="22"/>
    </w:rPr>
  </w:style>
  <w:style w:type="character" w:customStyle="1" w:styleId="BrdtextmedfrstaindragChar">
    <w:name w:val="Brödtext med första indrag Char"/>
    <w:basedOn w:val="BrdtextChar"/>
    <w:link w:val="Brdtextmedfrstaindrag"/>
    <w:uiPriority w:val="99"/>
    <w:semiHidden/>
    <w:rsid w:val="002750F2"/>
    <w:rPr>
      <w:rFonts w:ascii="Calibri" w:eastAsia="Times New Roman" w:hAnsi="Calibri" w:cs="Times New Roman"/>
      <w:color w:val="000000"/>
      <w:sz w:val="24"/>
      <w:szCs w:val="24"/>
      <w:lang w:eastAsia="sv-SE"/>
    </w:rPr>
  </w:style>
  <w:style w:type="paragraph" w:styleId="Brdtextmedindrag">
    <w:name w:val="Body Text Indent"/>
    <w:basedOn w:val="Normal"/>
    <w:link w:val="BrdtextmedindragChar"/>
    <w:uiPriority w:val="99"/>
    <w:semiHidden/>
    <w:unhideWhenUsed/>
    <w:rsid w:val="002750F2"/>
    <w:pPr>
      <w:spacing w:after="120"/>
      <w:ind w:left="283"/>
    </w:pPr>
  </w:style>
  <w:style w:type="character" w:customStyle="1" w:styleId="BrdtextmedindragChar">
    <w:name w:val="Brödtext med indrag Char"/>
    <w:basedOn w:val="Standardstycketeckensnitt"/>
    <w:link w:val="Brdtextmedindrag"/>
    <w:uiPriority w:val="99"/>
    <w:semiHidden/>
    <w:rsid w:val="002750F2"/>
    <w:rPr>
      <w:rFonts w:ascii="Calibri" w:eastAsia="Times New Roman" w:hAnsi="Calibri" w:cs="Times New Roman"/>
      <w:lang w:eastAsia="sv-SE"/>
    </w:rPr>
  </w:style>
  <w:style w:type="paragraph" w:styleId="Brdtextmedfrstaindrag2">
    <w:name w:val="Body Text First Indent 2"/>
    <w:basedOn w:val="Brdtextmedindrag"/>
    <w:link w:val="Brdtextmedfrstaindrag2Char"/>
    <w:uiPriority w:val="99"/>
    <w:semiHidden/>
    <w:unhideWhenUsed/>
    <w:rsid w:val="002750F2"/>
    <w:pPr>
      <w:spacing w:after="200"/>
      <w:ind w:left="360" w:firstLine="360"/>
    </w:pPr>
  </w:style>
  <w:style w:type="character" w:customStyle="1" w:styleId="Brdtextmedfrstaindrag2Char">
    <w:name w:val="Brödtext med första indrag 2 Char"/>
    <w:basedOn w:val="BrdtextmedindragChar"/>
    <w:link w:val="Brdtextmedfrstaindrag2"/>
    <w:uiPriority w:val="99"/>
    <w:semiHidden/>
    <w:rsid w:val="002750F2"/>
    <w:rPr>
      <w:rFonts w:ascii="Calibri" w:eastAsia="Times New Roman" w:hAnsi="Calibri" w:cs="Times New Roman"/>
      <w:lang w:eastAsia="sv-SE"/>
    </w:rPr>
  </w:style>
  <w:style w:type="paragraph" w:styleId="Brdtextmedindrag2">
    <w:name w:val="Body Text Indent 2"/>
    <w:basedOn w:val="Normal"/>
    <w:link w:val="Brdtextmedindrag2Char"/>
    <w:uiPriority w:val="99"/>
    <w:semiHidden/>
    <w:unhideWhenUsed/>
    <w:rsid w:val="002750F2"/>
    <w:pPr>
      <w:spacing w:after="120" w:line="480" w:lineRule="auto"/>
      <w:ind w:left="283"/>
    </w:pPr>
  </w:style>
  <w:style w:type="character" w:customStyle="1" w:styleId="Brdtextmedindrag2Char">
    <w:name w:val="Brödtext med indrag 2 Char"/>
    <w:basedOn w:val="Standardstycketeckensnitt"/>
    <w:link w:val="Brdtextmedindrag2"/>
    <w:uiPriority w:val="99"/>
    <w:semiHidden/>
    <w:rsid w:val="002750F2"/>
    <w:rPr>
      <w:rFonts w:ascii="Calibri" w:eastAsia="Times New Roman" w:hAnsi="Calibri" w:cs="Times New Roman"/>
      <w:lang w:eastAsia="sv-SE"/>
    </w:rPr>
  </w:style>
  <w:style w:type="paragraph" w:styleId="Brdtextmedindrag3">
    <w:name w:val="Body Text Indent 3"/>
    <w:basedOn w:val="Normal"/>
    <w:link w:val="Brdtextmedindrag3Char"/>
    <w:uiPriority w:val="99"/>
    <w:semiHidden/>
    <w:unhideWhenUsed/>
    <w:rsid w:val="002750F2"/>
    <w:pPr>
      <w:spacing w:after="120"/>
      <w:ind w:left="283"/>
    </w:pPr>
    <w:rPr>
      <w:sz w:val="16"/>
      <w:szCs w:val="16"/>
    </w:rPr>
  </w:style>
  <w:style w:type="character" w:customStyle="1" w:styleId="Brdtextmedindrag3Char">
    <w:name w:val="Brödtext med indrag 3 Char"/>
    <w:basedOn w:val="Standardstycketeckensnitt"/>
    <w:link w:val="Brdtextmedindrag3"/>
    <w:uiPriority w:val="99"/>
    <w:semiHidden/>
    <w:rsid w:val="002750F2"/>
    <w:rPr>
      <w:rFonts w:ascii="Calibri" w:eastAsia="Times New Roman" w:hAnsi="Calibri" w:cs="Times New Roman"/>
      <w:sz w:val="16"/>
      <w:szCs w:val="16"/>
      <w:lang w:eastAsia="sv-SE"/>
    </w:rPr>
  </w:style>
  <w:style w:type="paragraph" w:styleId="Citatfrteckning">
    <w:name w:val="table of authorities"/>
    <w:basedOn w:val="Normal"/>
    <w:next w:val="Normal"/>
    <w:uiPriority w:val="99"/>
    <w:semiHidden/>
    <w:unhideWhenUsed/>
    <w:rsid w:val="002750F2"/>
    <w:pPr>
      <w:spacing w:after="0"/>
      <w:ind w:left="220" w:hanging="220"/>
    </w:pPr>
  </w:style>
  <w:style w:type="paragraph" w:styleId="Citatfrteckningsrubrik">
    <w:name w:val="toa heading"/>
    <w:basedOn w:val="Normal"/>
    <w:next w:val="Normal"/>
    <w:uiPriority w:val="99"/>
    <w:semiHidden/>
    <w:unhideWhenUsed/>
    <w:rsid w:val="002750F2"/>
    <w:pPr>
      <w:spacing w:before="120"/>
    </w:pPr>
    <w:rPr>
      <w:rFonts w:asciiTheme="majorHAnsi" w:eastAsiaTheme="majorEastAsia" w:hAnsiTheme="majorHAnsi" w:cstheme="majorBidi"/>
      <w:b/>
      <w:bCs/>
      <w:szCs w:val="24"/>
    </w:rPr>
  </w:style>
  <w:style w:type="paragraph" w:styleId="Datum">
    <w:name w:val="Date"/>
    <w:basedOn w:val="Normal"/>
    <w:next w:val="Normal"/>
    <w:link w:val="DatumChar"/>
    <w:uiPriority w:val="99"/>
    <w:semiHidden/>
    <w:unhideWhenUsed/>
    <w:rsid w:val="002750F2"/>
  </w:style>
  <w:style w:type="character" w:customStyle="1" w:styleId="DatumChar">
    <w:name w:val="Datum Char"/>
    <w:basedOn w:val="Standardstycketeckensnitt"/>
    <w:link w:val="Datum"/>
    <w:uiPriority w:val="99"/>
    <w:semiHidden/>
    <w:rsid w:val="002750F2"/>
    <w:rPr>
      <w:rFonts w:ascii="Calibri" w:eastAsia="Times New Roman" w:hAnsi="Calibri" w:cs="Times New Roman"/>
      <w:lang w:eastAsia="sv-SE"/>
    </w:rPr>
  </w:style>
  <w:style w:type="paragraph" w:styleId="E-postsignatur">
    <w:name w:val="E-mail Signature"/>
    <w:basedOn w:val="Normal"/>
    <w:link w:val="E-postsignaturChar"/>
    <w:uiPriority w:val="99"/>
    <w:semiHidden/>
    <w:unhideWhenUsed/>
    <w:rsid w:val="002750F2"/>
    <w:pPr>
      <w:spacing w:after="0" w:line="240" w:lineRule="auto"/>
    </w:pPr>
  </w:style>
  <w:style w:type="character" w:customStyle="1" w:styleId="E-postsignaturChar">
    <w:name w:val="E-postsignatur Char"/>
    <w:basedOn w:val="Standardstycketeckensnitt"/>
    <w:link w:val="E-postsignatur"/>
    <w:uiPriority w:val="99"/>
    <w:semiHidden/>
    <w:rsid w:val="002750F2"/>
    <w:rPr>
      <w:rFonts w:ascii="Calibri" w:eastAsia="Times New Roman" w:hAnsi="Calibri" w:cs="Times New Roman"/>
      <w:lang w:eastAsia="sv-SE"/>
    </w:rPr>
  </w:style>
  <w:style w:type="paragraph" w:styleId="Figurfrteckning">
    <w:name w:val="table of figures"/>
    <w:basedOn w:val="Normal"/>
    <w:next w:val="Normal"/>
    <w:uiPriority w:val="99"/>
    <w:semiHidden/>
    <w:unhideWhenUsed/>
    <w:rsid w:val="002750F2"/>
    <w:pPr>
      <w:spacing w:after="0"/>
    </w:pPr>
  </w:style>
  <w:style w:type="paragraph" w:styleId="HTML-adress">
    <w:name w:val="HTML Address"/>
    <w:basedOn w:val="Normal"/>
    <w:link w:val="HTML-adressChar"/>
    <w:uiPriority w:val="99"/>
    <w:semiHidden/>
    <w:unhideWhenUsed/>
    <w:rsid w:val="002750F2"/>
    <w:pPr>
      <w:spacing w:after="0" w:line="240" w:lineRule="auto"/>
    </w:pPr>
    <w:rPr>
      <w:i/>
      <w:iCs/>
    </w:rPr>
  </w:style>
  <w:style w:type="character" w:customStyle="1" w:styleId="HTML-adressChar">
    <w:name w:val="HTML - adress Char"/>
    <w:basedOn w:val="Standardstycketeckensnitt"/>
    <w:link w:val="HTML-adress"/>
    <w:uiPriority w:val="99"/>
    <w:semiHidden/>
    <w:rsid w:val="002750F2"/>
    <w:rPr>
      <w:rFonts w:ascii="Calibri" w:eastAsia="Times New Roman" w:hAnsi="Calibri" w:cs="Times New Roman"/>
      <w:i/>
      <w:iCs/>
      <w:lang w:eastAsia="sv-SE"/>
    </w:rPr>
  </w:style>
  <w:style w:type="paragraph" w:styleId="HTML-frformaterad">
    <w:name w:val="HTML Preformatted"/>
    <w:basedOn w:val="Normal"/>
    <w:link w:val="HTML-frformateradChar"/>
    <w:uiPriority w:val="99"/>
    <w:semiHidden/>
    <w:unhideWhenUsed/>
    <w:rsid w:val="002750F2"/>
    <w:pPr>
      <w:spacing w:after="0" w:line="240" w:lineRule="auto"/>
    </w:pPr>
    <w:rPr>
      <w:rFonts w:ascii="Consolas" w:hAnsi="Consolas"/>
      <w:sz w:val="20"/>
      <w:szCs w:val="20"/>
    </w:rPr>
  </w:style>
  <w:style w:type="character" w:customStyle="1" w:styleId="HTML-frformateradChar">
    <w:name w:val="HTML - förformaterad Char"/>
    <w:basedOn w:val="Standardstycketeckensnitt"/>
    <w:link w:val="HTML-frformaterad"/>
    <w:uiPriority w:val="99"/>
    <w:semiHidden/>
    <w:rsid w:val="002750F2"/>
    <w:rPr>
      <w:rFonts w:ascii="Consolas" w:eastAsia="Times New Roman" w:hAnsi="Consolas" w:cs="Times New Roman"/>
      <w:sz w:val="20"/>
      <w:szCs w:val="20"/>
      <w:lang w:eastAsia="sv-SE"/>
    </w:rPr>
  </w:style>
  <w:style w:type="paragraph" w:styleId="Index1">
    <w:name w:val="index 1"/>
    <w:basedOn w:val="Normal"/>
    <w:next w:val="Normal"/>
    <w:autoRedefine/>
    <w:uiPriority w:val="99"/>
    <w:semiHidden/>
    <w:unhideWhenUsed/>
    <w:rsid w:val="002750F2"/>
    <w:pPr>
      <w:spacing w:after="0" w:line="240" w:lineRule="auto"/>
      <w:ind w:left="220" w:hanging="220"/>
    </w:pPr>
  </w:style>
  <w:style w:type="paragraph" w:styleId="Index2">
    <w:name w:val="index 2"/>
    <w:basedOn w:val="Normal"/>
    <w:next w:val="Normal"/>
    <w:autoRedefine/>
    <w:uiPriority w:val="99"/>
    <w:semiHidden/>
    <w:unhideWhenUsed/>
    <w:rsid w:val="002750F2"/>
    <w:pPr>
      <w:spacing w:after="0" w:line="240" w:lineRule="auto"/>
      <w:ind w:left="440" w:hanging="220"/>
    </w:pPr>
  </w:style>
  <w:style w:type="paragraph" w:styleId="Index3">
    <w:name w:val="index 3"/>
    <w:basedOn w:val="Normal"/>
    <w:next w:val="Normal"/>
    <w:autoRedefine/>
    <w:uiPriority w:val="99"/>
    <w:semiHidden/>
    <w:unhideWhenUsed/>
    <w:rsid w:val="002750F2"/>
    <w:pPr>
      <w:spacing w:after="0" w:line="240" w:lineRule="auto"/>
      <w:ind w:left="660" w:hanging="220"/>
    </w:pPr>
  </w:style>
  <w:style w:type="paragraph" w:styleId="Index4">
    <w:name w:val="index 4"/>
    <w:basedOn w:val="Normal"/>
    <w:next w:val="Normal"/>
    <w:autoRedefine/>
    <w:uiPriority w:val="99"/>
    <w:semiHidden/>
    <w:unhideWhenUsed/>
    <w:rsid w:val="002750F2"/>
    <w:pPr>
      <w:spacing w:after="0" w:line="240" w:lineRule="auto"/>
      <w:ind w:left="880" w:hanging="220"/>
    </w:pPr>
  </w:style>
  <w:style w:type="paragraph" w:styleId="Index5">
    <w:name w:val="index 5"/>
    <w:basedOn w:val="Normal"/>
    <w:next w:val="Normal"/>
    <w:autoRedefine/>
    <w:uiPriority w:val="99"/>
    <w:semiHidden/>
    <w:unhideWhenUsed/>
    <w:rsid w:val="002750F2"/>
    <w:pPr>
      <w:spacing w:after="0" w:line="240" w:lineRule="auto"/>
      <w:ind w:left="1100" w:hanging="220"/>
    </w:pPr>
  </w:style>
  <w:style w:type="paragraph" w:styleId="Index6">
    <w:name w:val="index 6"/>
    <w:basedOn w:val="Normal"/>
    <w:next w:val="Normal"/>
    <w:autoRedefine/>
    <w:uiPriority w:val="99"/>
    <w:semiHidden/>
    <w:unhideWhenUsed/>
    <w:rsid w:val="002750F2"/>
    <w:pPr>
      <w:spacing w:after="0" w:line="240" w:lineRule="auto"/>
      <w:ind w:left="1320" w:hanging="220"/>
    </w:pPr>
  </w:style>
  <w:style w:type="paragraph" w:styleId="Index7">
    <w:name w:val="index 7"/>
    <w:basedOn w:val="Normal"/>
    <w:next w:val="Normal"/>
    <w:autoRedefine/>
    <w:uiPriority w:val="99"/>
    <w:semiHidden/>
    <w:unhideWhenUsed/>
    <w:rsid w:val="002750F2"/>
    <w:pPr>
      <w:spacing w:after="0" w:line="240" w:lineRule="auto"/>
      <w:ind w:left="1540" w:hanging="220"/>
    </w:pPr>
  </w:style>
  <w:style w:type="paragraph" w:styleId="Index8">
    <w:name w:val="index 8"/>
    <w:basedOn w:val="Normal"/>
    <w:next w:val="Normal"/>
    <w:autoRedefine/>
    <w:uiPriority w:val="99"/>
    <w:semiHidden/>
    <w:unhideWhenUsed/>
    <w:rsid w:val="002750F2"/>
    <w:pPr>
      <w:spacing w:after="0" w:line="240" w:lineRule="auto"/>
      <w:ind w:left="1760" w:hanging="220"/>
    </w:pPr>
  </w:style>
  <w:style w:type="paragraph" w:styleId="Index9">
    <w:name w:val="index 9"/>
    <w:basedOn w:val="Normal"/>
    <w:next w:val="Normal"/>
    <w:autoRedefine/>
    <w:uiPriority w:val="99"/>
    <w:semiHidden/>
    <w:unhideWhenUsed/>
    <w:rsid w:val="002750F2"/>
    <w:pPr>
      <w:spacing w:after="0" w:line="240" w:lineRule="auto"/>
      <w:ind w:left="1980" w:hanging="220"/>
    </w:pPr>
  </w:style>
  <w:style w:type="paragraph" w:styleId="Indexrubrik">
    <w:name w:val="index heading"/>
    <w:basedOn w:val="Normal"/>
    <w:next w:val="Index1"/>
    <w:uiPriority w:val="99"/>
    <w:semiHidden/>
    <w:unhideWhenUsed/>
    <w:rsid w:val="002750F2"/>
    <w:rPr>
      <w:rFonts w:asciiTheme="majorHAnsi" w:eastAsiaTheme="majorEastAsia" w:hAnsiTheme="majorHAnsi" w:cstheme="majorBidi"/>
      <w:b/>
      <w:bCs/>
    </w:rPr>
  </w:style>
  <w:style w:type="paragraph" w:styleId="Indragetstycke">
    <w:name w:val="Block Text"/>
    <w:basedOn w:val="Normal"/>
    <w:uiPriority w:val="99"/>
    <w:semiHidden/>
    <w:unhideWhenUsed/>
    <w:rsid w:val="002750F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asciiTheme="minorHAnsi" w:eastAsiaTheme="minorEastAsia" w:hAnsiTheme="minorHAnsi" w:cstheme="minorBidi"/>
      <w:i/>
      <w:iCs/>
      <w:color w:val="5B9BD5" w:themeColor="accent1"/>
    </w:rPr>
  </w:style>
  <w:style w:type="paragraph" w:styleId="Inledning">
    <w:name w:val="Salutation"/>
    <w:basedOn w:val="Normal"/>
    <w:next w:val="Normal"/>
    <w:link w:val="InledningChar"/>
    <w:uiPriority w:val="99"/>
    <w:semiHidden/>
    <w:unhideWhenUsed/>
    <w:rsid w:val="002750F2"/>
  </w:style>
  <w:style w:type="character" w:customStyle="1" w:styleId="InledningChar">
    <w:name w:val="Inledning Char"/>
    <w:basedOn w:val="Standardstycketeckensnitt"/>
    <w:link w:val="Inledning"/>
    <w:uiPriority w:val="99"/>
    <w:semiHidden/>
    <w:rsid w:val="002750F2"/>
    <w:rPr>
      <w:rFonts w:ascii="Calibri" w:eastAsia="Times New Roman" w:hAnsi="Calibri" w:cs="Times New Roman"/>
      <w:lang w:eastAsia="sv-SE"/>
    </w:rPr>
  </w:style>
  <w:style w:type="paragraph" w:styleId="Lista">
    <w:name w:val="List"/>
    <w:basedOn w:val="Normal"/>
    <w:uiPriority w:val="99"/>
    <w:semiHidden/>
    <w:unhideWhenUsed/>
    <w:rsid w:val="002750F2"/>
    <w:pPr>
      <w:ind w:left="283" w:hanging="283"/>
      <w:contextualSpacing/>
    </w:pPr>
  </w:style>
  <w:style w:type="paragraph" w:styleId="Lista2">
    <w:name w:val="List 2"/>
    <w:basedOn w:val="Normal"/>
    <w:uiPriority w:val="99"/>
    <w:semiHidden/>
    <w:unhideWhenUsed/>
    <w:rsid w:val="002750F2"/>
    <w:pPr>
      <w:ind w:left="566" w:hanging="283"/>
      <w:contextualSpacing/>
    </w:pPr>
  </w:style>
  <w:style w:type="paragraph" w:styleId="Lista3">
    <w:name w:val="List 3"/>
    <w:basedOn w:val="Normal"/>
    <w:uiPriority w:val="99"/>
    <w:semiHidden/>
    <w:unhideWhenUsed/>
    <w:rsid w:val="002750F2"/>
    <w:pPr>
      <w:ind w:left="849" w:hanging="283"/>
      <w:contextualSpacing/>
    </w:pPr>
  </w:style>
  <w:style w:type="paragraph" w:styleId="Lista4">
    <w:name w:val="List 4"/>
    <w:basedOn w:val="Normal"/>
    <w:uiPriority w:val="99"/>
    <w:semiHidden/>
    <w:unhideWhenUsed/>
    <w:rsid w:val="002750F2"/>
    <w:pPr>
      <w:ind w:left="1132" w:hanging="283"/>
      <w:contextualSpacing/>
    </w:pPr>
  </w:style>
  <w:style w:type="paragraph" w:styleId="Lista5">
    <w:name w:val="List 5"/>
    <w:basedOn w:val="Normal"/>
    <w:uiPriority w:val="99"/>
    <w:semiHidden/>
    <w:unhideWhenUsed/>
    <w:rsid w:val="002750F2"/>
    <w:pPr>
      <w:ind w:left="1415" w:hanging="283"/>
      <w:contextualSpacing/>
    </w:pPr>
  </w:style>
  <w:style w:type="paragraph" w:styleId="Listafortstt">
    <w:name w:val="List Continue"/>
    <w:basedOn w:val="Normal"/>
    <w:uiPriority w:val="99"/>
    <w:semiHidden/>
    <w:unhideWhenUsed/>
    <w:rsid w:val="002750F2"/>
    <w:pPr>
      <w:spacing w:after="120"/>
      <w:ind w:left="283"/>
      <w:contextualSpacing/>
    </w:pPr>
  </w:style>
  <w:style w:type="paragraph" w:styleId="Listafortstt2">
    <w:name w:val="List Continue 2"/>
    <w:basedOn w:val="Normal"/>
    <w:uiPriority w:val="99"/>
    <w:semiHidden/>
    <w:unhideWhenUsed/>
    <w:rsid w:val="002750F2"/>
    <w:pPr>
      <w:spacing w:after="120"/>
      <w:ind w:left="566"/>
      <w:contextualSpacing/>
    </w:pPr>
  </w:style>
  <w:style w:type="paragraph" w:styleId="Listafortstt3">
    <w:name w:val="List Continue 3"/>
    <w:basedOn w:val="Normal"/>
    <w:uiPriority w:val="99"/>
    <w:semiHidden/>
    <w:unhideWhenUsed/>
    <w:rsid w:val="002750F2"/>
    <w:pPr>
      <w:spacing w:after="120"/>
      <w:ind w:left="849"/>
      <w:contextualSpacing/>
    </w:pPr>
  </w:style>
  <w:style w:type="paragraph" w:styleId="Listafortstt4">
    <w:name w:val="List Continue 4"/>
    <w:basedOn w:val="Normal"/>
    <w:uiPriority w:val="99"/>
    <w:semiHidden/>
    <w:unhideWhenUsed/>
    <w:rsid w:val="002750F2"/>
    <w:pPr>
      <w:spacing w:after="120"/>
      <w:ind w:left="1132"/>
      <w:contextualSpacing/>
    </w:pPr>
  </w:style>
  <w:style w:type="paragraph" w:styleId="Listafortstt5">
    <w:name w:val="List Continue 5"/>
    <w:basedOn w:val="Normal"/>
    <w:uiPriority w:val="99"/>
    <w:semiHidden/>
    <w:unhideWhenUsed/>
    <w:rsid w:val="002750F2"/>
    <w:pPr>
      <w:spacing w:after="120"/>
      <w:ind w:left="1415"/>
      <w:contextualSpacing/>
    </w:pPr>
  </w:style>
  <w:style w:type="paragraph" w:styleId="Litteraturfrteckning">
    <w:name w:val="Bibliography"/>
    <w:basedOn w:val="Normal"/>
    <w:next w:val="Normal"/>
    <w:uiPriority w:val="37"/>
    <w:semiHidden/>
    <w:unhideWhenUsed/>
    <w:rsid w:val="002750F2"/>
  </w:style>
  <w:style w:type="paragraph" w:styleId="Makrotext">
    <w:name w:val="macro"/>
    <w:link w:val="MakrotextChar"/>
    <w:uiPriority w:val="99"/>
    <w:semiHidden/>
    <w:unhideWhenUsed/>
    <w:rsid w:val="002750F2"/>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cs="Times New Roman"/>
      <w:sz w:val="20"/>
      <w:szCs w:val="20"/>
      <w:lang w:eastAsia="sv-SE"/>
    </w:rPr>
  </w:style>
  <w:style w:type="character" w:customStyle="1" w:styleId="MakrotextChar">
    <w:name w:val="Makrotext Char"/>
    <w:basedOn w:val="Standardstycketeckensnitt"/>
    <w:link w:val="Makrotext"/>
    <w:uiPriority w:val="99"/>
    <w:semiHidden/>
    <w:rsid w:val="002750F2"/>
    <w:rPr>
      <w:rFonts w:ascii="Consolas" w:eastAsia="Times New Roman" w:hAnsi="Consolas" w:cs="Times New Roman"/>
      <w:sz w:val="20"/>
      <w:szCs w:val="20"/>
      <w:lang w:eastAsia="sv-SE"/>
    </w:rPr>
  </w:style>
  <w:style w:type="paragraph" w:styleId="Meddelanderubrik">
    <w:name w:val="Message Header"/>
    <w:basedOn w:val="Normal"/>
    <w:link w:val="MeddelanderubrikChar"/>
    <w:uiPriority w:val="99"/>
    <w:semiHidden/>
    <w:unhideWhenUsed/>
    <w:rsid w:val="002750F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ddelanderubrikChar">
    <w:name w:val="Meddelanderubrik Char"/>
    <w:basedOn w:val="Standardstycketeckensnitt"/>
    <w:link w:val="Meddelanderubrik"/>
    <w:uiPriority w:val="99"/>
    <w:semiHidden/>
    <w:rsid w:val="002750F2"/>
    <w:rPr>
      <w:rFonts w:asciiTheme="majorHAnsi" w:eastAsiaTheme="majorEastAsia" w:hAnsiTheme="majorHAnsi" w:cstheme="majorBidi"/>
      <w:sz w:val="24"/>
      <w:szCs w:val="24"/>
      <w:shd w:val="pct20" w:color="auto" w:fill="auto"/>
      <w:lang w:eastAsia="sv-SE"/>
    </w:rPr>
  </w:style>
  <w:style w:type="paragraph" w:styleId="Normaltindrag">
    <w:name w:val="Normal Indent"/>
    <w:basedOn w:val="Normal"/>
    <w:uiPriority w:val="99"/>
    <w:semiHidden/>
    <w:unhideWhenUsed/>
    <w:rsid w:val="002750F2"/>
    <w:pPr>
      <w:ind w:left="1304"/>
    </w:pPr>
  </w:style>
  <w:style w:type="paragraph" w:styleId="Numreradlista">
    <w:name w:val="List Number"/>
    <w:basedOn w:val="Normal"/>
    <w:uiPriority w:val="99"/>
    <w:semiHidden/>
    <w:unhideWhenUsed/>
    <w:rsid w:val="002750F2"/>
    <w:pPr>
      <w:numPr>
        <w:numId w:val="4"/>
      </w:numPr>
      <w:contextualSpacing/>
    </w:pPr>
  </w:style>
  <w:style w:type="paragraph" w:styleId="Numreradlista2">
    <w:name w:val="List Number 2"/>
    <w:basedOn w:val="Normal"/>
    <w:uiPriority w:val="99"/>
    <w:semiHidden/>
    <w:unhideWhenUsed/>
    <w:rsid w:val="002750F2"/>
    <w:pPr>
      <w:numPr>
        <w:numId w:val="5"/>
      </w:numPr>
      <w:contextualSpacing/>
    </w:pPr>
  </w:style>
  <w:style w:type="paragraph" w:styleId="Numreradlista3">
    <w:name w:val="List Number 3"/>
    <w:basedOn w:val="Normal"/>
    <w:uiPriority w:val="99"/>
    <w:semiHidden/>
    <w:unhideWhenUsed/>
    <w:rsid w:val="002750F2"/>
    <w:pPr>
      <w:numPr>
        <w:numId w:val="6"/>
      </w:numPr>
      <w:contextualSpacing/>
    </w:pPr>
  </w:style>
  <w:style w:type="paragraph" w:styleId="Numreradlista4">
    <w:name w:val="List Number 4"/>
    <w:basedOn w:val="Normal"/>
    <w:uiPriority w:val="99"/>
    <w:semiHidden/>
    <w:unhideWhenUsed/>
    <w:rsid w:val="002750F2"/>
    <w:pPr>
      <w:numPr>
        <w:numId w:val="7"/>
      </w:numPr>
      <w:contextualSpacing/>
    </w:pPr>
  </w:style>
  <w:style w:type="paragraph" w:styleId="Numreradlista5">
    <w:name w:val="List Number 5"/>
    <w:basedOn w:val="Normal"/>
    <w:uiPriority w:val="99"/>
    <w:semiHidden/>
    <w:unhideWhenUsed/>
    <w:rsid w:val="002750F2"/>
    <w:pPr>
      <w:numPr>
        <w:numId w:val="8"/>
      </w:numPr>
      <w:contextualSpacing/>
    </w:pPr>
  </w:style>
  <w:style w:type="paragraph" w:styleId="Oformateradtext">
    <w:name w:val="Plain Text"/>
    <w:basedOn w:val="Normal"/>
    <w:link w:val="OformateradtextChar"/>
    <w:uiPriority w:val="99"/>
    <w:semiHidden/>
    <w:unhideWhenUsed/>
    <w:rsid w:val="002750F2"/>
    <w:pPr>
      <w:spacing w:after="0" w:line="240" w:lineRule="auto"/>
    </w:pPr>
    <w:rPr>
      <w:rFonts w:ascii="Consolas" w:hAnsi="Consolas"/>
      <w:sz w:val="21"/>
      <w:szCs w:val="21"/>
    </w:rPr>
  </w:style>
  <w:style w:type="character" w:customStyle="1" w:styleId="OformateradtextChar">
    <w:name w:val="Oformaterad text Char"/>
    <w:basedOn w:val="Standardstycketeckensnitt"/>
    <w:link w:val="Oformateradtext"/>
    <w:uiPriority w:val="99"/>
    <w:semiHidden/>
    <w:rsid w:val="002750F2"/>
    <w:rPr>
      <w:rFonts w:ascii="Consolas" w:eastAsia="Times New Roman" w:hAnsi="Consolas" w:cs="Times New Roman"/>
      <w:sz w:val="21"/>
      <w:szCs w:val="21"/>
      <w:lang w:eastAsia="sv-SE"/>
    </w:rPr>
  </w:style>
  <w:style w:type="paragraph" w:styleId="Punktlista">
    <w:name w:val="List Bullet"/>
    <w:basedOn w:val="Normal"/>
    <w:uiPriority w:val="99"/>
    <w:semiHidden/>
    <w:unhideWhenUsed/>
    <w:rsid w:val="002750F2"/>
    <w:pPr>
      <w:numPr>
        <w:numId w:val="9"/>
      </w:numPr>
      <w:contextualSpacing/>
    </w:pPr>
  </w:style>
  <w:style w:type="paragraph" w:styleId="Punktlista2">
    <w:name w:val="List Bullet 2"/>
    <w:basedOn w:val="Normal"/>
    <w:uiPriority w:val="99"/>
    <w:semiHidden/>
    <w:unhideWhenUsed/>
    <w:rsid w:val="002750F2"/>
    <w:pPr>
      <w:numPr>
        <w:numId w:val="10"/>
      </w:numPr>
      <w:contextualSpacing/>
    </w:pPr>
  </w:style>
  <w:style w:type="paragraph" w:styleId="Punktlista3">
    <w:name w:val="List Bullet 3"/>
    <w:basedOn w:val="Normal"/>
    <w:uiPriority w:val="99"/>
    <w:semiHidden/>
    <w:unhideWhenUsed/>
    <w:rsid w:val="002750F2"/>
    <w:pPr>
      <w:numPr>
        <w:numId w:val="11"/>
      </w:numPr>
      <w:contextualSpacing/>
    </w:pPr>
  </w:style>
  <w:style w:type="paragraph" w:styleId="Punktlista4">
    <w:name w:val="List Bullet 4"/>
    <w:basedOn w:val="Normal"/>
    <w:uiPriority w:val="99"/>
    <w:semiHidden/>
    <w:unhideWhenUsed/>
    <w:rsid w:val="002750F2"/>
    <w:pPr>
      <w:numPr>
        <w:numId w:val="12"/>
      </w:numPr>
      <w:contextualSpacing/>
    </w:pPr>
  </w:style>
  <w:style w:type="paragraph" w:styleId="Punktlista5">
    <w:name w:val="List Bullet 5"/>
    <w:basedOn w:val="Normal"/>
    <w:uiPriority w:val="99"/>
    <w:semiHidden/>
    <w:unhideWhenUsed/>
    <w:rsid w:val="002750F2"/>
    <w:pPr>
      <w:numPr>
        <w:numId w:val="13"/>
      </w:numPr>
      <w:contextualSpacing/>
    </w:pPr>
  </w:style>
  <w:style w:type="character" w:customStyle="1" w:styleId="Rubrik5Char">
    <w:name w:val="Rubrik 5 Char"/>
    <w:basedOn w:val="Standardstycketeckensnitt"/>
    <w:link w:val="Rubrik5"/>
    <w:uiPriority w:val="9"/>
    <w:semiHidden/>
    <w:rsid w:val="002750F2"/>
    <w:rPr>
      <w:rFonts w:asciiTheme="majorHAnsi" w:eastAsiaTheme="majorEastAsia" w:hAnsiTheme="majorHAnsi" w:cstheme="majorBidi"/>
      <w:color w:val="2E74B5" w:themeColor="accent1" w:themeShade="BF"/>
      <w:lang w:eastAsia="sv-SE"/>
    </w:rPr>
  </w:style>
  <w:style w:type="character" w:customStyle="1" w:styleId="Rubrik6Char">
    <w:name w:val="Rubrik 6 Char"/>
    <w:basedOn w:val="Standardstycketeckensnitt"/>
    <w:link w:val="Rubrik6"/>
    <w:uiPriority w:val="9"/>
    <w:semiHidden/>
    <w:rsid w:val="002750F2"/>
    <w:rPr>
      <w:rFonts w:asciiTheme="majorHAnsi" w:eastAsiaTheme="majorEastAsia" w:hAnsiTheme="majorHAnsi" w:cstheme="majorBidi"/>
      <w:color w:val="1F4D78" w:themeColor="accent1" w:themeShade="7F"/>
      <w:lang w:eastAsia="sv-SE"/>
    </w:rPr>
  </w:style>
  <w:style w:type="character" w:customStyle="1" w:styleId="Rubrik7Char">
    <w:name w:val="Rubrik 7 Char"/>
    <w:basedOn w:val="Standardstycketeckensnitt"/>
    <w:link w:val="Rubrik7"/>
    <w:uiPriority w:val="9"/>
    <w:semiHidden/>
    <w:rsid w:val="002750F2"/>
    <w:rPr>
      <w:rFonts w:asciiTheme="majorHAnsi" w:eastAsiaTheme="majorEastAsia" w:hAnsiTheme="majorHAnsi" w:cstheme="majorBidi"/>
      <w:i/>
      <w:iCs/>
      <w:color w:val="1F4D78" w:themeColor="accent1" w:themeShade="7F"/>
      <w:lang w:eastAsia="sv-SE"/>
    </w:rPr>
  </w:style>
  <w:style w:type="character" w:customStyle="1" w:styleId="Rubrik8Char">
    <w:name w:val="Rubrik 8 Char"/>
    <w:basedOn w:val="Standardstycketeckensnitt"/>
    <w:link w:val="Rubrik8"/>
    <w:uiPriority w:val="9"/>
    <w:semiHidden/>
    <w:rsid w:val="002750F2"/>
    <w:rPr>
      <w:rFonts w:asciiTheme="majorHAnsi" w:eastAsiaTheme="majorEastAsia" w:hAnsiTheme="majorHAnsi" w:cstheme="majorBidi"/>
      <w:color w:val="272727" w:themeColor="text1" w:themeTint="D8"/>
      <w:sz w:val="21"/>
      <w:szCs w:val="21"/>
      <w:lang w:eastAsia="sv-SE"/>
    </w:rPr>
  </w:style>
  <w:style w:type="character" w:customStyle="1" w:styleId="Rubrik9Char">
    <w:name w:val="Rubrik 9 Char"/>
    <w:basedOn w:val="Standardstycketeckensnitt"/>
    <w:link w:val="Rubrik9"/>
    <w:uiPriority w:val="9"/>
    <w:semiHidden/>
    <w:rsid w:val="002750F2"/>
    <w:rPr>
      <w:rFonts w:asciiTheme="majorHAnsi" w:eastAsiaTheme="majorEastAsia" w:hAnsiTheme="majorHAnsi" w:cstheme="majorBidi"/>
      <w:i/>
      <w:iCs/>
      <w:color w:val="272727" w:themeColor="text1" w:themeTint="D8"/>
      <w:sz w:val="21"/>
      <w:szCs w:val="21"/>
      <w:lang w:eastAsia="sv-SE"/>
    </w:rPr>
  </w:style>
  <w:style w:type="paragraph" w:styleId="Signatur">
    <w:name w:val="Signature"/>
    <w:basedOn w:val="Normal"/>
    <w:link w:val="SignaturChar"/>
    <w:uiPriority w:val="99"/>
    <w:semiHidden/>
    <w:unhideWhenUsed/>
    <w:rsid w:val="002750F2"/>
    <w:pPr>
      <w:spacing w:after="0" w:line="240" w:lineRule="auto"/>
      <w:ind w:left="4252"/>
    </w:pPr>
  </w:style>
  <w:style w:type="character" w:customStyle="1" w:styleId="SignaturChar">
    <w:name w:val="Signatur Char"/>
    <w:basedOn w:val="Standardstycketeckensnitt"/>
    <w:link w:val="Signatur"/>
    <w:uiPriority w:val="99"/>
    <w:semiHidden/>
    <w:rsid w:val="002750F2"/>
    <w:rPr>
      <w:rFonts w:ascii="Calibri" w:eastAsia="Times New Roman" w:hAnsi="Calibri" w:cs="Times New Roman"/>
      <w:lang w:eastAsia="sv-SE"/>
    </w:rPr>
  </w:style>
  <w:style w:type="paragraph" w:styleId="Slutkommentar">
    <w:name w:val="endnote text"/>
    <w:basedOn w:val="Normal"/>
    <w:link w:val="SlutkommentarChar"/>
    <w:uiPriority w:val="99"/>
    <w:semiHidden/>
    <w:unhideWhenUsed/>
    <w:rsid w:val="002750F2"/>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2750F2"/>
    <w:rPr>
      <w:rFonts w:ascii="Calibri" w:eastAsia="Times New Roman" w:hAnsi="Calibri" w:cs="Times New Roman"/>
      <w:sz w:val="20"/>
      <w:szCs w:val="20"/>
      <w:lang w:eastAsia="sv-SE"/>
    </w:rPr>
  </w:style>
  <w:style w:type="paragraph" w:styleId="Starktcitat">
    <w:name w:val="Intense Quote"/>
    <w:basedOn w:val="Normal"/>
    <w:next w:val="Normal"/>
    <w:link w:val="StarktcitatChar"/>
    <w:uiPriority w:val="30"/>
    <w:qFormat/>
    <w:rsid w:val="002750F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arktcitatChar">
    <w:name w:val="Starkt citat Char"/>
    <w:basedOn w:val="Standardstycketeckensnitt"/>
    <w:link w:val="Starktcitat"/>
    <w:uiPriority w:val="30"/>
    <w:rsid w:val="002750F2"/>
    <w:rPr>
      <w:rFonts w:ascii="Calibri" w:eastAsia="Times New Roman" w:hAnsi="Calibri" w:cs="Times New Roman"/>
      <w:i/>
      <w:iCs/>
      <w:color w:val="5B9BD5" w:themeColor="accent1"/>
      <w:lang w:eastAsia="sv-SE"/>
    </w:rPr>
  </w:style>
  <w:style w:type="character" w:styleId="Slutkommentarsreferens">
    <w:name w:val="endnote reference"/>
    <w:basedOn w:val="Standardstycketeckensnitt"/>
    <w:uiPriority w:val="99"/>
    <w:semiHidden/>
    <w:unhideWhenUsed/>
    <w:rsid w:val="00054AED"/>
    <w:rPr>
      <w:vertAlign w:val="superscript"/>
    </w:rPr>
  </w:style>
  <w:style w:type="table" w:styleId="Rutntstabell2dekorfrg5">
    <w:name w:val="Grid Table 2 Accent 5"/>
    <w:basedOn w:val="Normaltabell"/>
    <w:uiPriority w:val="47"/>
    <w:rsid w:val="00B60A72"/>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ntstabell1ljusdekorfrg5">
    <w:name w:val="Grid Table 1 Light Accent 5"/>
    <w:basedOn w:val="Normaltabell"/>
    <w:uiPriority w:val="46"/>
    <w:rsid w:val="00B60A7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Oformateradtabell1">
    <w:name w:val="Plain Table 1"/>
    <w:basedOn w:val="Normaltabell"/>
    <w:uiPriority w:val="41"/>
    <w:rsid w:val="00A7000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3">
    <w:name w:val="Plain Table 3"/>
    <w:basedOn w:val="Normaltabell"/>
    <w:uiPriority w:val="43"/>
    <w:rsid w:val="00C84B7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utntstabell2">
    <w:name w:val="Grid Table 2"/>
    <w:basedOn w:val="Normaltabell"/>
    <w:uiPriority w:val="47"/>
    <w:rsid w:val="00C84B7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rutntljust">
    <w:name w:val="Grid Table Light"/>
    <w:basedOn w:val="Normaltabell"/>
    <w:uiPriority w:val="40"/>
    <w:rsid w:val="00AA2BD8"/>
    <w:pPr>
      <w:spacing w:after="0" w:line="240" w:lineRule="auto"/>
    </w:pPr>
    <w:rPr>
      <w:rFonts w:ascii="Calibri" w:eastAsia="Calibri" w:hAnsi="Calibri" w:cs="Times New Roman"/>
      <w:sz w:val="20"/>
      <w:szCs w:val="20"/>
      <w:lang w:eastAsia="sv-SE"/>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AA2BD8"/>
    <w:pPr>
      <w:spacing w:after="0" w:line="240" w:lineRule="auto"/>
    </w:pPr>
    <w:rPr>
      <w:rFonts w:ascii="Times New Roman" w:eastAsia="Times New Roman" w:hAnsi="Times New Roman" w:cs="Times New Roman"/>
      <w:lang w:eastAsia="sv-SE"/>
    </w:rPr>
  </w:style>
  <w:style w:type="paragraph" w:customStyle="1" w:styleId="TableParagraph">
    <w:name w:val="Table Paragraph"/>
    <w:basedOn w:val="Normal"/>
    <w:autoRedefine/>
    <w:uiPriority w:val="1"/>
    <w:qFormat/>
    <w:rsid w:val="00FB5373"/>
    <w:pPr>
      <w:widowControl w:val="0"/>
      <w:autoSpaceDE w:val="0"/>
      <w:autoSpaceDN w:val="0"/>
      <w:adjustRightInd w:val="0"/>
      <w:spacing w:after="0"/>
      <w:jc w:val="both"/>
    </w:pPr>
    <w:rPr>
      <w:rFonts w:eastAsiaTheme="minorEastAsia"/>
      <w:szCs w:val="24"/>
    </w:rPr>
  </w:style>
  <w:style w:type="character" w:styleId="Bokenstitel">
    <w:name w:val="Book Title"/>
    <w:basedOn w:val="Standardstycketeckensnitt"/>
    <w:uiPriority w:val="33"/>
    <w:qFormat/>
    <w:rsid w:val="005B0FB4"/>
    <w:rPr>
      <w:b/>
      <w:bCs/>
      <w:i/>
      <w:iCs/>
      <w:spacing w:val="5"/>
    </w:rPr>
  </w:style>
  <w:style w:type="paragraph" w:customStyle="1" w:styleId="silvermuseet">
    <w:name w:val="silvermuseet"/>
    <w:basedOn w:val="Normal"/>
    <w:link w:val="silvermuseetChar"/>
    <w:qFormat/>
    <w:rsid w:val="00B9296B"/>
    <w:pPr>
      <w:spacing w:after="0" w:line="240" w:lineRule="auto"/>
    </w:pPr>
    <w:rPr>
      <w:szCs w:val="24"/>
    </w:rPr>
  </w:style>
  <w:style w:type="character" w:customStyle="1" w:styleId="silvermuseetChar">
    <w:name w:val="silvermuseet Char"/>
    <w:basedOn w:val="Standardstycketeckensnitt"/>
    <w:link w:val="silvermuseet"/>
    <w:rsid w:val="00B9296B"/>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0447">
      <w:bodyDiv w:val="1"/>
      <w:marLeft w:val="0"/>
      <w:marRight w:val="0"/>
      <w:marTop w:val="0"/>
      <w:marBottom w:val="0"/>
      <w:divBdr>
        <w:top w:val="none" w:sz="0" w:space="0" w:color="auto"/>
        <w:left w:val="none" w:sz="0" w:space="0" w:color="auto"/>
        <w:bottom w:val="none" w:sz="0" w:space="0" w:color="auto"/>
        <w:right w:val="none" w:sz="0" w:space="0" w:color="auto"/>
      </w:divBdr>
    </w:div>
    <w:div w:id="79103547">
      <w:bodyDiv w:val="1"/>
      <w:marLeft w:val="0"/>
      <w:marRight w:val="0"/>
      <w:marTop w:val="0"/>
      <w:marBottom w:val="0"/>
      <w:divBdr>
        <w:top w:val="none" w:sz="0" w:space="0" w:color="auto"/>
        <w:left w:val="none" w:sz="0" w:space="0" w:color="auto"/>
        <w:bottom w:val="none" w:sz="0" w:space="0" w:color="auto"/>
        <w:right w:val="none" w:sz="0" w:space="0" w:color="auto"/>
      </w:divBdr>
    </w:div>
    <w:div w:id="103622153">
      <w:bodyDiv w:val="1"/>
      <w:marLeft w:val="0"/>
      <w:marRight w:val="0"/>
      <w:marTop w:val="0"/>
      <w:marBottom w:val="0"/>
      <w:divBdr>
        <w:top w:val="none" w:sz="0" w:space="0" w:color="auto"/>
        <w:left w:val="none" w:sz="0" w:space="0" w:color="auto"/>
        <w:bottom w:val="none" w:sz="0" w:space="0" w:color="auto"/>
        <w:right w:val="none" w:sz="0" w:space="0" w:color="auto"/>
      </w:divBdr>
    </w:div>
    <w:div w:id="121047139">
      <w:bodyDiv w:val="1"/>
      <w:marLeft w:val="0"/>
      <w:marRight w:val="0"/>
      <w:marTop w:val="0"/>
      <w:marBottom w:val="0"/>
      <w:divBdr>
        <w:top w:val="none" w:sz="0" w:space="0" w:color="auto"/>
        <w:left w:val="none" w:sz="0" w:space="0" w:color="auto"/>
        <w:bottom w:val="none" w:sz="0" w:space="0" w:color="auto"/>
        <w:right w:val="none" w:sz="0" w:space="0" w:color="auto"/>
      </w:divBdr>
    </w:div>
    <w:div w:id="135682555">
      <w:bodyDiv w:val="1"/>
      <w:marLeft w:val="0"/>
      <w:marRight w:val="0"/>
      <w:marTop w:val="0"/>
      <w:marBottom w:val="0"/>
      <w:divBdr>
        <w:top w:val="none" w:sz="0" w:space="0" w:color="auto"/>
        <w:left w:val="none" w:sz="0" w:space="0" w:color="auto"/>
        <w:bottom w:val="none" w:sz="0" w:space="0" w:color="auto"/>
        <w:right w:val="none" w:sz="0" w:space="0" w:color="auto"/>
      </w:divBdr>
    </w:div>
    <w:div w:id="167059280">
      <w:bodyDiv w:val="1"/>
      <w:marLeft w:val="0"/>
      <w:marRight w:val="0"/>
      <w:marTop w:val="0"/>
      <w:marBottom w:val="0"/>
      <w:divBdr>
        <w:top w:val="none" w:sz="0" w:space="0" w:color="auto"/>
        <w:left w:val="none" w:sz="0" w:space="0" w:color="auto"/>
        <w:bottom w:val="none" w:sz="0" w:space="0" w:color="auto"/>
        <w:right w:val="none" w:sz="0" w:space="0" w:color="auto"/>
      </w:divBdr>
    </w:div>
    <w:div w:id="194539782">
      <w:bodyDiv w:val="1"/>
      <w:marLeft w:val="0"/>
      <w:marRight w:val="0"/>
      <w:marTop w:val="0"/>
      <w:marBottom w:val="0"/>
      <w:divBdr>
        <w:top w:val="none" w:sz="0" w:space="0" w:color="auto"/>
        <w:left w:val="none" w:sz="0" w:space="0" w:color="auto"/>
        <w:bottom w:val="none" w:sz="0" w:space="0" w:color="auto"/>
        <w:right w:val="none" w:sz="0" w:space="0" w:color="auto"/>
      </w:divBdr>
    </w:div>
    <w:div w:id="196283504">
      <w:bodyDiv w:val="1"/>
      <w:marLeft w:val="0"/>
      <w:marRight w:val="0"/>
      <w:marTop w:val="0"/>
      <w:marBottom w:val="0"/>
      <w:divBdr>
        <w:top w:val="none" w:sz="0" w:space="0" w:color="auto"/>
        <w:left w:val="none" w:sz="0" w:space="0" w:color="auto"/>
        <w:bottom w:val="none" w:sz="0" w:space="0" w:color="auto"/>
        <w:right w:val="none" w:sz="0" w:space="0" w:color="auto"/>
      </w:divBdr>
    </w:div>
    <w:div w:id="233584464">
      <w:bodyDiv w:val="1"/>
      <w:marLeft w:val="0"/>
      <w:marRight w:val="0"/>
      <w:marTop w:val="0"/>
      <w:marBottom w:val="0"/>
      <w:divBdr>
        <w:top w:val="none" w:sz="0" w:space="0" w:color="auto"/>
        <w:left w:val="none" w:sz="0" w:space="0" w:color="auto"/>
        <w:bottom w:val="none" w:sz="0" w:space="0" w:color="auto"/>
        <w:right w:val="none" w:sz="0" w:space="0" w:color="auto"/>
      </w:divBdr>
    </w:div>
    <w:div w:id="241065573">
      <w:bodyDiv w:val="1"/>
      <w:marLeft w:val="0"/>
      <w:marRight w:val="0"/>
      <w:marTop w:val="0"/>
      <w:marBottom w:val="0"/>
      <w:divBdr>
        <w:top w:val="none" w:sz="0" w:space="0" w:color="auto"/>
        <w:left w:val="none" w:sz="0" w:space="0" w:color="auto"/>
        <w:bottom w:val="none" w:sz="0" w:space="0" w:color="auto"/>
        <w:right w:val="none" w:sz="0" w:space="0" w:color="auto"/>
      </w:divBdr>
    </w:div>
    <w:div w:id="278683735">
      <w:bodyDiv w:val="1"/>
      <w:marLeft w:val="0"/>
      <w:marRight w:val="0"/>
      <w:marTop w:val="0"/>
      <w:marBottom w:val="0"/>
      <w:divBdr>
        <w:top w:val="none" w:sz="0" w:space="0" w:color="auto"/>
        <w:left w:val="none" w:sz="0" w:space="0" w:color="auto"/>
        <w:bottom w:val="none" w:sz="0" w:space="0" w:color="auto"/>
        <w:right w:val="none" w:sz="0" w:space="0" w:color="auto"/>
      </w:divBdr>
    </w:div>
    <w:div w:id="358699987">
      <w:bodyDiv w:val="1"/>
      <w:marLeft w:val="0"/>
      <w:marRight w:val="0"/>
      <w:marTop w:val="0"/>
      <w:marBottom w:val="0"/>
      <w:divBdr>
        <w:top w:val="none" w:sz="0" w:space="0" w:color="auto"/>
        <w:left w:val="none" w:sz="0" w:space="0" w:color="auto"/>
        <w:bottom w:val="none" w:sz="0" w:space="0" w:color="auto"/>
        <w:right w:val="none" w:sz="0" w:space="0" w:color="auto"/>
      </w:divBdr>
    </w:div>
    <w:div w:id="362369506">
      <w:bodyDiv w:val="1"/>
      <w:marLeft w:val="0"/>
      <w:marRight w:val="0"/>
      <w:marTop w:val="0"/>
      <w:marBottom w:val="0"/>
      <w:divBdr>
        <w:top w:val="none" w:sz="0" w:space="0" w:color="auto"/>
        <w:left w:val="none" w:sz="0" w:space="0" w:color="auto"/>
        <w:bottom w:val="none" w:sz="0" w:space="0" w:color="auto"/>
        <w:right w:val="none" w:sz="0" w:space="0" w:color="auto"/>
      </w:divBdr>
    </w:div>
    <w:div w:id="406003669">
      <w:bodyDiv w:val="1"/>
      <w:marLeft w:val="0"/>
      <w:marRight w:val="0"/>
      <w:marTop w:val="0"/>
      <w:marBottom w:val="0"/>
      <w:divBdr>
        <w:top w:val="none" w:sz="0" w:space="0" w:color="auto"/>
        <w:left w:val="none" w:sz="0" w:space="0" w:color="auto"/>
        <w:bottom w:val="none" w:sz="0" w:space="0" w:color="auto"/>
        <w:right w:val="none" w:sz="0" w:space="0" w:color="auto"/>
      </w:divBdr>
    </w:div>
    <w:div w:id="413743561">
      <w:bodyDiv w:val="1"/>
      <w:marLeft w:val="0"/>
      <w:marRight w:val="0"/>
      <w:marTop w:val="0"/>
      <w:marBottom w:val="0"/>
      <w:divBdr>
        <w:top w:val="none" w:sz="0" w:space="0" w:color="auto"/>
        <w:left w:val="none" w:sz="0" w:space="0" w:color="auto"/>
        <w:bottom w:val="none" w:sz="0" w:space="0" w:color="auto"/>
        <w:right w:val="none" w:sz="0" w:space="0" w:color="auto"/>
      </w:divBdr>
    </w:div>
    <w:div w:id="429812310">
      <w:bodyDiv w:val="1"/>
      <w:marLeft w:val="0"/>
      <w:marRight w:val="0"/>
      <w:marTop w:val="0"/>
      <w:marBottom w:val="0"/>
      <w:divBdr>
        <w:top w:val="none" w:sz="0" w:space="0" w:color="auto"/>
        <w:left w:val="none" w:sz="0" w:space="0" w:color="auto"/>
        <w:bottom w:val="none" w:sz="0" w:space="0" w:color="auto"/>
        <w:right w:val="none" w:sz="0" w:space="0" w:color="auto"/>
      </w:divBdr>
    </w:div>
    <w:div w:id="436607128">
      <w:bodyDiv w:val="1"/>
      <w:marLeft w:val="0"/>
      <w:marRight w:val="0"/>
      <w:marTop w:val="0"/>
      <w:marBottom w:val="0"/>
      <w:divBdr>
        <w:top w:val="none" w:sz="0" w:space="0" w:color="auto"/>
        <w:left w:val="none" w:sz="0" w:space="0" w:color="auto"/>
        <w:bottom w:val="none" w:sz="0" w:space="0" w:color="auto"/>
        <w:right w:val="none" w:sz="0" w:space="0" w:color="auto"/>
      </w:divBdr>
    </w:div>
    <w:div w:id="458492944">
      <w:bodyDiv w:val="1"/>
      <w:marLeft w:val="0"/>
      <w:marRight w:val="0"/>
      <w:marTop w:val="0"/>
      <w:marBottom w:val="0"/>
      <w:divBdr>
        <w:top w:val="none" w:sz="0" w:space="0" w:color="auto"/>
        <w:left w:val="none" w:sz="0" w:space="0" w:color="auto"/>
        <w:bottom w:val="none" w:sz="0" w:space="0" w:color="auto"/>
        <w:right w:val="none" w:sz="0" w:space="0" w:color="auto"/>
      </w:divBdr>
    </w:div>
    <w:div w:id="485247195">
      <w:bodyDiv w:val="1"/>
      <w:marLeft w:val="0"/>
      <w:marRight w:val="0"/>
      <w:marTop w:val="0"/>
      <w:marBottom w:val="0"/>
      <w:divBdr>
        <w:top w:val="none" w:sz="0" w:space="0" w:color="auto"/>
        <w:left w:val="none" w:sz="0" w:space="0" w:color="auto"/>
        <w:bottom w:val="none" w:sz="0" w:space="0" w:color="auto"/>
        <w:right w:val="none" w:sz="0" w:space="0" w:color="auto"/>
      </w:divBdr>
    </w:div>
    <w:div w:id="516504391">
      <w:bodyDiv w:val="1"/>
      <w:marLeft w:val="0"/>
      <w:marRight w:val="0"/>
      <w:marTop w:val="0"/>
      <w:marBottom w:val="0"/>
      <w:divBdr>
        <w:top w:val="none" w:sz="0" w:space="0" w:color="auto"/>
        <w:left w:val="none" w:sz="0" w:space="0" w:color="auto"/>
        <w:bottom w:val="none" w:sz="0" w:space="0" w:color="auto"/>
        <w:right w:val="none" w:sz="0" w:space="0" w:color="auto"/>
      </w:divBdr>
    </w:div>
    <w:div w:id="525096159">
      <w:bodyDiv w:val="1"/>
      <w:marLeft w:val="0"/>
      <w:marRight w:val="0"/>
      <w:marTop w:val="0"/>
      <w:marBottom w:val="0"/>
      <w:divBdr>
        <w:top w:val="none" w:sz="0" w:space="0" w:color="auto"/>
        <w:left w:val="none" w:sz="0" w:space="0" w:color="auto"/>
        <w:bottom w:val="none" w:sz="0" w:space="0" w:color="auto"/>
        <w:right w:val="none" w:sz="0" w:space="0" w:color="auto"/>
      </w:divBdr>
    </w:div>
    <w:div w:id="532496139">
      <w:bodyDiv w:val="1"/>
      <w:marLeft w:val="0"/>
      <w:marRight w:val="0"/>
      <w:marTop w:val="0"/>
      <w:marBottom w:val="0"/>
      <w:divBdr>
        <w:top w:val="none" w:sz="0" w:space="0" w:color="auto"/>
        <w:left w:val="none" w:sz="0" w:space="0" w:color="auto"/>
        <w:bottom w:val="none" w:sz="0" w:space="0" w:color="auto"/>
        <w:right w:val="none" w:sz="0" w:space="0" w:color="auto"/>
      </w:divBdr>
    </w:div>
    <w:div w:id="547688010">
      <w:bodyDiv w:val="1"/>
      <w:marLeft w:val="0"/>
      <w:marRight w:val="0"/>
      <w:marTop w:val="0"/>
      <w:marBottom w:val="0"/>
      <w:divBdr>
        <w:top w:val="none" w:sz="0" w:space="0" w:color="auto"/>
        <w:left w:val="none" w:sz="0" w:space="0" w:color="auto"/>
        <w:bottom w:val="none" w:sz="0" w:space="0" w:color="auto"/>
        <w:right w:val="none" w:sz="0" w:space="0" w:color="auto"/>
      </w:divBdr>
    </w:div>
    <w:div w:id="616063447">
      <w:bodyDiv w:val="1"/>
      <w:marLeft w:val="0"/>
      <w:marRight w:val="0"/>
      <w:marTop w:val="0"/>
      <w:marBottom w:val="0"/>
      <w:divBdr>
        <w:top w:val="none" w:sz="0" w:space="0" w:color="auto"/>
        <w:left w:val="none" w:sz="0" w:space="0" w:color="auto"/>
        <w:bottom w:val="none" w:sz="0" w:space="0" w:color="auto"/>
        <w:right w:val="none" w:sz="0" w:space="0" w:color="auto"/>
      </w:divBdr>
    </w:div>
    <w:div w:id="676931588">
      <w:bodyDiv w:val="1"/>
      <w:marLeft w:val="0"/>
      <w:marRight w:val="0"/>
      <w:marTop w:val="0"/>
      <w:marBottom w:val="0"/>
      <w:divBdr>
        <w:top w:val="none" w:sz="0" w:space="0" w:color="auto"/>
        <w:left w:val="none" w:sz="0" w:space="0" w:color="auto"/>
        <w:bottom w:val="none" w:sz="0" w:space="0" w:color="auto"/>
        <w:right w:val="none" w:sz="0" w:space="0" w:color="auto"/>
      </w:divBdr>
    </w:div>
    <w:div w:id="721636204">
      <w:bodyDiv w:val="1"/>
      <w:marLeft w:val="0"/>
      <w:marRight w:val="0"/>
      <w:marTop w:val="0"/>
      <w:marBottom w:val="0"/>
      <w:divBdr>
        <w:top w:val="none" w:sz="0" w:space="0" w:color="auto"/>
        <w:left w:val="none" w:sz="0" w:space="0" w:color="auto"/>
        <w:bottom w:val="none" w:sz="0" w:space="0" w:color="auto"/>
        <w:right w:val="none" w:sz="0" w:space="0" w:color="auto"/>
      </w:divBdr>
    </w:div>
    <w:div w:id="732890241">
      <w:bodyDiv w:val="1"/>
      <w:marLeft w:val="0"/>
      <w:marRight w:val="0"/>
      <w:marTop w:val="0"/>
      <w:marBottom w:val="0"/>
      <w:divBdr>
        <w:top w:val="none" w:sz="0" w:space="0" w:color="auto"/>
        <w:left w:val="none" w:sz="0" w:space="0" w:color="auto"/>
        <w:bottom w:val="none" w:sz="0" w:space="0" w:color="auto"/>
        <w:right w:val="none" w:sz="0" w:space="0" w:color="auto"/>
      </w:divBdr>
    </w:div>
    <w:div w:id="774788044">
      <w:bodyDiv w:val="1"/>
      <w:marLeft w:val="0"/>
      <w:marRight w:val="0"/>
      <w:marTop w:val="0"/>
      <w:marBottom w:val="0"/>
      <w:divBdr>
        <w:top w:val="none" w:sz="0" w:space="0" w:color="auto"/>
        <w:left w:val="none" w:sz="0" w:space="0" w:color="auto"/>
        <w:bottom w:val="none" w:sz="0" w:space="0" w:color="auto"/>
        <w:right w:val="none" w:sz="0" w:space="0" w:color="auto"/>
      </w:divBdr>
    </w:div>
    <w:div w:id="786700440">
      <w:bodyDiv w:val="1"/>
      <w:marLeft w:val="0"/>
      <w:marRight w:val="0"/>
      <w:marTop w:val="0"/>
      <w:marBottom w:val="0"/>
      <w:divBdr>
        <w:top w:val="none" w:sz="0" w:space="0" w:color="auto"/>
        <w:left w:val="none" w:sz="0" w:space="0" w:color="auto"/>
        <w:bottom w:val="none" w:sz="0" w:space="0" w:color="auto"/>
        <w:right w:val="none" w:sz="0" w:space="0" w:color="auto"/>
      </w:divBdr>
    </w:div>
    <w:div w:id="817067286">
      <w:bodyDiv w:val="1"/>
      <w:marLeft w:val="0"/>
      <w:marRight w:val="0"/>
      <w:marTop w:val="0"/>
      <w:marBottom w:val="0"/>
      <w:divBdr>
        <w:top w:val="none" w:sz="0" w:space="0" w:color="auto"/>
        <w:left w:val="none" w:sz="0" w:space="0" w:color="auto"/>
        <w:bottom w:val="none" w:sz="0" w:space="0" w:color="auto"/>
        <w:right w:val="none" w:sz="0" w:space="0" w:color="auto"/>
      </w:divBdr>
    </w:div>
    <w:div w:id="824971043">
      <w:bodyDiv w:val="1"/>
      <w:marLeft w:val="0"/>
      <w:marRight w:val="0"/>
      <w:marTop w:val="0"/>
      <w:marBottom w:val="0"/>
      <w:divBdr>
        <w:top w:val="none" w:sz="0" w:space="0" w:color="auto"/>
        <w:left w:val="none" w:sz="0" w:space="0" w:color="auto"/>
        <w:bottom w:val="none" w:sz="0" w:space="0" w:color="auto"/>
        <w:right w:val="none" w:sz="0" w:space="0" w:color="auto"/>
      </w:divBdr>
    </w:div>
    <w:div w:id="836386137">
      <w:bodyDiv w:val="1"/>
      <w:marLeft w:val="0"/>
      <w:marRight w:val="0"/>
      <w:marTop w:val="0"/>
      <w:marBottom w:val="0"/>
      <w:divBdr>
        <w:top w:val="none" w:sz="0" w:space="0" w:color="auto"/>
        <w:left w:val="none" w:sz="0" w:space="0" w:color="auto"/>
        <w:bottom w:val="none" w:sz="0" w:space="0" w:color="auto"/>
        <w:right w:val="none" w:sz="0" w:space="0" w:color="auto"/>
      </w:divBdr>
    </w:div>
    <w:div w:id="838692942">
      <w:bodyDiv w:val="1"/>
      <w:marLeft w:val="0"/>
      <w:marRight w:val="0"/>
      <w:marTop w:val="0"/>
      <w:marBottom w:val="0"/>
      <w:divBdr>
        <w:top w:val="none" w:sz="0" w:space="0" w:color="auto"/>
        <w:left w:val="none" w:sz="0" w:space="0" w:color="auto"/>
        <w:bottom w:val="none" w:sz="0" w:space="0" w:color="auto"/>
        <w:right w:val="none" w:sz="0" w:space="0" w:color="auto"/>
      </w:divBdr>
    </w:div>
    <w:div w:id="871654100">
      <w:bodyDiv w:val="1"/>
      <w:marLeft w:val="0"/>
      <w:marRight w:val="0"/>
      <w:marTop w:val="0"/>
      <w:marBottom w:val="0"/>
      <w:divBdr>
        <w:top w:val="none" w:sz="0" w:space="0" w:color="auto"/>
        <w:left w:val="none" w:sz="0" w:space="0" w:color="auto"/>
        <w:bottom w:val="none" w:sz="0" w:space="0" w:color="auto"/>
        <w:right w:val="none" w:sz="0" w:space="0" w:color="auto"/>
      </w:divBdr>
    </w:div>
    <w:div w:id="872228608">
      <w:bodyDiv w:val="1"/>
      <w:marLeft w:val="0"/>
      <w:marRight w:val="0"/>
      <w:marTop w:val="0"/>
      <w:marBottom w:val="0"/>
      <w:divBdr>
        <w:top w:val="none" w:sz="0" w:space="0" w:color="auto"/>
        <w:left w:val="none" w:sz="0" w:space="0" w:color="auto"/>
        <w:bottom w:val="none" w:sz="0" w:space="0" w:color="auto"/>
        <w:right w:val="none" w:sz="0" w:space="0" w:color="auto"/>
      </w:divBdr>
    </w:div>
    <w:div w:id="873807267">
      <w:bodyDiv w:val="1"/>
      <w:marLeft w:val="0"/>
      <w:marRight w:val="0"/>
      <w:marTop w:val="0"/>
      <w:marBottom w:val="0"/>
      <w:divBdr>
        <w:top w:val="none" w:sz="0" w:space="0" w:color="auto"/>
        <w:left w:val="none" w:sz="0" w:space="0" w:color="auto"/>
        <w:bottom w:val="none" w:sz="0" w:space="0" w:color="auto"/>
        <w:right w:val="none" w:sz="0" w:space="0" w:color="auto"/>
      </w:divBdr>
    </w:div>
    <w:div w:id="887454220">
      <w:bodyDiv w:val="1"/>
      <w:marLeft w:val="0"/>
      <w:marRight w:val="0"/>
      <w:marTop w:val="0"/>
      <w:marBottom w:val="0"/>
      <w:divBdr>
        <w:top w:val="none" w:sz="0" w:space="0" w:color="auto"/>
        <w:left w:val="none" w:sz="0" w:space="0" w:color="auto"/>
        <w:bottom w:val="none" w:sz="0" w:space="0" w:color="auto"/>
        <w:right w:val="none" w:sz="0" w:space="0" w:color="auto"/>
      </w:divBdr>
    </w:div>
    <w:div w:id="914320824">
      <w:bodyDiv w:val="1"/>
      <w:marLeft w:val="0"/>
      <w:marRight w:val="0"/>
      <w:marTop w:val="0"/>
      <w:marBottom w:val="0"/>
      <w:divBdr>
        <w:top w:val="none" w:sz="0" w:space="0" w:color="auto"/>
        <w:left w:val="none" w:sz="0" w:space="0" w:color="auto"/>
        <w:bottom w:val="none" w:sz="0" w:space="0" w:color="auto"/>
        <w:right w:val="none" w:sz="0" w:space="0" w:color="auto"/>
      </w:divBdr>
    </w:div>
    <w:div w:id="939142571">
      <w:bodyDiv w:val="1"/>
      <w:marLeft w:val="0"/>
      <w:marRight w:val="0"/>
      <w:marTop w:val="0"/>
      <w:marBottom w:val="0"/>
      <w:divBdr>
        <w:top w:val="none" w:sz="0" w:space="0" w:color="auto"/>
        <w:left w:val="none" w:sz="0" w:space="0" w:color="auto"/>
        <w:bottom w:val="none" w:sz="0" w:space="0" w:color="auto"/>
        <w:right w:val="none" w:sz="0" w:space="0" w:color="auto"/>
      </w:divBdr>
    </w:div>
    <w:div w:id="958414056">
      <w:bodyDiv w:val="1"/>
      <w:marLeft w:val="0"/>
      <w:marRight w:val="0"/>
      <w:marTop w:val="0"/>
      <w:marBottom w:val="0"/>
      <w:divBdr>
        <w:top w:val="none" w:sz="0" w:space="0" w:color="auto"/>
        <w:left w:val="none" w:sz="0" w:space="0" w:color="auto"/>
        <w:bottom w:val="none" w:sz="0" w:space="0" w:color="auto"/>
        <w:right w:val="none" w:sz="0" w:space="0" w:color="auto"/>
      </w:divBdr>
    </w:div>
    <w:div w:id="980886788">
      <w:bodyDiv w:val="1"/>
      <w:marLeft w:val="0"/>
      <w:marRight w:val="0"/>
      <w:marTop w:val="0"/>
      <w:marBottom w:val="0"/>
      <w:divBdr>
        <w:top w:val="none" w:sz="0" w:space="0" w:color="auto"/>
        <w:left w:val="none" w:sz="0" w:space="0" w:color="auto"/>
        <w:bottom w:val="none" w:sz="0" w:space="0" w:color="auto"/>
        <w:right w:val="none" w:sz="0" w:space="0" w:color="auto"/>
      </w:divBdr>
    </w:div>
    <w:div w:id="1034310151">
      <w:bodyDiv w:val="1"/>
      <w:marLeft w:val="0"/>
      <w:marRight w:val="0"/>
      <w:marTop w:val="0"/>
      <w:marBottom w:val="0"/>
      <w:divBdr>
        <w:top w:val="none" w:sz="0" w:space="0" w:color="auto"/>
        <w:left w:val="none" w:sz="0" w:space="0" w:color="auto"/>
        <w:bottom w:val="none" w:sz="0" w:space="0" w:color="auto"/>
        <w:right w:val="none" w:sz="0" w:space="0" w:color="auto"/>
      </w:divBdr>
    </w:div>
    <w:div w:id="1037966370">
      <w:bodyDiv w:val="1"/>
      <w:marLeft w:val="0"/>
      <w:marRight w:val="0"/>
      <w:marTop w:val="0"/>
      <w:marBottom w:val="0"/>
      <w:divBdr>
        <w:top w:val="none" w:sz="0" w:space="0" w:color="auto"/>
        <w:left w:val="none" w:sz="0" w:space="0" w:color="auto"/>
        <w:bottom w:val="none" w:sz="0" w:space="0" w:color="auto"/>
        <w:right w:val="none" w:sz="0" w:space="0" w:color="auto"/>
      </w:divBdr>
    </w:div>
    <w:div w:id="1086919210">
      <w:bodyDiv w:val="1"/>
      <w:marLeft w:val="0"/>
      <w:marRight w:val="0"/>
      <w:marTop w:val="0"/>
      <w:marBottom w:val="0"/>
      <w:divBdr>
        <w:top w:val="none" w:sz="0" w:space="0" w:color="auto"/>
        <w:left w:val="none" w:sz="0" w:space="0" w:color="auto"/>
        <w:bottom w:val="none" w:sz="0" w:space="0" w:color="auto"/>
        <w:right w:val="none" w:sz="0" w:space="0" w:color="auto"/>
      </w:divBdr>
    </w:div>
    <w:div w:id="1119950329">
      <w:bodyDiv w:val="1"/>
      <w:marLeft w:val="0"/>
      <w:marRight w:val="0"/>
      <w:marTop w:val="0"/>
      <w:marBottom w:val="0"/>
      <w:divBdr>
        <w:top w:val="none" w:sz="0" w:space="0" w:color="auto"/>
        <w:left w:val="none" w:sz="0" w:space="0" w:color="auto"/>
        <w:bottom w:val="none" w:sz="0" w:space="0" w:color="auto"/>
        <w:right w:val="none" w:sz="0" w:space="0" w:color="auto"/>
      </w:divBdr>
    </w:div>
    <w:div w:id="1136921245">
      <w:bodyDiv w:val="1"/>
      <w:marLeft w:val="0"/>
      <w:marRight w:val="0"/>
      <w:marTop w:val="0"/>
      <w:marBottom w:val="0"/>
      <w:divBdr>
        <w:top w:val="none" w:sz="0" w:space="0" w:color="auto"/>
        <w:left w:val="none" w:sz="0" w:space="0" w:color="auto"/>
        <w:bottom w:val="none" w:sz="0" w:space="0" w:color="auto"/>
        <w:right w:val="none" w:sz="0" w:space="0" w:color="auto"/>
      </w:divBdr>
    </w:div>
    <w:div w:id="1157644937">
      <w:bodyDiv w:val="1"/>
      <w:marLeft w:val="0"/>
      <w:marRight w:val="0"/>
      <w:marTop w:val="0"/>
      <w:marBottom w:val="0"/>
      <w:divBdr>
        <w:top w:val="none" w:sz="0" w:space="0" w:color="auto"/>
        <w:left w:val="none" w:sz="0" w:space="0" w:color="auto"/>
        <w:bottom w:val="none" w:sz="0" w:space="0" w:color="auto"/>
        <w:right w:val="none" w:sz="0" w:space="0" w:color="auto"/>
      </w:divBdr>
    </w:div>
    <w:div w:id="1187138991">
      <w:bodyDiv w:val="1"/>
      <w:marLeft w:val="0"/>
      <w:marRight w:val="0"/>
      <w:marTop w:val="0"/>
      <w:marBottom w:val="0"/>
      <w:divBdr>
        <w:top w:val="none" w:sz="0" w:space="0" w:color="auto"/>
        <w:left w:val="none" w:sz="0" w:space="0" w:color="auto"/>
        <w:bottom w:val="none" w:sz="0" w:space="0" w:color="auto"/>
        <w:right w:val="none" w:sz="0" w:space="0" w:color="auto"/>
      </w:divBdr>
    </w:div>
    <w:div w:id="1222908266">
      <w:bodyDiv w:val="1"/>
      <w:marLeft w:val="0"/>
      <w:marRight w:val="0"/>
      <w:marTop w:val="0"/>
      <w:marBottom w:val="0"/>
      <w:divBdr>
        <w:top w:val="none" w:sz="0" w:space="0" w:color="auto"/>
        <w:left w:val="none" w:sz="0" w:space="0" w:color="auto"/>
        <w:bottom w:val="none" w:sz="0" w:space="0" w:color="auto"/>
        <w:right w:val="none" w:sz="0" w:space="0" w:color="auto"/>
      </w:divBdr>
    </w:div>
    <w:div w:id="1225678988">
      <w:bodyDiv w:val="1"/>
      <w:marLeft w:val="0"/>
      <w:marRight w:val="0"/>
      <w:marTop w:val="0"/>
      <w:marBottom w:val="0"/>
      <w:divBdr>
        <w:top w:val="none" w:sz="0" w:space="0" w:color="auto"/>
        <w:left w:val="none" w:sz="0" w:space="0" w:color="auto"/>
        <w:bottom w:val="none" w:sz="0" w:space="0" w:color="auto"/>
        <w:right w:val="none" w:sz="0" w:space="0" w:color="auto"/>
      </w:divBdr>
    </w:div>
    <w:div w:id="1256137930">
      <w:bodyDiv w:val="1"/>
      <w:marLeft w:val="0"/>
      <w:marRight w:val="0"/>
      <w:marTop w:val="0"/>
      <w:marBottom w:val="0"/>
      <w:divBdr>
        <w:top w:val="none" w:sz="0" w:space="0" w:color="auto"/>
        <w:left w:val="none" w:sz="0" w:space="0" w:color="auto"/>
        <w:bottom w:val="none" w:sz="0" w:space="0" w:color="auto"/>
        <w:right w:val="none" w:sz="0" w:space="0" w:color="auto"/>
      </w:divBdr>
    </w:div>
    <w:div w:id="1285308134">
      <w:bodyDiv w:val="1"/>
      <w:marLeft w:val="0"/>
      <w:marRight w:val="0"/>
      <w:marTop w:val="0"/>
      <w:marBottom w:val="0"/>
      <w:divBdr>
        <w:top w:val="none" w:sz="0" w:space="0" w:color="auto"/>
        <w:left w:val="none" w:sz="0" w:space="0" w:color="auto"/>
        <w:bottom w:val="none" w:sz="0" w:space="0" w:color="auto"/>
        <w:right w:val="none" w:sz="0" w:space="0" w:color="auto"/>
      </w:divBdr>
    </w:div>
    <w:div w:id="1320159660">
      <w:bodyDiv w:val="1"/>
      <w:marLeft w:val="0"/>
      <w:marRight w:val="0"/>
      <w:marTop w:val="0"/>
      <w:marBottom w:val="0"/>
      <w:divBdr>
        <w:top w:val="none" w:sz="0" w:space="0" w:color="auto"/>
        <w:left w:val="none" w:sz="0" w:space="0" w:color="auto"/>
        <w:bottom w:val="none" w:sz="0" w:space="0" w:color="auto"/>
        <w:right w:val="none" w:sz="0" w:space="0" w:color="auto"/>
      </w:divBdr>
    </w:div>
    <w:div w:id="1344893682">
      <w:bodyDiv w:val="1"/>
      <w:marLeft w:val="0"/>
      <w:marRight w:val="0"/>
      <w:marTop w:val="0"/>
      <w:marBottom w:val="0"/>
      <w:divBdr>
        <w:top w:val="none" w:sz="0" w:space="0" w:color="auto"/>
        <w:left w:val="none" w:sz="0" w:space="0" w:color="auto"/>
        <w:bottom w:val="none" w:sz="0" w:space="0" w:color="auto"/>
        <w:right w:val="none" w:sz="0" w:space="0" w:color="auto"/>
      </w:divBdr>
    </w:div>
    <w:div w:id="1428966424">
      <w:bodyDiv w:val="1"/>
      <w:marLeft w:val="0"/>
      <w:marRight w:val="0"/>
      <w:marTop w:val="0"/>
      <w:marBottom w:val="0"/>
      <w:divBdr>
        <w:top w:val="none" w:sz="0" w:space="0" w:color="auto"/>
        <w:left w:val="none" w:sz="0" w:space="0" w:color="auto"/>
        <w:bottom w:val="none" w:sz="0" w:space="0" w:color="auto"/>
        <w:right w:val="none" w:sz="0" w:space="0" w:color="auto"/>
      </w:divBdr>
    </w:div>
    <w:div w:id="1433278747">
      <w:bodyDiv w:val="1"/>
      <w:marLeft w:val="0"/>
      <w:marRight w:val="0"/>
      <w:marTop w:val="0"/>
      <w:marBottom w:val="0"/>
      <w:divBdr>
        <w:top w:val="none" w:sz="0" w:space="0" w:color="auto"/>
        <w:left w:val="none" w:sz="0" w:space="0" w:color="auto"/>
        <w:bottom w:val="none" w:sz="0" w:space="0" w:color="auto"/>
        <w:right w:val="none" w:sz="0" w:space="0" w:color="auto"/>
      </w:divBdr>
    </w:div>
    <w:div w:id="1619489736">
      <w:bodyDiv w:val="1"/>
      <w:marLeft w:val="0"/>
      <w:marRight w:val="0"/>
      <w:marTop w:val="0"/>
      <w:marBottom w:val="0"/>
      <w:divBdr>
        <w:top w:val="none" w:sz="0" w:space="0" w:color="auto"/>
        <w:left w:val="none" w:sz="0" w:space="0" w:color="auto"/>
        <w:bottom w:val="none" w:sz="0" w:space="0" w:color="auto"/>
        <w:right w:val="none" w:sz="0" w:space="0" w:color="auto"/>
      </w:divBdr>
    </w:div>
    <w:div w:id="1692532786">
      <w:bodyDiv w:val="1"/>
      <w:marLeft w:val="0"/>
      <w:marRight w:val="0"/>
      <w:marTop w:val="0"/>
      <w:marBottom w:val="0"/>
      <w:divBdr>
        <w:top w:val="none" w:sz="0" w:space="0" w:color="auto"/>
        <w:left w:val="none" w:sz="0" w:space="0" w:color="auto"/>
        <w:bottom w:val="none" w:sz="0" w:space="0" w:color="auto"/>
        <w:right w:val="none" w:sz="0" w:space="0" w:color="auto"/>
      </w:divBdr>
    </w:div>
    <w:div w:id="1696881432">
      <w:bodyDiv w:val="1"/>
      <w:marLeft w:val="0"/>
      <w:marRight w:val="0"/>
      <w:marTop w:val="0"/>
      <w:marBottom w:val="0"/>
      <w:divBdr>
        <w:top w:val="none" w:sz="0" w:space="0" w:color="auto"/>
        <w:left w:val="none" w:sz="0" w:space="0" w:color="auto"/>
        <w:bottom w:val="none" w:sz="0" w:space="0" w:color="auto"/>
        <w:right w:val="none" w:sz="0" w:space="0" w:color="auto"/>
      </w:divBdr>
    </w:div>
    <w:div w:id="1734235342">
      <w:bodyDiv w:val="1"/>
      <w:marLeft w:val="0"/>
      <w:marRight w:val="0"/>
      <w:marTop w:val="0"/>
      <w:marBottom w:val="0"/>
      <w:divBdr>
        <w:top w:val="none" w:sz="0" w:space="0" w:color="auto"/>
        <w:left w:val="none" w:sz="0" w:space="0" w:color="auto"/>
        <w:bottom w:val="none" w:sz="0" w:space="0" w:color="auto"/>
        <w:right w:val="none" w:sz="0" w:space="0" w:color="auto"/>
      </w:divBdr>
    </w:div>
    <w:div w:id="1743795473">
      <w:bodyDiv w:val="1"/>
      <w:marLeft w:val="0"/>
      <w:marRight w:val="0"/>
      <w:marTop w:val="0"/>
      <w:marBottom w:val="0"/>
      <w:divBdr>
        <w:top w:val="none" w:sz="0" w:space="0" w:color="auto"/>
        <w:left w:val="none" w:sz="0" w:space="0" w:color="auto"/>
        <w:bottom w:val="none" w:sz="0" w:space="0" w:color="auto"/>
        <w:right w:val="none" w:sz="0" w:space="0" w:color="auto"/>
      </w:divBdr>
    </w:div>
    <w:div w:id="1746879156">
      <w:bodyDiv w:val="1"/>
      <w:marLeft w:val="0"/>
      <w:marRight w:val="0"/>
      <w:marTop w:val="0"/>
      <w:marBottom w:val="0"/>
      <w:divBdr>
        <w:top w:val="none" w:sz="0" w:space="0" w:color="auto"/>
        <w:left w:val="none" w:sz="0" w:space="0" w:color="auto"/>
        <w:bottom w:val="none" w:sz="0" w:space="0" w:color="auto"/>
        <w:right w:val="none" w:sz="0" w:space="0" w:color="auto"/>
      </w:divBdr>
    </w:div>
    <w:div w:id="1791431870">
      <w:bodyDiv w:val="1"/>
      <w:marLeft w:val="0"/>
      <w:marRight w:val="0"/>
      <w:marTop w:val="0"/>
      <w:marBottom w:val="0"/>
      <w:divBdr>
        <w:top w:val="none" w:sz="0" w:space="0" w:color="auto"/>
        <w:left w:val="none" w:sz="0" w:space="0" w:color="auto"/>
        <w:bottom w:val="none" w:sz="0" w:space="0" w:color="auto"/>
        <w:right w:val="none" w:sz="0" w:space="0" w:color="auto"/>
      </w:divBdr>
    </w:div>
    <w:div w:id="1831557990">
      <w:bodyDiv w:val="1"/>
      <w:marLeft w:val="0"/>
      <w:marRight w:val="0"/>
      <w:marTop w:val="0"/>
      <w:marBottom w:val="0"/>
      <w:divBdr>
        <w:top w:val="none" w:sz="0" w:space="0" w:color="auto"/>
        <w:left w:val="none" w:sz="0" w:space="0" w:color="auto"/>
        <w:bottom w:val="none" w:sz="0" w:space="0" w:color="auto"/>
        <w:right w:val="none" w:sz="0" w:space="0" w:color="auto"/>
      </w:divBdr>
    </w:div>
    <w:div w:id="1832789550">
      <w:bodyDiv w:val="1"/>
      <w:marLeft w:val="0"/>
      <w:marRight w:val="0"/>
      <w:marTop w:val="0"/>
      <w:marBottom w:val="0"/>
      <w:divBdr>
        <w:top w:val="none" w:sz="0" w:space="0" w:color="auto"/>
        <w:left w:val="none" w:sz="0" w:space="0" w:color="auto"/>
        <w:bottom w:val="none" w:sz="0" w:space="0" w:color="auto"/>
        <w:right w:val="none" w:sz="0" w:space="0" w:color="auto"/>
      </w:divBdr>
    </w:div>
    <w:div w:id="1843668316">
      <w:bodyDiv w:val="1"/>
      <w:marLeft w:val="0"/>
      <w:marRight w:val="0"/>
      <w:marTop w:val="0"/>
      <w:marBottom w:val="0"/>
      <w:divBdr>
        <w:top w:val="none" w:sz="0" w:space="0" w:color="auto"/>
        <w:left w:val="none" w:sz="0" w:space="0" w:color="auto"/>
        <w:bottom w:val="none" w:sz="0" w:space="0" w:color="auto"/>
        <w:right w:val="none" w:sz="0" w:space="0" w:color="auto"/>
      </w:divBdr>
    </w:div>
    <w:div w:id="1857768625">
      <w:bodyDiv w:val="1"/>
      <w:marLeft w:val="0"/>
      <w:marRight w:val="0"/>
      <w:marTop w:val="0"/>
      <w:marBottom w:val="0"/>
      <w:divBdr>
        <w:top w:val="none" w:sz="0" w:space="0" w:color="auto"/>
        <w:left w:val="none" w:sz="0" w:space="0" w:color="auto"/>
        <w:bottom w:val="none" w:sz="0" w:space="0" w:color="auto"/>
        <w:right w:val="none" w:sz="0" w:space="0" w:color="auto"/>
      </w:divBdr>
    </w:div>
    <w:div w:id="1924754112">
      <w:bodyDiv w:val="1"/>
      <w:marLeft w:val="0"/>
      <w:marRight w:val="0"/>
      <w:marTop w:val="0"/>
      <w:marBottom w:val="0"/>
      <w:divBdr>
        <w:top w:val="none" w:sz="0" w:space="0" w:color="auto"/>
        <w:left w:val="none" w:sz="0" w:space="0" w:color="auto"/>
        <w:bottom w:val="none" w:sz="0" w:space="0" w:color="auto"/>
        <w:right w:val="none" w:sz="0" w:space="0" w:color="auto"/>
      </w:divBdr>
    </w:div>
    <w:div w:id="2027638554">
      <w:bodyDiv w:val="1"/>
      <w:marLeft w:val="0"/>
      <w:marRight w:val="0"/>
      <w:marTop w:val="0"/>
      <w:marBottom w:val="0"/>
      <w:divBdr>
        <w:top w:val="none" w:sz="0" w:space="0" w:color="auto"/>
        <w:left w:val="none" w:sz="0" w:space="0" w:color="auto"/>
        <w:bottom w:val="none" w:sz="0" w:space="0" w:color="auto"/>
        <w:right w:val="none" w:sz="0" w:space="0" w:color="auto"/>
      </w:divBdr>
    </w:div>
    <w:div w:id="2040473674">
      <w:bodyDiv w:val="1"/>
      <w:marLeft w:val="0"/>
      <w:marRight w:val="0"/>
      <w:marTop w:val="0"/>
      <w:marBottom w:val="0"/>
      <w:divBdr>
        <w:top w:val="none" w:sz="0" w:space="0" w:color="auto"/>
        <w:left w:val="none" w:sz="0" w:space="0" w:color="auto"/>
        <w:bottom w:val="none" w:sz="0" w:space="0" w:color="auto"/>
        <w:right w:val="none" w:sz="0" w:space="0" w:color="auto"/>
      </w:divBdr>
    </w:div>
    <w:div w:id="2051492107">
      <w:bodyDiv w:val="1"/>
      <w:marLeft w:val="0"/>
      <w:marRight w:val="0"/>
      <w:marTop w:val="0"/>
      <w:marBottom w:val="0"/>
      <w:divBdr>
        <w:top w:val="none" w:sz="0" w:space="0" w:color="auto"/>
        <w:left w:val="none" w:sz="0" w:space="0" w:color="auto"/>
        <w:bottom w:val="none" w:sz="0" w:space="0" w:color="auto"/>
        <w:right w:val="none" w:sz="0" w:space="0" w:color="auto"/>
      </w:divBdr>
    </w:div>
    <w:div w:id="2055814691">
      <w:bodyDiv w:val="1"/>
      <w:marLeft w:val="0"/>
      <w:marRight w:val="0"/>
      <w:marTop w:val="0"/>
      <w:marBottom w:val="0"/>
      <w:divBdr>
        <w:top w:val="none" w:sz="0" w:space="0" w:color="auto"/>
        <w:left w:val="none" w:sz="0" w:space="0" w:color="auto"/>
        <w:bottom w:val="none" w:sz="0" w:space="0" w:color="auto"/>
        <w:right w:val="none" w:sz="0" w:space="0" w:color="auto"/>
      </w:divBdr>
    </w:div>
    <w:div w:id="2078702583">
      <w:bodyDiv w:val="1"/>
      <w:marLeft w:val="0"/>
      <w:marRight w:val="0"/>
      <w:marTop w:val="0"/>
      <w:marBottom w:val="0"/>
      <w:divBdr>
        <w:top w:val="none" w:sz="0" w:space="0" w:color="auto"/>
        <w:left w:val="none" w:sz="0" w:space="0" w:color="auto"/>
        <w:bottom w:val="none" w:sz="0" w:space="0" w:color="auto"/>
        <w:right w:val="none" w:sz="0" w:space="0" w:color="auto"/>
      </w:divBdr>
    </w:div>
    <w:div w:id="213682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image" Target="media/image10.png"/><Relationship Id="rId39" Type="http://schemas.openxmlformats.org/officeDocument/2006/relationships/image" Target="media/image21.jp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6.xml"/><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oter" Target="footer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oter" Target="footer7.xml"/><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66178-9254-491E-BDA3-BB3FB8A5D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16570</Words>
  <Characters>87825</Characters>
  <Application>Microsoft Office Word</Application>
  <DocSecurity>0</DocSecurity>
  <Lines>731</Lines>
  <Paragraphs>208</Paragraphs>
  <ScaleCrop>false</ScaleCrop>
  <HeadingPairs>
    <vt:vector size="2" baseType="variant">
      <vt:variant>
        <vt:lpstr>Rubrik</vt:lpstr>
      </vt:variant>
      <vt:variant>
        <vt:i4>1</vt:i4>
      </vt:variant>
    </vt:vector>
  </HeadingPairs>
  <TitlesOfParts>
    <vt:vector size="1" baseType="lpstr">
      <vt:lpstr/>
    </vt:vector>
  </TitlesOfParts>
  <Company>Arjeplogs Kommun</Company>
  <LinksUpToDate>false</LinksUpToDate>
  <CharactersWithSpaces>104187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Grefbäck Caroline</dc:creator>
  <cp:keywords/>
  <dc:description/>
  <cp:lastModifiedBy>Håbet Anna</cp:lastModifiedBy>
  <cp:revision>2</cp:revision>
  <cp:lastPrinted>2021-03-11T15:21:00Z</cp:lastPrinted>
  <dcterms:created xsi:type="dcterms:W3CDTF">2021-05-11T07:14:00Z</dcterms:created>
  <dcterms:modified xsi:type="dcterms:W3CDTF">2021-05-11T07:14:00Z</dcterms:modified>
</cp:coreProperties>
</file>